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05"/>
        <w:gridCol w:w="10335"/>
        <w:gridCol w:w="120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福建省公安厅政府采购项目单次评价表(采购人评价代理机构)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10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考核评价指标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得分分值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采购人评价栏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1、项目代理业务操作时，按规定或约定时限完成的。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2、项目代理不存在转委托，代理人员为本机构专职从业人员的。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3、采购文件不存在明显不合理条款，</w:t>
            </w:r>
            <w:r>
              <w:rPr>
                <w:rStyle w:val="4"/>
                <w:rFonts w:hAnsi="宋体"/>
                <w:lang w:val="en-US" w:eastAsia="zh-CN" w:bidi="ar"/>
              </w:rPr>
              <w:t>采购文件编制得</w:t>
            </w:r>
            <w:r>
              <w:rPr>
                <w:rStyle w:val="5"/>
                <w:rFonts w:hAnsi="宋体"/>
                <w:lang w:val="en-US" w:eastAsia="zh-CN" w:bidi="ar"/>
              </w:rPr>
              <w:t>规范、完整。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4、采购文件中评审方法和标准符合规定，不存在有倾向性、歧视性的评审因素。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5、采用综合评分法的，评审标准中的分值设置与评审因素的量化指标相对应。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6、采购文件实质性条款的关键内容表述清晰，不会引起歧义</w:t>
            </w:r>
            <w:r>
              <w:rPr>
                <w:rStyle w:val="4"/>
                <w:rFonts w:hAnsi="宋体"/>
                <w:lang w:val="en-US" w:eastAsia="zh-CN" w:bidi="ar"/>
              </w:rPr>
              <w:t>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7、按规定对采购文件进行澄清和修改，采购文件的澄清和修改内容与采购人提供的内容一致。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8、未因代理机构的原因延长开标时间的。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9、按规定进行资格预审或资格审查。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10、提供有效手段确保评审不受外界干扰，告知评审专家应当回避的情形，介绍政府采购相关政策法规、招标文件。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11、按规定记录专家履职情况。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4"/>
                <w:rFonts w:hAnsi="宋体"/>
                <w:lang w:val="en-US" w:eastAsia="zh-CN" w:bidi="ar"/>
              </w:rPr>
              <w:t>、按规定</w:t>
            </w:r>
            <w:r>
              <w:rPr>
                <w:rStyle w:val="5"/>
                <w:rFonts w:hAnsi="宋体"/>
                <w:lang w:val="en-US" w:eastAsia="zh-CN" w:bidi="ar"/>
              </w:rPr>
              <w:t>确保评审委员会独立评审，</w:t>
            </w:r>
            <w:r>
              <w:rPr>
                <w:rStyle w:val="4"/>
                <w:rFonts w:hAnsi="宋体"/>
                <w:lang w:val="en-US" w:eastAsia="zh-CN" w:bidi="ar"/>
              </w:rPr>
              <w:t>及时</w:t>
            </w:r>
            <w:r>
              <w:rPr>
                <w:rStyle w:val="5"/>
                <w:rFonts w:hAnsi="宋体"/>
                <w:lang w:val="en-US" w:eastAsia="zh-CN" w:bidi="ar"/>
              </w:rPr>
              <w:t>纠正和制止倾向性言论等违法行为。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13、按规定处理供应商的询问、质疑，对质疑提出合理化解决方案</w:t>
            </w:r>
            <w:r>
              <w:rPr>
                <w:rStyle w:val="6"/>
                <w:rFonts w:hAnsi="宋体"/>
                <w:lang w:val="en-US" w:eastAsia="zh-CN" w:bidi="ar"/>
              </w:rPr>
              <w:t>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14、出现法律法规规定的需要修改评审结果情形的，按规定要求评标委员会、评审小组核对评审复核或书面说明理由，评标委员会、评审小组拒绝的，按规定记录并向本级财政部门报告。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15、按规定对开标、评标（评审）活动进行全程录音、录像。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16、在评审结束之日起2个工作日内将评审报告发送采购人确认，或在中标（成交）供应商确定之日起2个工作日内发出中标（成交）公告或结果通知。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17、结果公告期满，在10个工作日内将项目全套资料提交采购人存档的。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18、对代理机构从业人员的专业水平、服务态度满意。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楷体_GB2312" w:hAnsi="宋体" w:eastAsia="楷体_GB2312" w:cs="楷体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请采购单位将评价表交至厅警保部国资室。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A4577"/>
    <w:rsid w:val="3CB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2"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5">
    <w:name w:val="font111"/>
    <w:basedOn w:val="2"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6">
    <w:name w:val="font61"/>
    <w:basedOn w:val="2"/>
    <w:uiPriority w:val="0"/>
    <w:rPr>
      <w:rFonts w:hint="eastAsia" w:ascii="楷体_GB2312" w:eastAsia="楷体_GB2312" w:cs="楷体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/</cp:lastModifiedBy>
  <dcterms:modified xsi:type="dcterms:W3CDTF">2021-03-31T04:00:35Z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