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2BB" w:rsidRDefault="004852BB" w:rsidP="004852BB">
      <w:pPr>
        <w:spacing w:line="600" w:lineRule="exact"/>
        <w:rPr>
          <w:rFonts w:ascii="黑体" w:eastAsia="黑体" w:hint="eastAsia"/>
          <w:sz w:val="32"/>
          <w:szCs w:val="32"/>
        </w:rPr>
      </w:pPr>
      <w:r w:rsidRPr="00C84DF3">
        <w:rPr>
          <w:rFonts w:ascii="黑体" w:eastAsia="黑体" w:hint="eastAsia"/>
          <w:sz w:val="32"/>
          <w:szCs w:val="32"/>
        </w:rPr>
        <w:t>附件</w:t>
      </w:r>
      <w:r>
        <w:rPr>
          <w:rFonts w:ascii="黑体" w:eastAsia="黑体" w:hint="eastAsia"/>
          <w:sz w:val="32"/>
          <w:szCs w:val="32"/>
        </w:rPr>
        <w:t>2</w:t>
      </w:r>
      <w:r w:rsidRPr="00C84DF3">
        <w:rPr>
          <w:rFonts w:ascii="黑体" w:eastAsia="黑体" w:hint="eastAsia"/>
          <w:sz w:val="32"/>
          <w:szCs w:val="32"/>
        </w:rPr>
        <w:t>：</w:t>
      </w:r>
    </w:p>
    <w:p w:rsidR="004852BB" w:rsidRDefault="004852BB" w:rsidP="004852BB">
      <w:pPr>
        <w:spacing w:line="600" w:lineRule="exact"/>
        <w:ind w:leftChars="171" w:left="359" w:firstLineChars="250" w:firstLine="1100"/>
        <w:rPr>
          <w:rFonts w:eastAsia="方正小标宋简体" w:hint="eastAsia"/>
          <w:sz w:val="44"/>
          <w:szCs w:val="44"/>
        </w:rPr>
      </w:pPr>
    </w:p>
    <w:p w:rsidR="004852BB" w:rsidRDefault="004852BB" w:rsidP="00003CF9">
      <w:pPr>
        <w:spacing w:line="600" w:lineRule="exact"/>
        <w:ind w:leftChars="171" w:left="359" w:firstLineChars="300" w:firstLine="1320"/>
        <w:rPr>
          <w:rFonts w:eastAsia="方正小标宋简体" w:hint="eastAsia"/>
          <w:sz w:val="44"/>
          <w:szCs w:val="44"/>
        </w:rPr>
      </w:pPr>
      <w:r w:rsidRPr="00C84DF3">
        <w:rPr>
          <w:rFonts w:eastAsia="方正小标宋简体" w:hint="eastAsia"/>
          <w:sz w:val="44"/>
          <w:szCs w:val="44"/>
        </w:rPr>
        <w:t>高速公路安全行车应知应会</w:t>
      </w:r>
    </w:p>
    <w:p w:rsidR="004852BB" w:rsidRPr="00003CF9" w:rsidRDefault="004852BB" w:rsidP="004852BB">
      <w:pPr>
        <w:spacing w:line="600" w:lineRule="exact"/>
        <w:ind w:leftChars="171" w:left="359" w:firstLineChars="250" w:firstLine="1100"/>
        <w:rPr>
          <w:rFonts w:eastAsia="方正小标宋简体" w:hint="eastAsia"/>
          <w:sz w:val="44"/>
          <w:szCs w:val="44"/>
        </w:rPr>
      </w:pPr>
    </w:p>
    <w:p w:rsidR="00000000" w:rsidRDefault="00E7030E" w:rsidP="004852BB">
      <w:pPr>
        <w:numPr>
          <w:ilvl w:val="0"/>
          <w:numId w:val="1"/>
        </w:numPr>
        <w:spacing w:line="600" w:lineRule="exact"/>
        <w:rPr>
          <w:rFonts w:eastAsia="仿宋_GB2312" w:hint="eastAsia"/>
          <w:sz w:val="32"/>
          <w:szCs w:val="32"/>
        </w:rPr>
      </w:pPr>
      <w:r>
        <w:rPr>
          <w:rFonts w:eastAsia="仿宋_GB2312"/>
          <w:sz w:val="32"/>
          <w:szCs w:val="32"/>
        </w:rPr>
        <w:t>高速公路</w:t>
      </w:r>
      <w:r>
        <w:rPr>
          <w:rFonts w:eastAsia="仿宋_GB2312" w:hint="eastAsia"/>
          <w:sz w:val="32"/>
          <w:szCs w:val="32"/>
        </w:rPr>
        <w:t>概念及</w:t>
      </w:r>
      <w:r>
        <w:rPr>
          <w:rFonts w:eastAsia="仿宋_GB2312"/>
          <w:sz w:val="32"/>
          <w:szCs w:val="32"/>
        </w:rPr>
        <w:t>交通特点？</w:t>
      </w:r>
    </w:p>
    <w:p w:rsidR="00000000" w:rsidRDefault="00E7030E" w:rsidP="004852BB">
      <w:pPr>
        <w:spacing w:line="600" w:lineRule="exact"/>
        <w:ind w:firstLineChars="200" w:firstLine="640"/>
        <w:rPr>
          <w:rFonts w:eastAsia="仿宋_GB2312"/>
          <w:sz w:val="32"/>
          <w:szCs w:val="32"/>
        </w:rPr>
      </w:pPr>
      <w:r>
        <w:rPr>
          <w:rFonts w:eastAsia="仿宋_GB2312" w:hint="eastAsia"/>
          <w:sz w:val="32"/>
          <w:szCs w:val="32"/>
        </w:rPr>
        <w:t>答：</w:t>
      </w:r>
      <w:r>
        <w:rPr>
          <w:rFonts w:eastAsia="仿宋_GB2312"/>
          <w:sz w:val="32"/>
          <w:szCs w:val="32"/>
        </w:rPr>
        <w:t>高速公路是全封闭、</w:t>
      </w:r>
      <w:r>
        <w:rPr>
          <w:rFonts w:eastAsia="仿宋_GB2312" w:hint="eastAsia"/>
          <w:sz w:val="32"/>
          <w:szCs w:val="32"/>
        </w:rPr>
        <w:t>多车道、</w:t>
      </w:r>
      <w:r>
        <w:rPr>
          <w:rFonts w:eastAsia="仿宋_GB2312"/>
          <w:sz w:val="32"/>
          <w:szCs w:val="32"/>
        </w:rPr>
        <w:t>单向通行、全立体交叉桥梁与道口</w:t>
      </w:r>
      <w:r>
        <w:rPr>
          <w:rFonts w:eastAsia="仿宋_GB2312" w:hint="eastAsia"/>
          <w:sz w:val="32"/>
          <w:szCs w:val="32"/>
        </w:rPr>
        <w:t>，</w:t>
      </w:r>
      <w:r>
        <w:rPr>
          <w:rFonts w:eastAsia="仿宋_GB2312"/>
          <w:sz w:val="32"/>
          <w:szCs w:val="32"/>
        </w:rPr>
        <w:t>具有中央分隔带、完全控制出入口、集中管理、多种安全服务配套设施相对齐全的高标准高等级汽车专用快速公路。</w:t>
      </w:r>
      <w:r>
        <w:rPr>
          <w:rFonts w:eastAsia="仿宋_GB2312" w:hint="eastAsia"/>
          <w:sz w:val="32"/>
          <w:szCs w:val="32"/>
        </w:rPr>
        <w:t>主要特点：车辆行驶速度快，交通流量密度大，设计合理行车舒适。</w:t>
      </w:r>
    </w:p>
    <w:p w:rsidR="00000000" w:rsidRDefault="00E7030E" w:rsidP="004852BB">
      <w:pPr>
        <w:spacing w:line="600" w:lineRule="exact"/>
        <w:rPr>
          <w:rFonts w:eastAsia="仿宋_GB2312"/>
          <w:sz w:val="32"/>
          <w:szCs w:val="32"/>
        </w:rPr>
      </w:pPr>
      <w:r>
        <w:rPr>
          <w:rFonts w:eastAsia="仿宋_GB2312" w:hint="eastAsia"/>
          <w:sz w:val="32"/>
          <w:szCs w:val="32"/>
        </w:rPr>
        <w:t>2</w:t>
      </w:r>
      <w:r>
        <w:rPr>
          <w:rFonts w:eastAsia="仿宋_GB2312"/>
          <w:sz w:val="32"/>
          <w:szCs w:val="32"/>
        </w:rPr>
        <w:t>.</w:t>
      </w:r>
      <w:r>
        <w:rPr>
          <w:rFonts w:eastAsia="仿宋_GB2312"/>
          <w:sz w:val="32"/>
          <w:szCs w:val="32"/>
        </w:rPr>
        <w:t>我省高速公路里程？</w:t>
      </w:r>
    </w:p>
    <w:p w:rsidR="00000000" w:rsidRDefault="00E7030E" w:rsidP="004852BB">
      <w:pPr>
        <w:spacing w:line="600" w:lineRule="exact"/>
        <w:ind w:firstLineChars="200" w:firstLine="640"/>
        <w:rPr>
          <w:rFonts w:eastAsia="仿宋_GB2312"/>
          <w:sz w:val="32"/>
          <w:szCs w:val="32"/>
        </w:rPr>
      </w:pPr>
      <w:r>
        <w:rPr>
          <w:rFonts w:eastAsia="仿宋_GB2312" w:hint="eastAsia"/>
          <w:sz w:val="32"/>
          <w:szCs w:val="32"/>
        </w:rPr>
        <w:t>答：</w:t>
      </w:r>
      <w:r>
        <w:rPr>
          <w:rFonts w:eastAsia="仿宋_GB2312"/>
          <w:sz w:val="32"/>
          <w:szCs w:val="32"/>
        </w:rPr>
        <w:t>截至</w:t>
      </w:r>
      <w:r>
        <w:rPr>
          <w:rFonts w:eastAsia="仿宋_GB2312"/>
          <w:sz w:val="32"/>
          <w:szCs w:val="32"/>
        </w:rPr>
        <w:t>2020</w:t>
      </w:r>
      <w:r>
        <w:rPr>
          <w:rFonts w:eastAsia="仿宋_GB2312"/>
          <w:sz w:val="32"/>
          <w:szCs w:val="32"/>
        </w:rPr>
        <w:t>年</w:t>
      </w:r>
      <w:r w:rsidR="00003CF9">
        <w:rPr>
          <w:rFonts w:eastAsia="仿宋_GB2312" w:hint="eastAsia"/>
          <w:sz w:val="32"/>
          <w:szCs w:val="32"/>
        </w:rPr>
        <w:t>，</w:t>
      </w:r>
      <w:r>
        <w:rPr>
          <w:rFonts w:eastAsia="仿宋_GB2312" w:hint="eastAsia"/>
          <w:sz w:val="32"/>
          <w:szCs w:val="32"/>
        </w:rPr>
        <w:t>我省</w:t>
      </w:r>
      <w:r>
        <w:rPr>
          <w:rFonts w:eastAsia="仿宋_GB2312"/>
          <w:sz w:val="32"/>
          <w:szCs w:val="32"/>
        </w:rPr>
        <w:t>将建成以</w:t>
      </w:r>
      <w:r>
        <w:rPr>
          <w:rFonts w:eastAsia="仿宋_GB2312"/>
          <w:sz w:val="32"/>
          <w:szCs w:val="32"/>
        </w:rPr>
        <w:t>“</w:t>
      </w:r>
      <w:r>
        <w:rPr>
          <w:rFonts w:eastAsia="仿宋_GB2312"/>
          <w:sz w:val="32"/>
          <w:szCs w:val="32"/>
        </w:rPr>
        <w:t>三纵八横三环三十三联</w:t>
      </w:r>
      <w:r>
        <w:rPr>
          <w:rFonts w:eastAsia="仿宋_GB2312"/>
          <w:sz w:val="32"/>
          <w:szCs w:val="32"/>
        </w:rPr>
        <w:t>”</w:t>
      </w:r>
      <w:r>
        <w:rPr>
          <w:rFonts w:eastAsia="仿宋_GB2312"/>
          <w:sz w:val="32"/>
          <w:szCs w:val="32"/>
        </w:rPr>
        <w:t>为骨架的福建省海西高速公路网，规模总里程达</w:t>
      </w:r>
      <w:r>
        <w:rPr>
          <w:rFonts w:eastAsia="仿宋_GB2312"/>
          <w:sz w:val="32"/>
          <w:szCs w:val="32"/>
        </w:rPr>
        <w:t>6085</w:t>
      </w:r>
      <w:r>
        <w:rPr>
          <w:rFonts w:eastAsia="仿宋_GB2312"/>
          <w:sz w:val="32"/>
          <w:szCs w:val="32"/>
        </w:rPr>
        <w:t>公里。</w:t>
      </w:r>
      <w:r>
        <w:rPr>
          <w:rFonts w:eastAsia="仿宋_GB2312"/>
          <w:sz w:val="32"/>
          <w:szCs w:val="32"/>
        </w:rPr>
        <w:t xml:space="preserve"> </w:t>
      </w:r>
    </w:p>
    <w:p w:rsidR="00000000" w:rsidRDefault="00E7030E" w:rsidP="004852BB">
      <w:pPr>
        <w:spacing w:line="600" w:lineRule="exact"/>
        <w:rPr>
          <w:rFonts w:eastAsia="仿宋_GB2312"/>
          <w:sz w:val="32"/>
          <w:szCs w:val="32"/>
        </w:rPr>
      </w:pPr>
      <w:r>
        <w:rPr>
          <w:rFonts w:eastAsia="仿宋_GB2312" w:hint="eastAsia"/>
          <w:sz w:val="32"/>
          <w:szCs w:val="32"/>
        </w:rPr>
        <w:t>3</w:t>
      </w:r>
      <w:r>
        <w:rPr>
          <w:rFonts w:eastAsia="仿宋_GB2312"/>
          <w:sz w:val="32"/>
          <w:szCs w:val="32"/>
        </w:rPr>
        <w:t>.</w:t>
      </w:r>
      <w:r>
        <w:rPr>
          <w:rFonts w:eastAsia="仿宋_GB2312"/>
          <w:sz w:val="32"/>
          <w:szCs w:val="32"/>
        </w:rPr>
        <w:t>什么是匝道？</w:t>
      </w:r>
    </w:p>
    <w:p w:rsidR="00000000" w:rsidRDefault="00E7030E" w:rsidP="004852BB">
      <w:pPr>
        <w:spacing w:line="600" w:lineRule="exact"/>
        <w:ind w:firstLineChars="200" w:firstLine="640"/>
        <w:rPr>
          <w:rFonts w:eastAsia="仿宋_GB2312"/>
          <w:sz w:val="32"/>
          <w:szCs w:val="32"/>
        </w:rPr>
      </w:pPr>
      <w:r>
        <w:rPr>
          <w:rFonts w:eastAsia="仿宋_GB2312" w:hint="eastAsia"/>
          <w:sz w:val="32"/>
          <w:szCs w:val="32"/>
        </w:rPr>
        <w:t>答：</w:t>
      </w:r>
      <w:r>
        <w:rPr>
          <w:rFonts w:eastAsia="仿宋_GB2312"/>
          <w:sz w:val="32"/>
          <w:szCs w:val="32"/>
        </w:rPr>
        <w:t>在互通处连接立体交叉中主线与交叉线之间的</w:t>
      </w:r>
      <w:r>
        <w:rPr>
          <w:rFonts w:eastAsia="仿宋_GB2312"/>
          <w:sz w:val="32"/>
          <w:szCs w:val="32"/>
        </w:rPr>
        <w:t>,</w:t>
      </w:r>
      <w:r>
        <w:rPr>
          <w:rFonts w:eastAsia="仿宋_GB2312"/>
          <w:sz w:val="32"/>
          <w:szCs w:val="32"/>
        </w:rPr>
        <w:t>或连接主线与收费站、服务区道路两端的道路</w:t>
      </w:r>
      <w:r>
        <w:rPr>
          <w:rFonts w:eastAsia="仿宋_GB2312"/>
          <w:sz w:val="32"/>
          <w:szCs w:val="32"/>
        </w:rPr>
        <w:t>，通常只有单车道通行，伴有急弯陡坡，限速</w:t>
      </w:r>
      <w:r>
        <w:rPr>
          <w:rFonts w:eastAsia="仿宋_GB2312"/>
          <w:sz w:val="32"/>
          <w:szCs w:val="32"/>
        </w:rPr>
        <w:t>40</w:t>
      </w:r>
      <w:r w:rsidR="004852BB">
        <w:rPr>
          <w:rFonts w:eastAsia="仿宋_GB2312"/>
          <w:sz w:val="32"/>
          <w:szCs w:val="32"/>
        </w:rPr>
        <w:t>公里</w:t>
      </w:r>
      <w:r>
        <w:rPr>
          <w:rFonts w:eastAsia="仿宋_GB2312"/>
          <w:sz w:val="32"/>
          <w:szCs w:val="32"/>
        </w:rPr>
        <w:t>。</w:t>
      </w:r>
      <w:r>
        <w:rPr>
          <w:rFonts w:eastAsia="仿宋_GB2312"/>
          <w:sz w:val="32"/>
          <w:szCs w:val="32"/>
        </w:rPr>
        <w:t xml:space="preserve">   </w:t>
      </w:r>
    </w:p>
    <w:p w:rsidR="00000000" w:rsidRDefault="00E7030E" w:rsidP="004852BB">
      <w:pPr>
        <w:spacing w:line="600" w:lineRule="exact"/>
        <w:rPr>
          <w:rFonts w:eastAsia="仿宋_GB2312"/>
          <w:sz w:val="32"/>
          <w:szCs w:val="32"/>
        </w:rPr>
      </w:pPr>
      <w:r>
        <w:rPr>
          <w:rFonts w:eastAsia="仿宋_GB2312" w:hint="eastAsia"/>
          <w:sz w:val="32"/>
          <w:szCs w:val="32"/>
        </w:rPr>
        <w:t>4</w:t>
      </w:r>
      <w:r>
        <w:rPr>
          <w:rFonts w:eastAsia="仿宋_GB2312"/>
          <w:sz w:val="32"/>
          <w:szCs w:val="32"/>
        </w:rPr>
        <w:t>.</w:t>
      </w:r>
      <w:r>
        <w:rPr>
          <w:rFonts w:eastAsia="仿宋_GB2312"/>
          <w:sz w:val="32"/>
          <w:szCs w:val="32"/>
        </w:rPr>
        <w:t>什么是加（减）速车道？</w:t>
      </w:r>
    </w:p>
    <w:p w:rsidR="00000000" w:rsidRDefault="00E7030E" w:rsidP="004852BB">
      <w:pPr>
        <w:spacing w:line="600" w:lineRule="exact"/>
        <w:ind w:firstLineChars="200" w:firstLine="640"/>
        <w:rPr>
          <w:rFonts w:eastAsia="仿宋_GB2312"/>
          <w:sz w:val="32"/>
          <w:szCs w:val="32"/>
        </w:rPr>
      </w:pPr>
      <w:r>
        <w:rPr>
          <w:rFonts w:eastAsia="仿宋_GB2312" w:hint="eastAsia"/>
          <w:sz w:val="32"/>
          <w:szCs w:val="32"/>
        </w:rPr>
        <w:t>答：</w:t>
      </w:r>
      <w:r>
        <w:rPr>
          <w:rFonts w:eastAsia="仿宋_GB2312"/>
          <w:sz w:val="32"/>
          <w:szCs w:val="32"/>
        </w:rPr>
        <w:t>匝道与高速公路主线连接，供车辆加（减）速，通常以正常时速</w:t>
      </w:r>
      <w:r>
        <w:rPr>
          <w:rFonts w:eastAsia="仿宋_GB2312"/>
          <w:sz w:val="32"/>
          <w:szCs w:val="32"/>
        </w:rPr>
        <w:t>60</w:t>
      </w:r>
      <w:r w:rsidR="004852BB">
        <w:rPr>
          <w:rFonts w:eastAsia="仿宋_GB2312"/>
          <w:sz w:val="32"/>
          <w:szCs w:val="32"/>
        </w:rPr>
        <w:t>公里</w:t>
      </w:r>
      <w:r>
        <w:rPr>
          <w:rFonts w:eastAsia="仿宋_GB2312"/>
          <w:sz w:val="32"/>
          <w:szCs w:val="32"/>
        </w:rPr>
        <w:t>以上（下）驶入（出）高速主线的车道。</w:t>
      </w:r>
    </w:p>
    <w:p w:rsidR="00000000" w:rsidRDefault="00E7030E" w:rsidP="004852BB">
      <w:pPr>
        <w:spacing w:line="600" w:lineRule="exact"/>
        <w:rPr>
          <w:rFonts w:eastAsia="仿宋_GB2312"/>
          <w:sz w:val="32"/>
          <w:szCs w:val="32"/>
        </w:rPr>
      </w:pPr>
      <w:r>
        <w:rPr>
          <w:rFonts w:eastAsia="仿宋_GB2312" w:hint="eastAsia"/>
          <w:sz w:val="32"/>
          <w:szCs w:val="32"/>
        </w:rPr>
        <w:t>5</w:t>
      </w:r>
      <w:r>
        <w:rPr>
          <w:rFonts w:eastAsia="仿宋_GB2312"/>
          <w:sz w:val="32"/>
          <w:szCs w:val="32"/>
        </w:rPr>
        <w:t>.</w:t>
      </w:r>
      <w:r>
        <w:rPr>
          <w:rFonts w:eastAsia="仿宋_GB2312"/>
          <w:sz w:val="32"/>
          <w:szCs w:val="32"/>
        </w:rPr>
        <w:t>什么是应急车道？</w:t>
      </w:r>
    </w:p>
    <w:p w:rsidR="00000000" w:rsidRDefault="00E7030E" w:rsidP="004852BB">
      <w:pPr>
        <w:spacing w:line="600" w:lineRule="exact"/>
        <w:ind w:firstLineChars="200" w:firstLine="640"/>
        <w:rPr>
          <w:rFonts w:eastAsia="仿宋_GB2312"/>
          <w:sz w:val="32"/>
          <w:szCs w:val="32"/>
        </w:rPr>
      </w:pPr>
      <w:r>
        <w:rPr>
          <w:rFonts w:eastAsia="仿宋_GB2312" w:hint="eastAsia"/>
          <w:sz w:val="32"/>
          <w:szCs w:val="32"/>
        </w:rPr>
        <w:t>答：</w:t>
      </w:r>
      <w:r>
        <w:rPr>
          <w:rFonts w:eastAsia="仿宋_GB2312"/>
          <w:sz w:val="32"/>
          <w:szCs w:val="32"/>
        </w:rPr>
        <w:t>由于高速公路堵塞而应急使用的车道，通常是只能留给因处理高速公路事故的救援车辆紧急通行的生命车道。</w:t>
      </w:r>
      <w:r>
        <w:rPr>
          <w:rFonts w:eastAsia="仿宋_GB2312"/>
          <w:sz w:val="32"/>
          <w:szCs w:val="32"/>
        </w:rPr>
        <w:t xml:space="preserve">  </w:t>
      </w:r>
    </w:p>
    <w:p w:rsidR="00000000" w:rsidRDefault="00E7030E" w:rsidP="004852BB">
      <w:pPr>
        <w:spacing w:line="600" w:lineRule="exact"/>
        <w:rPr>
          <w:rFonts w:eastAsia="仿宋_GB2312"/>
          <w:sz w:val="32"/>
          <w:szCs w:val="32"/>
        </w:rPr>
      </w:pPr>
      <w:r>
        <w:rPr>
          <w:rFonts w:eastAsia="仿宋_GB2312" w:hint="eastAsia"/>
          <w:sz w:val="32"/>
          <w:szCs w:val="32"/>
        </w:rPr>
        <w:lastRenderedPageBreak/>
        <w:t>6</w:t>
      </w:r>
      <w:r>
        <w:rPr>
          <w:rFonts w:eastAsia="仿宋_GB2312"/>
          <w:sz w:val="32"/>
          <w:szCs w:val="32"/>
        </w:rPr>
        <w:t>.</w:t>
      </w:r>
      <w:r>
        <w:rPr>
          <w:rFonts w:eastAsia="仿宋_GB2312"/>
          <w:sz w:val="32"/>
          <w:szCs w:val="32"/>
        </w:rPr>
        <w:t>什么是紧急停车带？</w:t>
      </w:r>
    </w:p>
    <w:p w:rsidR="00000000" w:rsidRDefault="00E7030E" w:rsidP="004852BB">
      <w:pPr>
        <w:spacing w:line="600" w:lineRule="exact"/>
        <w:ind w:firstLineChars="200" w:firstLine="640"/>
        <w:rPr>
          <w:rFonts w:eastAsia="仿宋_GB2312"/>
          <w:sz w:val="32"/>
          <w:szCs w:val="32"/>
        </w:rPr>
      </w:pPr>
      <w:r>
        <w:rPr>
          <w:rFonts w:eastAsia="仿宋_GB2312" w:hint="eastAsia"/>
          <w:sz w:val="32"/>
          <w:szCs w:val="32"/>
        </w:rPr>
        <w:t>答：</w:t>
      </w:r>
      <w:r>
        <w:rPr>
          <w:rFonts w:eastAsia="仿宋_GB2312"/>
          <w:sz w:val="32"/>
          <w:szCs w:val="32"/>
        </w:rPr>
        <w:t>车辆在高速公路行驶时因故障、事故导致车辆无法正常行驶而临时停靠地点。</w:t>
      </w:r>
    </w:p>
    <w:p w:rsidR="00000000" w:rsidRDefault="00E7030E" w:rsidP="004852BB">
      <w:pPr>
        <w:spacing w:line="600" w:lineRule="exact"/>
        <w:rPr>
          <w:rFonts w:eastAsia="仿宋_GB2312"/>
          <w:sz w:val="32"/>
          <w:szCs w:val="32"/>
        </w:rPr>
      </w:pPr>
      <w:r>
        <w:rPr>
          <w:rFonts w:eastAsia="仿宋_GB2312" w:hint="eastAsia"/>
          <w:sz w:val="32"/>
          <w:szCs w:val="32"/>
        </w:rPr>
        <w:t>7</w:t>
      </w:r>
      <w:r>
        <w:rPr>
          <w:rFonts w:eastAsia="仿宋_GB2312"/>
          <w:sz w:val="32"/>
          <w:szCs w:val="32"/>
        </w:rPr>
        <w:t>.</w:t>
      </w:r>
      <w:r>
        <w:rPr>
          <w:rFonts w:eastAsia="仿宋_GB2312"/>
          <w:sz w:val="32"/>
          <w:szCs w:val="32"/>
        </w:rPr>
        <w:t>什么是避险车道？</w:t>
      </w:r>
    </w:p>
    <w:p w:rsidR="00000000" w:rsidRDefault="00E7030E" w:rsidP="004852BB">
      <w:pPr>
        <w:spacing w:line="600" w:lineRule="exact"/>
        <w:ind w:firstLineChars="200" w:firstLine="640"/>
        <w:rPr>
          <w:rFonts w:eastAsia="仿宋_GB2312"/>
          <w:sz w:val="32"/>
          <w:szCs w:val="32"/>
        </w:rPr>
      </w:pPr>
      <w:r>
        <w:rPr>
          <w:rFonts w:eastAsia="仿宋_GB2312" w:hint="eastAsia"/>
          <w:sz w:val="32"/>
          <w:szCs w:val="32"/>
        </w:rPr>
        <w:t>答：</w:t>
      </w:r>
      <w:r>
        <w:rPr>
          <w:rFonts w:eastAsia="仿宋_GB2312"/>
          <w:sz w:val="32"/>
          <w:szCs w:val="32"/>
        </w:rPr>
        <w:t>以一定标准设置的上坡路段，铺设砾石、轮胎等增加摩擦系数和动能释放，</w:t>
      </w:r>
      <w:r>
        <w:rPr>
          <w:rFonts w:eastAsia="仿宋_GB2312"/>
          <w:sz w:val="32"/>
          <w:szCs w:val="32"/>
        </w:rPr>
        <w:t>供刹车失控的车辆缓冲减速的车道，通常设置在高速公路连续长下坡路段附近。</w:t>
      </w:r>
      <w:r>
        <w:rPr>
          <w:rFonts w:eastAsia="仿宋_GB2312"/>
          <w:sz w:val="32"/>
          <w:szCs w:val="32"/>
        </w:rPr>
        <w:t xml:space="preserve"> </w:t>
      </w:r>
    </w:p>
    <w:p w:rsidR="00000000" w:rsidRDefault="00E7030E" w:rsidP="004852BB">
      <w:pPr>
        <w:spacing w:line="600" w:lineRule="exact"/>
        <w:rPr>
          <w:rFonts w:eastAsia="仿宋_GB2312"/>
          <w:sz w:val="32"/>
          <w:szCs w:val="32"/>
        </w:rPr>
      </w:pPr>
      <w:r>
        <w:rPr>
          <w:rFonts w:eastAsia="仿宋_GB2312" w:hint="eastAsia"/>
          <w:sz w:val="32"/>
          <w:szCs w:val="32"/>
        </w:rPr>
        <w:t>8</w:t>
      </w:r>
      <w:r>
        <w:rPr>
          <w:rFonts w:eastAsia="仿宋_GB2312"/>
          <w:sz w:val="32"/>
          <w:szCs w:val="32"/>
        </w:rPr>
        <w:t>.</w:t>
      </w:r>
      <w:r>
        <w:rPr>
          <w:rFonts w:eastAsia="仿宋_GB2312"/>
          <w:sz w:val="32"/>
          <w:szCs w:val="32"/>
        </w:rPr>
        <w:t>恶劣条件下行车的注意事项</w:t>
      </w:r>
      <w:r>
        <w:rPr>
          <w:rFonts w:eastAsia="仿宋_GB2312"/>
          <w:sz w:val="32"/>
          <w:szCs w:val="32"/>
        </w:rPr>
        <w:t>?</w:t>
      </w:r>
    </w:p>
    <w:p w:rsidR="00000000" w:rsidRDefault="00E7030E" w:rsidP="004852BB">
      <w:pPr>
        <w:spacing w:line="600" w:lineRule="exact"/>
        <w:ind w:firstLineChars="200" w:firstLine="640"/>
        <w:rPr>
          <w:rFonts w:eastAsia="仿宋_GB2312"/>
          <w:sz w:val="32"/>
          <w:szCs w:val="32"/>
        </w:rPr>
      </w:pPr>
      <w:r>
        <w:rPr>
          <w:rFonts w:eastAsia="仿宋_GB2312" w:hint="eastAsia"/>
          <w:sz w:val="32"/>
          <w:szCs w:val="32"/>
        </w:rPr>
        <w:t>答：</w:t>
      </w:r>
      <w:r>
        <w:rPr>
          <w:rFonts w:eastAsia="仿宋_GB2312"/>
          <w:sz w:val="32"/>
          <w:szCs w:val="32"/>
        </w:rPr>
        <w:t>机动车在高速公路上行驶，遇有雾、雨、雪、沙尘、冰雹等低能见度气象条件时，应当遵守：（一）能见度小于</w:t>
      </w:r>
      <w:r>
        <w:rPr>
          <w:rFonts w:eastAsia="仿宋_GB2312"/>
          <w:sz w:val="32"/>
          <w:szCs w:val="32"/>
        </w:rPr>
        <w:t>200</w:t>
      </w:r>
      <w:r>
        <w:rPr>
          <w:rFonts w:eastAsia="仿宋_GB2312"/>
          <w:sz w:val="32"/>
          <w:szCs w:val="32"/>
        </w:rPr>
        <w:t>米时，车辆时速不得超过</w:t>
      </w:r>
      <w:r>
        <w:rPr>
          <w:rFonts w:eastAsia="仿宋_GB2312"/>
          <w:sz w:val="32"/>
          <w:szCs w:val="32"/>
        </w:rPr>
        <w:t>60</w:t>
      </w:r>
      <w:r>
        <w:rPr>
          <w:rFonts w:eastAsia="仿宋_GB2312"/>
          <w:sz w:val="32"/>
          <w:szCs w:val="32"/>
        </w:rPr>
        <w:t>公里；（二）能见度小于</w:t>
      </w:r>
      <w:r>
        <w:rPr>
          <w:rFonts w:eastAsia="仿宋_GB2312"/>
          <w:sz w:val="32"/>
          <w:szCs w:val="32"/>
        </w:rPr>
        <w:t>100</w:t>
      </w:r>
      <w:r>
        <w:rPr>
          <w:rFonts w:eastAsia="仿宋_GB2312"/>
          <w:sz w:val="32"/>
          <w:szCs w:val="32"/>
        </w:rPr>
        <w:t>米时，车辆时速不得超过</w:t>
      </w:r>
      <w:r>
        <w:rPr>
          <w:rFonts w:eastAsia="仿宋_GB2312"/>
          <w:sz w:val="32"/>
          <w:szCs w:val="32"/>
        </w:rPr>
        <w:t>40</w:t>
      </w:r>
      <w:r>
        <w:rPr>
          <w:rFonts w:eastAsia="仿宋_GB2312"/>
          <w:sz w:val="32"/>
          <w:szCs w:val="32"/>
        </w:rPr>
        <w:t>公里；（三）能见度小于</w:t>
      </w:r>
      <w:r>
        <w:rPr>
          <w:rFonts w:eastAsia="仿宋_GB2312"/>
          <w:sz w:val="32"/>
          <w:szCs w:val="32"/>
        </w:rPr>
        <w:t>50</w:t>
      </w:r>
      <w:r>
        <w:rPr>
          <w:rFonts w:eastAsia="仿宋_GB2312"/>
          <w:sz w:val="32"/>
          <w:szCs w:val="32"/>
        </w:rPr>
        <w:t>米时，车辆时速不得超过每小时</w:t>
      </w:r>
      <w:r>
        <w:rPr>
          <w:rFonts w:eastAsia="仿宋_GB2312"/>
          <w:sz w:val="32"/>
          <w:szCs w:val="32"/>
        </w:rPr>
        <w:t>20</w:t>
      </w:r>
      <w:r>
        <w:rPr>
          <w:rFonts w:eastAsia="仿宋_GB2312"/>
          <w:sz w:val="32"/>
          <w:szCs w:val="32"/>
        </w:rPr>
        <w:t>公里。</w:t>
      </w:r>
    </w:p>
    <w:p w:rsidR="00000000" w:rsidRDefault="00E7030E" w:rsidP="004852BB">
      <w:pPr>
        <w:spacing w:line="600" w:lineRule="exact"/>
        <w:rPr>
          <w:rFonts w:eastAsia="仿宋_GB2312"/>
          <w:sz w:val="32"/>
          <w:szCs w:val="32"/>
        </w:rPr>
      </w:pPr>
      <w:r>
        <w:rPr>
          <w:rFonts w:eastAsia="仿宋_GB2312" w:hint="eastAsia"/>
          <w:sz w:val="32"/>
          <w:szCs w:val="32"/>
        </w:rPr>
        <w:t>9</w:t>
      </w:r>
      <w:r>
        <w:rPr>
          <w:rFonts w:eastAsia="仿宋_GB2312"/>
          <w:sz w:val="32"/>
          <w:szCs w:val="32"/>
        </w:rPr>
        <w:t>.</w:t>
      </w:r>
      <w:r>
        <w:rPr>
          <w:rFonts w:eastAsia="仿宋_GB2312"/>
          <w:sz w:val="32"/>
          <w:szCs w:val="32"/>
        </w:rPr>
        <w:t>测速标志提前多少米设置？</w:t>
      </w:r>
    </w:p>
    <w:p w:rsidR="00000000" w:rsidRDefault="00E7030E" w:rsidP="004852BB">
      <w:pPr>
        <w:spacing w:line="600" w:lineRule="exact"/>
        <w:ind w:firstLineChars="200" w:firstLine="640"/>
        <w:rPr>
          <w:rFonts w:eastAsia="仿宋_GB2312"/>
          <w:sz w:val="32"/>
          <w:szCs w:val="32"/>
        </w:rPr>
      </w:pPr>
      <w:r>
        <w:rPr>
          <w:rFonts w:eastAsia="仿宋_GB2312" w:hint="eastAsia"/>
          <w:sz w:val="32"/>
          <w:szCs w:val="32"/>
        </w:rPr>
        <w:t>答：</w:t>
      </w:r>
      <w:r>
        <w:rPr>
          <w:rFonts w:eastAsia="仿宋_GB2312"/>
          <w:sz w:val="32"/>
          <w:szCs w:val="32"/>
        </w:rPr>
        <w:t>500</w:t>
      </w:r>
      <w:r>
        <w:rPr>
          <w:rFonts w:eastAsia="仿宋_GB2312"/>
          <w:sz w:val="32"/>
          <w:szCs w:val="32"/>
        </w:rPr>
        <w:t>米。</w:t>
      </w:r>
    </w:p>
    <w:p w:rsidR="00000000" w:rsidRDefault="00E7030E" w:rsidP="004852BB">
      <w:pPr>
        <w:spacing w:line="600" w:lineRule="exact"/>
        <w:rPr>
          <w:rFonts w:eastAsia="仿宋_GB2312"/>
          <w:sz w:val="32"/>
          <w:szCs w:val="32"/>
        </w:rPr>
      </w:pPr>
      <w:r>
        <w:rPr>
          <w:rFonts w:eastAsia="仿宋_GB2312" w:hint="eastAsia"/>
          <w:sz w:val="32"/>
          <w:szCs w:val="32"/>
        </w:rPr>
        <w:t>10</w:t>
      </w:r>
      <w:r>
        <w:rPr>
          <w:rFonts w:eastAsia="仿宋_GB2312"/>
          <w:sz w:val="32"/>
          <w:szCs w:val="32"/>
        </w:rPr>
        <w:t>.</w:t>
      </w:r>
      <w:r>
        <w:rPr>
          <w:rFonts w:eastAsia="仿宋_GB2312"/>
          <w:sz w:val="32"/>
          <w:szCs w:val="32"/>
        </w:rPr>
        <w:t>实习生能不能上高速？</w:t>
      </w:r>
    </w:p>
    <w:p w:rsidR="00000000" w:rsidRDefault="00E7030E" w:rsidP="004852BB">
      <w:pPr>
        <w:spacing w:line="600" w:lineRule="exact"/>
        <w:ind w:firstLineChars="150" w:firstLine="480"/>
        <w:rPr>
          <w:rFonts w:eastAsia="仿宋_GB2312"/>
          <w:sz w:val="32"/>
          <w:szCs w:val="32"/>
        </w:rPr>
      </w:pPr>
      <w:r>
        <w:rPr>
          <w:rFonts w:eastAsia="仿宋_GB2312" w:hint="eastAsia"/>
          <w:sz w:val="32"/>
          <w:szCs w:val="32"/>
        </w:rPr>
        <w:t>答：</w:t>
      </w:r>
      <w:r>
        <w:rPr>
          <w:rFonts w:eastAsia="仿宋_GB2312"/>
          <w:sz w:val="32"/>
          <w:szCs w:val="32"/>
        </w:rPr>
        <w:t>不能单独上高速，身边必须有</w:t>
      </w:r>
      <w:r>
        <w:rPr>
          <w:rFonts w:eastAsia="仿宋_GB2312"/>
          <w:sz w:val="32"/>
          <w:szCs w:val="32"/>
        </w:rPr>
        <w:t>3</w:t>
      </w:r>
      <w:r>
        <w:rPr>
          <w:rFonts w:eastAsia="仿宋_GB2312"/>
          <w:sz w:val="32"/>
          <w:szCs w:val="32"/>
        </w:rPr>
        <w:t>年以上驾龄车主陪同。</w:t>
      </w:r>
    </w:p>
    <w:p w:rsidR="00000000" w:rsidRDefault="00E7030E" w:rsidP="004852BB">
      <w:pPr>
        <w:spacing w:line="600" w:lineRule="exact"/>
        <w:rPr>
          <w:rFonts w:eastAsia="仿宋_GB2312"/>
          <w:sz w:val="32"/>
          <w:szCs w:val="32"/>
        </w:rPr>
      </w:pPr>
      <w:r>
        <w:rPr>
          <w:rFonts w:eastAsia="仿宋_GB2312" w:hint="eastAsia"/>
          <w:sz w:val="32"/>
          <w:szCs w:val="32"/>
        </w:rPr>
        <w:t>11</w:t>
      </w:r>
      <w:r>
        <w:rPr>
          <w:rFonts w:eastAsia="仿宋_GB2312"/>
          <w:sz w:val="32"/>
          <w:szCs w:val="32"/>
        </w:rPr>
        <w:t>.</w:t>
      </w:r>
      <w:r>
        <w:rPr>
          <w:rFonts w:eastAsia="仿宋_GB2312"/>
          <w:sz w:val="32"/>
          <w:szCs w:val="32"/>
        </w:rPr>
        <w:t>违法占用应急车道如</w:t>
      </w:r>
      <w:r>
        <w:rPr>
          <w:rFonts w:eastAsia="仿宋_GB2312"/>
          <w:sz w:val="32"/>
          <w:szCs w:val="32"/>
        </w:rPr>
        <w:t>何处罚？</w:t>
      </w:r>
    </w:p>
    <w:p w:rsidR="00000000" w:rsidRDefault="00E7030E" w:rsidP="004852BB">
      <w:pPr>
        <w:spacing w:line="600" w:lineRule="exact"/>
        <w:ind w:firstLineChars="200" w:firstLine="640"/>
        <w:rPr>
          <w:rFonts w:eastAsia="仿宋_GB2312"/>
          <w:sz w:val="32"/>
          <w:szCs w:val="32"/>
        </w:rPr>
      </w:pPr>
      <w:r>
        <w:rPr>
          <w:rFonts w:eastAsia="仿宋_GB2312" w:hint="eastAsia"/>
          <w:sz w:val="32"/>
          <w:szCs w:val="32"/>
        </w:rPr>
        <w:t>答：</w:t>
      </w:r>
      <w:r>
        <w:rPr>
          <w:rFonts w:eastAsia="仿宋_GB2312"/>
          <w:sz w:val="32"/>
          <w:szCs w:val="32"/>
        </w:rPr>
        <w:t>罚款</w:t>
      </w:r>
      <w:r>
        <w:rPr>
          <w:rFonts w:eastAsia="仿宋_GB2312"/>
          <w:sz w:val="32"/>
          <w:szCs w:val="32"/>
        </w:rPr>
        <w:t>200</w:t>
      </w:r>
      <w:r>
        <w:rPr>
          <w:rFonts w:eastAsia="仿宋_GB2312"/>
          <w:sz w:val="32"/>
          <w:szCs w:val="32"/>
        </w:rPr>
        <w:t>元，记</w:t>
      </w:r>
      <w:r>
        <w:rPr>
          <w:rFonts w:eastAsia="仿宋_GB2312"/>
          <w:sz w:val="32"/>
          <w:szCs w:val="32"/>
        </w:rPr>
        <w:t>6</w:t>
      </w:r>
      <w:r>
        <w:rPr>
          <w:rFonts w:eastAsia="仿宋_GB2312"/>
          <w:sz w:val="32"/>
          <w:szCs w:val="32"/>
        </w:rPr>
        <w:t>分。</w:t>
      </w:r>
    </w:p>
    <w:p w:rsidR="00000000" w:rsidRDefault="00E7030E" w:rsidP="004852BB">
      <w:pPr>
        <w:spacing w:line="600" w:lineRule="exact"/>
        <w:rPr>
          <w:rFonts w:eastAsia="仿宋_GB2312"/>
          <w:sz w:val="32"/>
          <w:szCs w:val="32"/>
        </w:rPr>
      </w:pPr>
      <w:r>
        <w:rPr>
          <w:rFonts w:eastAsia="仿宋_GB2312" w:hint="eastAsia"/>
          <w:sz w:val="32"/>
          <w:szCs w:val="32"/>
        </w:rPr>
        <w:t>12</w:t>
      </w:r>
      <w:r>
        <w:rPr>
          <w:rFonts w:eastAsia="仿宋_GB2312"/>
          <w:sz w:val="32"/>
          <w:szCs w:val="32"/>
        </w:rPr>
        <w:t>.</w:t>
      </w:r>
      <w:r>
        <w:rPr>
          <w:rFonts w:eastAsia="仿宋_GB2312"/>
          <w:sz w:val="32"/>
          <w:szCs w:val="32"/>
        </w:rPr>
        <w:t>高速公路出口倒车或掉头，怎么处罚？</w:t>
      </w:r>
    </w:p>
    <w:p w:rsidR="00000000" w:rsidRDefault="00E7030E" w:rsidP="004852BB">
      <w:pPr>
        <w:spacing w:line="600" w:lineRule="exact"/>
        <w:ind w:firstLineChars="200" w:firstLine="640"/>
        <w:rPr>
          <w:rFonts w:eastAsia="仿宋_GB2312"/>
          <w:sz w:val="32"/>
          <w:szCs w:val="32"/>
        </w:rPr>
      </w:pPr>
      <w:r>
        <w:rPr>
          <w:rFonts w:eastAsia="仿宋_GB2312" w:hint="eastAsia"/>
          <w:sz w:val="32"/>
          <w:szCs w:val="32"/>
        </w:rPr>
        <w:t>答：</w:t>
      </w:r>
      <w:r>
        <w:rPr>
          <w:rFonts w:eastAsia="仿宋_GB2312"/>
          <w:sz w:val="32"/>
          <w:szCs w:val="32"/>
        </w:rPr>
        <w:t>罚款</w:t>
      </w:r>
      <w:r>
        <w:rPr>
          <w:rFonts w:eastAsia="仿宋_GB2312"/>
          <w:sz w:val="32"/>
          <w:szCs w:val="32"/>
        </w:rPr>
        <w:t>200</w:t>
      </w:r>
      <w:r>
        <w:rPr>
          <w:rFonts w:eastAsia="仿宋_GB2312"/>
          <w:sz w:val="32"/>
          <w:szCs w:val="32"/>
        </w:rPr>
        <w:t>元，记</w:t>
      </w:r>
      <w:r>
        <w:rPr>
          <w:rFonts w:eastAsia="仿宋_GB2312"/>
          <w:sz w:val="32"/>
          <w:szCs w:val="32"/>
        </w:rPr>
        <w:t>12</w:t>
      </w:r>
      <w:r>
        <w:rPr>
          <w:rFonts w:eastAsia="仿宋_GB2312"/>
          <w:sz w:val="32"/>
          <w:szCs w:val="32"/>
        </w:rPr>
        <w:t>分</w:t>
      </w:r>
      <w:r>
        <w:rPr>
          <w:rFonts w:eastAsia="仿宋_GB2312"/>
          <w:sz w:val="32"/>
          <w:szCs w:val="32"/>
        </w:rPr>
        <w:t>。</w:t>
      </w:r>
    </w:p>
    <w:p w:rsidR="00000000" w:rsidRDefault="00E7030E" w:rsidP="004852BB">
      <w:pPr>
        <w:spacing w:line="600" w:lineRule="exact"/>
        <w:rPr>
          <w:rFonts w:eastAsia="仿宋_GB2312"/>
          <w:sz w:val="32"/>
          <w:szCs w:val="32"/>
        </w:rPr>
      </w:pPr>
      <w:r>
        <w:rPr>
          <w:rFonts w:eastAsia="仿宋_GB2312" w:hint="eastAsia"/>
          <w:sz w:val="32"/>
          <w:szCs w:val="32"/>
        </w:rPr>
        <w:t>13</w:t>
      </w:r>
      <w:r>
        <w:rPr>
          <w:rFonts w:eastAsia="仿宋_GB2312"/>
          <w:sz w:val="32"/>
          <w:szCs w:val="32"/>
        </w:rPr>
        <w:t>.</w:t>
      </w:r>
      <w:r>
        <w:rPr>
          <w:rFonts w:eastAsia="仿宋_GB2312"/>
          <w:sz w:val="32"/>
          <w:szCs w:val="32"/>
        </w:rPr>
        <w:t>车辆</w:t>
      </w:r>
      <w:r>
        <w:rPr>
          <w:rFonts w:eastAsia="仿宋_GB2312" w:hint="eastAsia"/>
          <w:sz w:val="32"/>
          <w:szCs w:val="32"/>
        </w:rPr>
        <w:t>核</w:t>
      </w:r>
      <w:r>
        <w:rPr>
          <w:rFonts w:eastAsia="仿宋_GB2312"/>
          <w:sz w:val="32"/>
          <w:szCs w:val="32"/>
        </w:rPr>
        <w:t>载</w:t>
      </w:r>
      <w:r>
        <w:rPr>
          <w:rFonts w:eastAsia="仿宋_GB2312"/>
          <w:sz w:val="32"/>
          <w:szCs w:val="32"/>
        </w:rPr>
        <w:t>5</w:t>
      </w:r>
      <w:r>
        <w:rPr>
          <w:rFonts w:eastAsia="仿宋_GB2312"/>
          <w:sz w:val="32"/>
          <w:szCs w:val="32"/>
        </w:rPr>
        <w:t>人，但车内坐了</w:t>
      </w:r>
      <w:r>
        <w:rPr>
          <w:rFonts w:eastAsia="仿宋_GB2312"/>
          <w:sz w:val="32"/>
          <w:szCs w:val="32"/>
        </w:rPr>
        <w:t>5</w:t>
      </w:r>
      <w:r>
        <w:rPr>
          <w:rFonts w:eastAsia="仿宋_GB2312"/>
          <w:sz w:val="32"/>
          <w:szCs w:val="32"/>
        </w:rPr>
        <w:t>个大人和</w:t>
      </w:r>
      <w:r>
        <w:rPr>
          <w:rFonts w:eastAsia="仿宋_GB2312"/>
          <w:sz w:val="32"/>
          <w:szCs w:val="32"/>
        </w:rPr>
        <w:t>1</w:t>
      </w:r>
      <w:r>
        <w:rPr>
          <w:rFonts w:eastAsia="仿宋_GB2312"/>
          <w:sz w:val="32"/>
          <w:szCs w:val="32"/>
        </w:rPr>
        <w:t>个幼儿，是否属于超员？</w:t>
      </w:r>
    </w:p>
    <w:p w:rsidR="00000000" w:rsidRDefault="00E7030E" w:rsidP="004852BB">
      <w:pPr>
        <w:spacing w:line="600" w:lineRule="exact"/>
        <w:ind w:firstLineChars="200" w:firstLine="640"/>
        <w:rPr>
          <w:rFonts w:eastAsia="仿宋_GB2312"/>
          <w:sz w:val="32"/>
          <w:szCs w:val="32"/>
        </w:rPr>
      </w:pPr>
      <w:r>
        <w:rPr>
          <w:rFonts w:eastAsia="仿宋_GB2312" w:hint="eastAsia"/>
          <w:sz w:val="32"/>
          <w:szCs w:val="32"/>
        </w:rPr>
        <w:lastRenderedPageBreak/>
        <w:t>答：</w:t>
      </w:r>
      <w:r>
        <w:rPr>
          <w:rFonts w:eastAsia="仿宋_GB2312"/>
          <w:sz w:val="32"/>
          <w:szCs w:val="32"/>
        </w:rPr>
        <w:t>是的，</w:t>
      </w:r>
      <w:r>
        <w:rPr>
          <w:rFonts w:eastAsia="仿宋_GB2312"/>
          <w:sz w:val="32"/>
          <w:szCs w:val="32"/>
        </w:rPr>
        <w:t>罚款</w:t>
      </w:r>
      <w:r>
        <w:rPr>
          <w:rFonts w:eastAsia="仿宋_GB2312"/>
          <w:sz w:val="32"/>
          <w:szCs w:val="32"/>
        </w:rPr>
        <w:t>200</w:t>
      </w:r>
      <w:r>
        <w:rPr>
          <w:rFonts w:eastAsia="仿宋_GB2312"/>
          <w:sz w:val="32"/>
          <w:szCs w:val="32"/>
        </w:rPr>
        <w:t>元，记</w:t>
      </w:r>
      <w:r>
        <w:rPr>
          <w:rFonts w:eastAsia="仿宋_GB2312"/>
          <w:sz w:val="32"/>
          <w:szCs w:val="32"/>
        </w:rPr>
        <w:t>3</w:t>
      </w:r>
      <w:r>
        <w:rPr>
          <w:rFonts w:eastAsia="仿宋_GB2312"/>
          <w:sz w:val="32"/>
          <w:szCs w:val="32"/>
        </w:rPr>
        <w:t>分。</w:t>
      </w:r>
    </w:p>
    <w:p w:rsidR="00000000" w:rsidRDefault="00E7030E" w:rsidP="004852BB">
      <w:pPr>
        <w:spacing w:line="600" w:lineRule="exact"/>
        <w:rPr>
          <w:rFonts w:eastAsia="仿宋_GB2312"/>
          <w:sz w:val="32"/>
          <w:szCs w:val="32"/>
        </w:rPr>
      </w:pPr>
      <w:r>
        <w:rPr>
          <w:rFonts w:eastAsia="仿宋_GB2312" w:hint="eastAsia"/>
          <w:sz w:val="32"/>
          <w:szCs w:val="32"/>
        </w:rPr>
        <w:t>14</w:t>
      </w:r>
      <w:r>
        <w:rPr>
          <w:rFonts w:eastAsia="仿宋_GB2312"/>
          <w:sz w:val="32"/>
          <w:szCs w:val="32"/>
        </w:rPr>
        <w:t>.</w:t>
      </w:r>
      <w:r>
        <w:rPr>
          <w:rFonts w:eastAsia="仿宋_GB2312"/>
          <w:sz w:val="32"/>
          <w:szCs w:val="32"/>
        </w:rPr>
        <w:t>疲劳驾驶及其规定？</w:t>
      </w:r>
    </w:p>
    <w:p w:rsidR="00000000" w:rsidRDefault="00E7030E" w:rsidP="004852BB">
      <w:pPr>
        <w:spacing w:line="600" w:lineRule="exact"/>
        <w:ind w:firstLineChars="200" w:firstLine="640"/>
        <w:rPr>
          <w:rFonts w:eastAsia="仿宋_GB2312"/>
          <w:sz w:val="32"/>
          <w:szCs w:val="32"/>
        </w:rPr>
      </w:pPr>
      <w:r>
        <w:rPr>
          <w:rFonts w:eastAsia="仿宋_GB2312" w:hint="eastAsia"/>
          <w:sz w:val="32"/>
          <w:szCs w:val="32"/>
        </w:rPr>
        <w:t>答：</w:t>
      </w:r>
      <w:r>
        <w:rPr>
          <w:rFonts w:eastAsia="仿宋_GB2312"/>
          <w:sz w:val="32"/>
          <w:szCs w:val="32"/>
        </w:rPr>
        <w:t>连续驾驶机动车超过</w:t>
      </w:r>
      <w:r>
        <w:rPr>
          <w:rFonts w:eastAsia="仿宋_GB2312"/>
          <w:sz w:val="32"/>
          <w:szCs w:val="32"/>
        </w:rPr>
        <w:t>4</w:t>
      </w:r>
      <w:r>
        <w:rPr>
          <w:rFonts w:eastAsia="仿宋_GB2312"/>
          <w:sz w:val="32"/>
          <w:szCs w:val="32"/>
        </w:rPr>
        <w:t>小时未停车休息或者停车休息时间少于</w:t>
      </w:r>
      <w:r>
        <w:rPr>
          <w:rFonts w:eastAsia="仿宋_GB2312"/>
          <w:sz w:val="32"/>
          <w:szCs w:val="32"/>
        </w:rPr>
        <w:t>20</w:t>
      </w:r>
      <w:r>
        <w:rPr>
          <w:rFonts w:eastAsia="仿宋_GB2312"/>
          <w:sz w:val="32"/>
          <w:szCs w:val="32"/>
        </w:rPr>
        <w:t>分钟。</w:t>
      </w:r>
      <w:r>
        <w:rPr>
          <w:rFonts w:eastAsia="仿宋_GB2312"/>
          <w:sz w:val="32"/>
          <w:szCs w:val="32"/>
        </w:rPr>
        <w:t>客运驾驶人</w:t>
      </w:r>
      <w:r>
        <w:rPr>
          <w:rFonts w:eastAsia="仿宋_GB2312"/>
          <w:sz w:val="32"/>
          <w:szCs w:val="32"/>
        </w:rPr>
        <w:t>24</w:t>
      </w:r>
      <w:r>
        <w:rPr>
          <w:rFonts w:eastAsia="仿宋_GB2312"/>
          <w:sz w:val="32"/>
          <w:szCs w:val="32"/>
        </w:rPr>
        <w:t>小时累计驾驶实际原则上不超过</w:t>
      </w:r>
      <w:r>
        <w:rPr>
          <w:rFonts w:eastAsia="仿宋_GB2312"/>
          <w:sz w:val="32"/>
          <w:szCs w:val="32"/>
        </w:rPr>
        <w:t>8</w:t>
      </w:r>
      <w:r>
        <w:rPr>
          <w:rFonts w:eastAsia="仿宋_GB2312"/>
          <w:sz w:val="32"/>
          <w:szCs w:val="32"/>
        </w:rPr>
        <w:t>小时，日间连续驾驶不超过</w:t>
      </w:r>
      <w:r>
        <w:rPr>
          <w:rFonts w:eastAsia="仿宋_GB2312"/>
          <w:sz w:val="32"/>
          <w:szCs w:val="32"/>
        </w:rPr>
        <w:t>4</w:t>
      </w:r>
      <w:r>
        <w:rPr>
          <w:rFonts w:eastAsia="仿宋_GB2312"/>
          <w:sz w:val="32"/>
          <w:szCs w:val="32"/>
        </w:rPr>
        <w:t>小时，夜间连续驾驶不超过</w:t>
      </w:r>
      <w:r>
        <w:rPr>
          <w:rFonts w:eastAsia="仿宋_GB2312"/>
          <w:sz w:val="32"/>
          <w:szCs w:val="32"/>
        </w:rPr>
        <w:t>2</w:t>
      </w:r>
      <w:r>
        <w:rPr>
          <w:rFonts w:eastAsia="仿宋_GB2312"/>
          <w:sz w:val="32"/>
          <w:szCs w:val="32"/>
        </w:rPr>
        <w:t>小时，每次停车休息时间少于</w:t>
      </w:r>
      <w:r>
        <w:rPr>
          <w:rFonts w:eastAsia="仿宋_GB2312"/>
          <w:sz w:val="32"/>
          <w:szCs w:val="32"/>
        </w:rPr>
        <w:t>20</w:t>
      </w:r>
      <w:r>
        <w:rPr>
          <w:rFonts w:eastAsia="仿宋_GB2312"/>
          <w:sz w:val="32"/>
          <w:szCs w:val="32"/>
        </w:rPr>
        <w:t>分钟，客运车辆夜间行驶速度不超过日间限速</w:t>
      </w:r>
      <w:r>
        <w:rPr>
          <w:rFonts w:eastAsia="仿宋_GB2312"/>
          <w:sz w:val="32"/>
          <w:szCs w:val="32"/>
        </w:rPr>
        <w:t>80%</w:t>
      </w:r>
      <w:r>
        <w:rPr>
          <w:rFonts w:eastAsia="仿宋_GB2312"/>
          <w:sz w:val="32"/>
          <w:szCs w:val="32"/>
        </w:rPr>
        <w:t>。</w:t>
      </w:r>
    </w:p>
    <w:p w:rsidR="00000000" w:rsidRDefault="00E7030E" w:rsidP="004852BB">
      <w:pPr>
        <w:spacing w:line="600" w:lineRule="exact"/>
        <w:rPr>
          <w:rFonts w:eastAsia="仿宋_GB2312"/>
          <w:sz w:val="32"/>
          <w:szCs w:val="32"/>
        </w:rPr>
      </w:pPr>
      <w:r>
        <w:rPr>
          <w:rFonts w:eastAsia="仿宋_GB2312" w:hint="eastAsia"/>
          <w:sz w:val="32"/>
          <w:szCs w:val="32"/>
        </w:rPr>
        <w:t>15</w:t>
      </w:r>
      <w:r>
        <w:rPr>
          <w:rFonts w:eastAsia="仿宋_GB2312"/>
          <w:sz w:val="32"/>
          <w:szCs w:val="32"/>
        </w:rPr>
        <w:t>.</w:t>
      </w:r>
      <w:r>
        <w:rPr>
          <w:rFonts w:eastAsia="仿宋_GB2312"/>
          <w:sz w:val="32"/>
          <w:szCs w:val="32"/>
        </w:rPr>
        <w:t>为什么高速公路不是越直越安全？</w:t>
      </w:r>
    </w:p>
    <w:p w:rsidR="00000000" w:rsidRDefault="00E7030E" w:rsidP="004852BB">
      <w:pPr>
        <w:spacing w:line="600" w:lineRule="exact"/>
        <w:ind w:firstLineChars="200" w:firstLine="640"/>
        <w:rPr>
          <w:rFonts w:eastAsia="仿宋_GB2312"/>
          <w:sz w:val="32"/>
          <w:szCs w:val="32"/>
        </w:rPr>
      </w:pPr>
      <w:r>
        <w:rPr>
          <w:rFonts w:eastAsia="仿宋_GB2312" w:hint="eastAsia"/>
          <w:sz w:val="32"/>
          <w:szCs w:val="32"/>
        </w:rPr>
        <w:t>答：</w:t>
      </w:r>
      <w:r>
        <w:rPr>
          <w:rFonts w:eastAsia="仿宋_GB2312"/>
          <w:sz w:val="32"/>
          <w:szCs w:val="32"/>
        </w:rPr>
        <w:t>过长的直线驾驶感观相对单调，驾驶人容易犯困，产生视觉疲劳，易发超速行驶，增大事故隐患。</w:t>
      </w:r>
    </w:p>
    <w:p w:rsidR="00000000" w:rsidRDefault="00E7030E" w:rsidP="004852BB">
      <w:pPr>
        <w:spacing w:line="600" w:lineRule="exact"/>
        <w:rPr>
          <w:rFonts w:eastAsia="仿宋_GB2312"/>
          <w:sz w:val="32"/>
          <w:szCs w:val="32"/>
        </w:rPr>
      </w:pPr>
      <w:r>
        <w:rPr>
          <w:rFonts w:eastAsia="仿宋_GB2312" w:hint="eastAsia"/>
          <w:sz w:val="32"/>
          <w:szCs w:val="32"/>
        </w:rPr>
        <w:t>16</w:t>
      </w:r>
      <w:r>
        <w:rPr>
          <w:rFonts w:eastAsia="仿宋_GB2312"/>
          <w:sz w:val="32"/>
          <w:szCs w:val="32"/>
        </w:rPr>
        <w:t>.</w:t>
      </w:r>
      <w:r>
        <w:rPr>
          <w:rFonts w:eastAsia="仿宋_GB2312"/>
          <w:sz w:val="32"/>
          <w:szCs w:val="32"/>
        </w:rPr>
        <w:t>高速公路设置最高限速值的依据是什么？</w:t>
      </w:r>
    </w:p>
    <w:p w:rsidR="00000000" w:rsidRDefault="00E7030E" w:rsidP="004852BB">
      <w:pPr>
        <w:spacing w:line="600" w:lineRule="exact"/>
        <w:ind w:firstLineChars="200" w:firstLine="640"/>
        <w:rPr>
          <w:rFonts w:eastAsia="仿宋_GB2312"/>
          <w:sz w:val="32"/>
          <w:szCs w:val="32"/>
        </w:rPr>
      </w:pPr>
      <w:r>
        <w:rPr>
          <w:rFonts w:eastAsia="仿宋_GB2312" w:hint="eastAsia"/>
          <w:sz w:val="32"/>
          <w:szCs w:val="32"/>
        </w:rPr>
        <w:t>答：</w:t>
      </w:r>
      <w:r>
        <w:rPr>
          <w:rFonts w:eastAsia="仿宋_GB2312"/>
          <w:sz w:val="32"/>
          <w:szCs w:val="32"/>
        </w:rPr>
        <w:t>法律规定高速公路最高限速值为</w:t>
      </w:r>
      <w:r>
        <w:rPr>
          <w:rFonts w:eastAsia="仿宋_GB2312"/>
          <w:sz w:val="32"/>
          <w:szCs w:val="32"/>
        </w:rPr>
        <w:t>120</w:t>
      </w:r>
      <w:r w:rsidR="00003CF9">
        <w:rPr>
          <w:rFonts w:eastAsia="仿宋_GB2312"/>
          <w:sz w:val="32"/>
          <w:szCs w:val="32"/>
        </w:rPr>
        <w:t>公里</w:t>
      </w:r>
      <w:r>
        <w:rPr>
          <w:rFonts w:eastAsia="仿宋_GB2312"/>
          <w:sz w:val="32"/>
          <w:szCs w:val="32"/>
        </w:rPr>
        <w:t>/</w:t>
      </w:r>
      <w:r w:rsidR="00003CF9">
        <w:rPr>
          <w:rFonts w:eastAsia="仿宋_GB2312" w:hint="eastAsia"/>
          <w:sz w:val="32"/>
          <w:szCs w:val="32"/>
        </w:rPr>
        <w:t>小时</w:t>
      </w:r>
      <w:r>
        <w:rPr>
          <w:rFonts w:eastAsia="仿宋_GB2312"/>
          <w:sz w:val="32"/>
          <w:szCs w:val="32"/>
        </w:rPr>
        <w:t>。交通部门的限速是根据当地的路况和历年来发生车祸的情况统计出来的，换句话说，他们发现在这段路在超过这个速度（我们假设是</w:t>
      </w:r>
      <w:r>
        <w:rPr>
          <w:rFonts w:eastAsia="仿宋_GB2312"/>
          <w:sz w:val="32"/>
          <w:szCs w:val="32"/>
        </w:rPr>
        <w:t>120</w:t>
      </w:r>
      <w:r w:rsidR="00003CF9">
        <w:rPr>
          <w:rFonts w:eastAsia="仿宋_GB2312"/>
          <w:sz w:val="32"/>
          <w:szCs w:val="32"/>
        </w:rPr>
        <w:t>公里</w:t>
      </w:r>
      <w:r w:rsidR="00003CF9">
        <w:rPr>
          <w:rFonts w:eastAsia="仿宋_GB2312"/>
          <w:sz w:val="32"/>
          <w:szCs w:val="32"/>
        </w:rPr>
        <w:t>/</w:t>
      </w:r>
      <w:r w:rsidR="00003CF9">
        <w:rPr>
          <w:rFonts w:eastAsia="仿宋_GB2312" w:hint="eastAsia"/>
          <w:sz w:val="32"/>
          <w:szCs w:val="32"/>
        </w:rPr>
        <w:t>小时</w:t>
      </w:r>
      <w:r>
        <w:rPr>
          <w:rFonts w:eastAsia="仿宋_GB2312"/>
          <w:sz w:val="32"/>
          <w:szCs w:val="32"/>
        </w:rPr>
        <w:t>）的情况下，车祸率猛然上升，就会把这个速度设定为警戒速度。</w:t>
      </w:r>
    </w:p>
    <w:p w:rsidR="00000000" w:rsidRDefault="00E7030E" w:rsidP="004852BB">
      <w:pPr>
        <w:spacing w:line="600" w:lineRule="exact"/>
        <w:rPr>
          <w:rFonts w:eastAsia="仿宋_GB2312"/>
          <w:sz w:val="32"/>
          <w:szCs w:val="32"/>
        </w:rPr>
      </w:pPr>
      <w:r>
        <w:rPr>
          <w:rFonts w:eastAsia="仿宋_GB2312" w:hint="eastAsia"/>
          <w:sz w:val="32"/>
          <w:szCs w:val="32"/>
        </w:rPr>
        <w:t>17.</w:t>
      </w:r>
      <w:r>
        <w:rPr>
          <w:rFonts w:eastAsia="仿宋_GB2312"/>
          <w:sz w:val="32"/>
          <w:szCs w:val="32"/>
        </w:rPr>
        <w:t>为什么高速公路不能跟车距离太近？</w:t>
      </w:r>
    </w:p>
    <w:p w:rsidR="00000000" w:rsidRDefault="00E7030E" w:rsidP="004852BB">
      <w:pPr>
        <w:spacing w:line="600" w:lineRule="exact"/>
        <w:ind w:firstLineChars="200" w:firstLine="640"/>
        <w:rPr>
          <w:rFonts w:eastAsia="仿宋_GB2312"/>
          <w:sz w:val="32"/>
          <w:szCs w:val="32"/>
        </w:rPr>
      </w:pPr>
      <w:r>
        <w:rPr>
          <w:rFonts w:eastAsia="仿宋_GB2312" w:hint="eastAsia"/>
          <w:sz w:val="32"/>
          <w:szCs w:val="32"/>
        </w:rPr>
        <w:t>答：</w:t>
      </w:r>
      <w:r>
        <w:rPr>
          <w:rFonts w:eastAsia="仿宋_GB2312"/>
          <w:sz w:val="32"/>
          <w:szCs w:val="32"/>
        </w:rPr>
        <w:t>高速公路车速快，以</w:t>
      </w:r>
      <w:r>
        <w:rPr>
          <w:rFonts w:eastAsia="仿宋_GB2312"/>
          <w:sz w:val="32"/>
          <w:szCs w:val="32"/>
        </w:rPr>
        <w:t>100</w:t>
      </w:r>
      <w:r>
        <w:rPr>
          <w:rFonts w:eastAsia="仿宋_GB2312"/>
          <w:sz w:val="32"/>
          <w:szCs w:val="32"/>
        </w:rPr>
        <w:t>公里时速计算，一秒钟车轮就滚出</w:t>
      </w:r>
      <w:r>
        <w:rPr>
          <w:rFonts w:eastAsia="仿宋_GB2312"/>
          <w:sz w:val="32"/>
          <w:szCs w:val="32"/>
        </w:rPr>
        <w:t>28</w:t>
      </w:r>
      <w:r>
        <w:rPr>
          <w:rFonts w:eastAsia="仿宋_GB2312"/>
          <w:sz w:val="32"/>
          <w:szCs w:val="32"/>
        </w:rPr>
        <w:t>米左</w:t>
      </w:r>
      <w:r>
        <w:rPr>
          <w:rFonts w:eastAsia="仿宋_GB2312"/>
          <w:sz w:val="32"/>
          <w:szCs w:val="32"/>
        </w:rPr>
        <w:t>右，所以车距相应要拉大，通常时速</w:t>
      </w:r>
      <w:r>
        <w:rPr>
          <w:rFonts w:eastAsia="仿宋_GB2312"/>
          <w:sz w:val="32"/>
          <w:szCs w:val="32"/>
        </w:rPr>
        <w:t>100</w:t>
      </w:r>
      <w:r>
        <w:rPr>
          <w:rFonts w:eastAsia="仿宋_GB2312"/>
          <w:sz w:val="32"/>
          <w:szCs w:val="32"/>
        </w:rPr>
        <w:t>公里，跟车距离就是</w:t>
      </w:r>
      <w:r>
        <w:rPr>
          <w:rFonts w:eastAsia="仿宋_GB2312"/>
          <w:sz w:val="32"/>
          <w:szCs w:val="32"/>
        </w:rPr>
        <w:t>100</w:t>
      </w:r>
      <w:r>
        <w:rPr>
          <w:rFonts w:eastAsia="仿宋_GB2312"/>
          <w:sz w:val="32"/>
          <w:szCs w:val="32"/>
        </w:rPr>
        <w:t>米。要根据高速公路上车距指示牌调整跟车距离。尽量不要长时间跟在大货车后面。</w:t>
      </w:r>
    </w:p>
    <w:p w:rsidR="00000000" w:rsidRDefault="00E7030E" w:rsidP="004852BB">
      <w:pPr>
        <w:spacing w:line="600" w:lineRule="exact"/>
        <w:rPr>
          <w:rFonts w:eastAsia="仿宋_GB2312"/>
          <w:sz w:val="32"/>
          <w:szCs w:val="32"/>
        </w:rPr>
      </w:pPr>
      <w:r>
        <w:rPr>
          <w:rFonts w:eastAsia="仿宋_GB2312" w:hint="eastAsia"/>
          <w:sz w:val="32"/>
          <w:szCs w:val="32"/>
        </w:rPr>
        <w:t>18</w:t>
      </w:r>
      <w:r>
        <w:rPr>
          <w:rFonts w:eastAsia="仿宋_GB2312"/>
          <w:sz w:val="32"/>
          <w:szCs w:val="32"/>
        </w:rPr>
        <w:t>.</w:t>
      </w:r>
      <w:r>
        <w:rPr>
          <w:rFonts w:eastAsia="仿宋_GB2312"/>
          <w:sz w:val="32"/>
          <w:szCs w:val="32"/>
        </w:rPr>
        <w:t>为什么开车不能接听手机？</w:t>
      </w:r>
    </w:p>
    <w:p w:rsidR="00000000" w:rsidRDefault="00E7030E" w:rsidP="004852BB">
      <w:pPr>
        <w:spacing w:line="600" w:lineRule="exact"/>
        <w:ind w:firstLineChars="200" w:firstLine="640"/>
        <w:rPr>
          <w:rFonts w:eastAsia="仿宋_GB2312"/>
          <w:sz w:val="32"/>
          <w:szCs w:val="32"/>
        </w:rPr>
      </w:pPr>
      <w:r>
        <w:rPr>
          <w:rFonts w:eastAsia="仿宋_GB2312" w:hint="eastAsia"/>
          <w:sz w:val="32"/>
          <w:szCs w:val="32"/>
        </w:rPr>
        <w:t>答：</w:t>
      </w:r>
      <w:r>
        <w:rPr>
          <w:rFonts w:eastAsia="仿宋_GB2312"/>
          <w:sz w:val="32"/>
          <w:szCs w:val="32"/>
        </w:rPr>
        <w:t>高速行驶接听手机，注意力分散，方向容易跑偏；车</w:t>
      </w:r>
      <w:r>
        <w:rPr>
          <w:rFonts w:eastAsia="仿宋_GB2312"/>
          <w:sz w:val="32"/>
          <w:szCs w:val="32"/>
        </w:rPr>
        <w:lastRenderedPageBreak/>
        <w:t>速突然减慢，易引起后车追尾。观看手机造成</w:t>
      </w:r>
      <w:r>
        <w:rPr>
          <w:rFonts w:eastAsia="仿宋_GB2312"/>
          <w:sz w:val="32"/>
          <w:szCs w:val="32"/>
        </w:rPr>
        <w:t>“</w:t>
      </w:r>
      <w:r>
        <w:rPr>
          <w:rFonts w:eastAsia="仿宋_GB2312"/>
          <w:sz w:val="32"/>
          <w:szCs w:val="32"/>
        </w:rPr>
        <w:t>盲驾</w:t>
      </w:r>
      <w:r>
        <w:rPr>
          <w:rFonts w:eastAsia="仿宋_GB2312"/>
          <w:sz w:val="32"/>
          <w:szCs w:val="32"/>
        </w:rPr>
        <w:t>”</w:t>
      </w:r>
      <w:r>
        <w:rPr>
          <w:rFonts w:eastAsia="仿宋_GB2312"/>
          <w:sz w:val="32"/>
          <w:szCs w:val="32"/>
        </w:rPr>
        <w:t>，极易发生交通事故。</w:t>
      </w:r>
    </w:p>
    <w:p w:rsidR="00000000" w:rsidRDefault="00E7030E" w:rsidP="004852BB">
      <w:pPr>
        <w:spacing w:line="600" w:lineRule="exact"/>
        <w:rPr>
          <w:rFonts w:eastAsia="仿宋_GB2312"/>
          <w:sz w:val="32"/>
          <w:szCs w:val="32"/>
        </w:rPr>
      </w:pPr>
      <w:r>
        <w:rPr>
          <w:rFonts w:eastAsia="仿宋_GB2312" w:hint="eastAsia"/>
          <w:sz w:val="32"/>
          <w:szCs w:val="32"/>
        </w:rPr>
        <w:t>19</w:t>
      </w:r>
      <w:r>
        <w:rPr>
          <w:rFonts w:eastAsia="仿宋_GB2312"/>
          <w:sz w:val="32"/>
          <w:szCs w:val="32"/>
        </w:rPr>
        <w:t>.</w:t>
      </w:r>
      <w:r>
        <w:rPr>
          <w:rFonts w:eastAsia="仿宋_GB2312"/>
          <w:sz w:val="32"/>
          <w:szCs w:val="32"/>
        </w:rPr>
        <w:t>在高速公路上超速驾驶的危害？</w:t>
      </w:r>
    </w:p>
    <w:p w:rsidR="00000000" w:rsidRDefault="00E7030E" w:rsidP="004852BB">
      <w:pPr>
        <w:spacing w:line="600" w:lineRule="exact"/>
        <w:ind w:firstLineChars="200" w:firstLine="640"/>
        <w:rPr>
          <w:rFonts w:eastAsia="仿宋_GB2312"/>
          <w:sz w:val="32"/>
          <w:szCs w:val="32"/>
        </w:rPr>
      </w:pPr>
      <w:r>
        <w:rPr>
          <w:rFonts w:eastAsia="仿宋_GB2312" w:hint="eastAsia"/>
          <w:sz w:val="32"/>
          <w:szCs w:val="32"/>
        </w:rPr>
        <w:t>答：</w:t>
      </w:r>
      <w:r>
        <w:rPr>
          <w:rFonts w:eastAsia="仿宋_GB2312"/>
          <w:sz w:val="32"/>
          <w:szCs w:val="32"/>
        </w:rPr>
        <w:t>俗话说十次事故九次快，高速公路超速违法的危害：影响驾驶人的视野、动视力</w:t>
      </w:r>
      <w:r>
        <w:rPr>
          <w:rFonts w:eastAsia="仿宋_GB2312"/>
          <w:sz w:val="32"/>
          <w:szCs w:val="32"/>
        </w:rPr>
        <w:t>(</w:t>
      </w:r>
      <w:r>
        <w:rPr>
          <w:rFonts w:eastAsia="仿宋_GB2312"/>
          <w:sz w:val="32"/>
          <w:szCs w:val="32"/>
        </w:rPr>
        <w:t>驾驶人在驾车运行中的视力</w:t>
      </w:r>
      <w:r>
        <w:rPr>
          <w:rFonts w:eastAsia="仿宋_GB2312"/>
          <w:sz w:val="32"/>
          <w:szCs w:val="32"/>
        </w:rPr>
        <w:t>)</w:t>
      </w:r>
      <w:r>
        <w:rPr>
          <w:rFonts w:eastAsia="仿宋_GB2312"/>
          <w:sz w:val="32"/>
          <w:szCs w:val="32"/>
        </w:rPr>
        <w:t>等，（超速行驶会使驾驶人视野变窄，视力减弱，对前方突然出现的险情难以有效处置。如时速</w:t>
      </w:r>
      <w:r>
        <w:rPr>
          <w:rFonts w:eastAsia="仿宋_GB2312"/>
          <w:sz w:val="32"/>
          <w:szCs w:val="32"/>
        </w:rPr>
        <w:t>40</w:t>
      </w:r>
      <w:r>
        <w:rPr>
          <w:rFonts w:eastAsia="仿宋_GB2312"/>
          <w:sz w:val="32"/>
          <w:szCs w:val="32"/>
        </w:rPr>
        <w:t>公里时，一般驾驶人可看清前方</w:t>
      </w:r>
      <w:r>
        <w:rPr>
          <w:rFonts w:eastAsia="仿宋_GB2312"/>
          <w:sz w:val="32"/>
          <w:szCs w:val="32"/>
        </w:rPr>
        <w:t>200</w:t>
      </w:r>
      <w:r>
        <w:rPr>
          <w:rFonts w:eastAsia="仿宋_GB2312"/>
          <w:sz w:val="32"/>
          <w:szCs w:val="32"/>
        </w:rPr>
        <w:t>米以内的物体；时速</w:t>
      </w:r>
      <w:r>
        <w:rPr>
          <w:rFonts w:eastAsia="仿宋_GB2312"/>
          <w:sz w:val="32"/>
          <w:szCs w:val="32"/>
        </w:rPr>
        <w:t>100</w:t>
      </w:r>
      <w:r>
        <w:rPr>
          <w:rFonts w:eastAsia="仿宋_GB2312"/>
          <w:sz w:val="32"/>
          <w:szCs w:val="32"/>
        </w:rPr>
        <w:t>公里时，就只能看清</w:t>
      </w:r>
      <w:r>
        <w:rPr>
          <w:rFonts w:eastAsia="仿宋_GB2312"/>
          <w:sz w:val="32"/>
          <w:szCs w:val="32"/>
        </w:rPr>
        <w:t>160</w:t>
      </w:r>
      <w:r>
        <w:rPr>
          <w:rFonts w:eastAsia="仿宋_GB2312"/>
          <w:sz w:val="32"/>
          <w:szCs w:val="32"/>
        </w:rPr>
        <w:t>米以内的物体了）。延长制动距离，从而增大了事故发生的可能性。</w:t>
      </w:r>
    </w:p>
    <w:p w:rsidR="00000000" w:rsidRDefault="00E7030E" w:rsidP="004852BB">
      <w:pPr>
        <w:spacing w:line="600" w:lineRule="exact"/>
        <w:rPr>
          <w:rFonts w:eastAsia="仿宋_GB2312"/>
          <w:sz w:val="32"/>
          <w:szCs w:val="32"/>
        </w:rPr>
      </w:pPr>
      <w:r>
        <w:rPr>
          <w:rFonts w:eastAsia="仿宋_GB2312" w:hint="eastAsia"/>
          <w:sz w:val="32"/>
          <w:szCs w:val="32"/>
        </w:rPr>
        <w:t>20</w:t>
      </w:r>
      <w:r>
        <w:rPr>
          <w:rFonts w:eastAsia="仿宋_GB2312"/>
          <w:sz w:val="32"/>
          <w:szCs w:val="32"/>
        </w:rPr>
        <w:t>.</w:t>
      </w:r>
      <w:r>
        <w:rPr>
          <w:rFonts w:eastAsia="仿宋_GB2312"/>
          <w:sz w:val="32"/>
          <w:szCs w:val="32"/>
        </w:rPr>
        <w:t>在高速公路行车时，一旦发生事故，应怎么做？</w:t>
      </w:r>
    </w:p>
    <w:p w:rsidR="00000000" w:rsidRDefault="00E7030E" w:rsidP="004852BB">
      <w:pPr>
        <w:spacing w:line="600" w:lineRule="exact"/>
        <w:ind w:firstLineChars="200" w:firstLine="640"/>
        <w:rPr>
          <w:rFonts w:eastAsia="仿宋_GB2312"/>
          <w:sz w:val="32"/>
          <w:szCs w:val="32"/>
        </w:rPr>
      </w:pPr>
      <w:r>
        <w:rPr>
          <w:rFonts w:eastAsia="仿宋_GB2312" w:hint="eastAsia"/>
          <w:sz w:val="32"/>
          <w:szCs w:val="32"/>
        </w:rPr>
        <w:t>答：</w:t>
      </w:r>
      <w:r>
        <w:rPr>
          <w:rFonts w:eastAsia="仿宋_GB2312"/>
          <w:sz w:val="32"/>
          <w:szCs w:val="32"/>
        </w:rPr>
        <w:t>车靠边、人撤离、</w:t>
      </w:r>
      <w:r>
        <w:rPr>
          <w:rFonts w:eastAsia="仿宋_GB2312" w:hint="eastAsia"/>
          <w:sz w:val="32"/>
          <w:szCs w:val="32"/>
        </w:rPr>
        <w:t>即</w:t>
      </w:r>
      <w:r>
        <w:rPr>
          <w:rFonts w:eastAsia="仿宋_GB2312"/>
          <w:sz w:val="32"/>
          <w:szCs w:val="32"/>
        </w:rPr>
        <w:t>报警。</w:t>
      </w:r>
    </w:p>
    <w:p w:rsidR="00000000" w:rsidRDefault="00E7030E" w:rsidP="004852BB">
      <w:pPr>
        <w:spacing w:line="600" w:lineRule="exact"/>
        <w:rPr>
          <w:rFonts w:eastAsia="仿宋_GB2312"/>
          <w:sz w:val="32"/>
          <w:szCs w:val="32"/>
        </w:rPr>
      </w:pPr>
      <w:r>
        <w:rPr>
          <w:rFonts w:eastAsia="仿宋_GB2312" w:hint="eastAsia"/>
          <w:sz w:val="32"/>
          <w:szCs w:val="32"/>
        </w:rPr>
        <w:t>21</w:t>
      </w:r>
      <w:r>
        <w:rPr>
          <w:rFonts w:eastAsia="仿宋_GB2312"/>
          <w:sz w:val="32"/>
          <w:szCs w:val="32"/>
        </w:rPr>
        <w:t>.</w:t>
      </w:r>
      <w:r>
        <w:rPr>
          <w:rFonts w:eastAsia="仿宋_GB2312"/>
          <w:sz w:val="32"/>
          <w:szCs w:val="32"/>
        </w:rPr>
        <w:t>在高速公路上驾驶机动车，车辆发生故障后的处置方法？</w:t>
      </w:r>
    </w:p>
    <w:p w:rsidR="00000000" w:rsidRDefault="00E7030E" w:rsidP="004852BB">
      <w:pPr>
        <w:spacing w:line="600" w:lineRule="exact"/>
        <w:ind w:firstLineChars="200" w:firstLine="640"/>
        <w:rPr>
          <w:rFonts w:eastAsia="仿宋_GB2312" w:hint="eastAsia"/>
          <w:sz w:val="32"/>
          <w:szCs w:val="32"/>
        </w:rPr>
      </w:pPr>
      <w:r>
        <w:rPr>
          <w:rFonts w:eastAsia="仿宋_GB2312" w:hint="eastAsia"/>
          <w:sz w:val="32"/>
          <w:szCs w:val="32"/>
        </w:rPr>
        <w:t>答：</w:t>
      </w:r>
      <w:r>
        <w:rPr>
          <w:rFonts w:eastAsia="仿宋_GB2312"/>
          <w:sz w:val="32"/>
          <w:szCs w:val="32"/>
        </w:rPr>
        <w:t>打开危险报警闪光灯，在车后</w:t>
      </w:r>
      <w:r>
        <w:rPr>
          <w:rFonts w:eastAsia="仿宋_GB2312"/>
          <w:sz w:val="32"/>
          <w:szCs w:val="32"/>
        </w:rPr>
        <w:t>150</w:t>
      </w:r>
      <w:r>
        <w:rPr>
          <w:rFonts w:eastAsia="仿宋_GB2312"/>
          <w:sz w:val="32"/>
          <w:szCs w:val="32"/>
        </w:rPr>
        <w:t>米以外设置安全警告标志</w:t>
      </w:r>
      <w:r>
        <w:rPr>
          <w:rFonts w:eastAsia="仿宋_GB2312" w:hint="eastAsia"/>
          <w:sz w:val="32"/>
          <w:szCs w:val="32"/>
        </w:rPr>
        <w:t>，</w:t>
      </w:r>
      <w:r>
        <w:rPr>
          <w:rFonts w:eastAsia="仿宋_GB2312"/>
          <w:sz w:val="32"/>
          <w:szCs w:val="32"/>
        </w:rPr>
        <w:t>所有人员需离开故障车辆，在紧急停车带或护栏以外安全位置报警并等候</w:t>
      </w:r>
      <w:r>
        <w:rPr>
          <w:rFonts w:eastAsia="仿宋_GB2312" w:hint="eastAsia"/>
          <w:sz w:val="32"/>
          <w:szCs w:val="32"/>
        </w:rPr>
        <w:t>救援</w:t>
      </w:r>
      <w:r>
        <w:rPr>
          <w:rFonts w:eastAsia="仿宋_GB2312" w:hint="eastAsia"/>
          <w:sz w:val="32"/>
          <w:szCs w:val="32"/>
        </w:rPr>
        <w:t>。</w:t>
      </w:r>
      <w:r>
        <w:rPr>
          <w:rFonts w:eastAsia="仿宋_GB2312"/>
          <w:sz w:val="32"/>
          <w:szCs w:val="32"/>
        </w:rPr>
        <w:t>夜间还应开启示廓灯、后位灯</w:t>
      </w:r>
      <w:r>
        <w:rPr>
          <w:rFonts w:eastAsia="仿宋_GB2312" w:hint="eastAsia"/>
          <w:sz w:val="32"/>
          <w:szCs w:val="32"/>
        </w:rPr>
        <w:t>。</w:t>
      </w:r>
    </w:p>
    <w:p w:rsidR="00000000" w:rsidRDefault="00E7030E" w:rsidP="004852BB">
      <w:pPr>
        <w:spacing w:line="600" w:lineRule="exact"/>
        <w:rPr>
          <w:rFonts w:eastAsia="仿宋_GB2312"/>
          <w:sz w:val="32"/>
          <w:szCs w:val="32"/>
        </w:rPr>
      </w:pPr>
      <w:r>
        <w:rPr>
          <w:rFonts w:eastAsia="仿宋_GB2312" w:hint="eastAsia"/>
          <w:sz w:val="32"/>
          <w:szCs w:val="32"/>
        </w:rPr>
        <w:t>22</w:t>
      </w:r>
      <w:r>
        <w:rPr>
          <w:rFonts w:eastAsia="仿宋_GB2312"/>
          <w:sz w:val="32"/>
          <w:szCs w:val="32"/>
        </w:rPr>
        <w:t>.</w:t>
      </w:r>
      <w:r>
        <w:rPr>
          <w:rFonts w:eastAsia="仿宋_GB2312"/>
          <w:sz w:val="32"/>
          <w:szCs w:val="32"/>
        </w:rPr>
        <w:t>长途客运车辆在高速公路的禁行规定？</w:t>
      </w:r>
    </w:p>
    <w:p w:rsidR="00000000" w:rsidRDefault="00E7030E" w:rsidP="004852BB">
      <w:pPr>
        <w:spacing w:line="600" w:lineRule="exact"/>
        <w:rPr>
          <w:rFonts w:eastAsia="仿宋_GB2312"/>
          <w:sz w:val="32"/>
          <w:szCs w:val="32"/>
        </w:rPr>
      </w:pPr>
      <w:r>
        <w:rPr>
          <w:rFonts w:eastAsia="仿宋_GB2312" w:hint="eastAsia"/>
          <w:sz w:val="32"/>
          <w:szCs w:val="32"/>
        </w:rPr>
        <w:t>答：</w:t>
      </w:r>
      <w:r>
        <w:rPr>
          <w:rFonts w:eastAsia="仿宋_GB2312"/>
          <w:sz w:val="32"/>
          <w:szCs w:val="32"/>
        </w:rPr>
        <w:t>长途客运车辆凌晨</w:t>
      </w:r>
      <w:r>
        <w:rPr>
          <w:rFonts w:eastAsia="仿宋_GB2312"/>
          <w:sz w:val="32"/>
          <w:szCs w:val="32"/>
        </w:rPr>
        <w:t xml:space="preserve"> 2</w:t>
      </w:r>
      <w:r>
        <w:rPr>
          <w:rFonts w:eastAsia="仿宋_GB2312"/>
          <w:sz w:val="32"/>
          <w:szCs w:val="32"/>
        </w:rPr>
        <w:t xml:space="preserve"> </w:t>
      </w:r>
      <w:r>
        <w:rPr>
          <w:rFonts w:eastAsia="仿宋_GB2312"/>
          <w:sz w:val="32"/>
          <w:szCs w:val="32"/>
        </w:rPr>
        <w:t>时至</w:t>
      </w:r>
      <w:r>
        <w:rPr>
          <w:rFonts w:eastAsia="仿宋_GB2312"/>
          <w:sz w:val="32"/>
          <w:szCs w:val="32"/>
        </w:rPr>
        <w:t xml:space="preserve"> 5 </w:t>
      </w:r>
      <w:r>
        <w:rPr>
          <w:rFonts w:eastAsia="仿宋_GB2312"/>
          <w:sz w:val="32"/>
          <w:szCs w:val="32"/>
        </w:rPr>
        <w:t>时不能在高速公路通行。</w:t>
      </w:r>
    </w:p>
    <w:p w:rsidR="00000000" w:rsidRDefault="00E7030E" w:rsidP="004852BB">
      <w:pPr>
        <w:spacing w:line="600" w:lineRule="exact"/>
        <w:rPr>
          <w:rFonts w:eastAsia="仿宋_GB2312"/>
          <w:sz w:val="32"/>
          <w:szCs w:val="32"/>
        </w:rPr>
      </w:pPr>
      <w:r>
        <w:rPr>
          <w:rFonts w:eastAsia="仿宋_GB2312" w:hint="eastAsia"/>
          <w:sz w:val="32"/>
          <w:szCs w:val="32"/>
        </w:rPr>
        <w:t>23</w:t>
      </w:r>
      <w:r>
        <w:rPr>
          <w:rFonts w:eastAsia="仿宋_GB2312"/>
          <w:sz w:val="32"/>
          <w:szCs w:val="32"/>
        </w:rPr>
        <w:t>.</w:t>
      </w:r>
      <w:r>
        <w:rPr>
          <w:rFonts w:eastAsia="仿宋_GB2312"/>
          <w:sz w:val="32"/>
          <w:szCs w:val="32"/>
        </w:rPr>
        <w:t>行人违法上高速如何处罚？</w:t>
      </w:r>
    </w:p>
    <w:p w:rsidR="00000000" w:rsidRDefault="00E7030E" w:rsidP="004852BB">
      <w:pPr>
        <w:spacing w:line="600" w:lineRule="exact"/>
        <w:ind w:firstLineChars="200" w:firstLine="640"/>
        <w:rPr>
          <w:rFonts w:eastAsia="仿宋_GB2312"/>
          <w:sz w:val="32"/>
          <w:szCs w:val="32"/>
        </w:rPr>
      </w:pPr>
      <w:r>
        <w:rPr>
          <w:rFonts w:eastAsia="仿宋_GB2312" w:hint="eastAsia"/>
          <w:sz w:val="32"/>
          <w:szCs w:val="32"/>
        </w:rPr>
        <w:t>答：</w:t>
      </w:r>
      <w:r>
        <w:rPr>
          <w:rFonts w:eastAsia="仿宋_GB2312"/>
          <w:sz w:val="32"/>
          <w:szCs w:val="32"/>
        </w:rPr>
        <w:t>《道路交通安全法》等相关法律法规：行人、乘车人、非机动车驾驶人违反道路交通安全法律、法规关于道路通行规定的，处警告或者五元以上五十元以下罚款。</w:t>
      </w:r>
    </w:p>
    <w:p w:rsidR="00000000" w:rsidRDefault="00E7030E" w:rsidP="004852BB">
      <w:pPr>
        <w:spacing w:line="600" w:lineRule="exact"/>
        <w:rPr>
          <w:rFonts w:eastAsia="仿宋_GB2312"/>
          <w:sz w:val="32"/>
          <w:szCs w:val="32"/>
        </w:rPr>
      </w:pPr>
      <w:r>
        <w:rPr>
          <w:rFonts w:eastAsia="仿宋_GB2312" w:hint="eastAsia"/>
          <w:sz w:val="32"/>
          <w:szCs w:val="32"/>
        </w:rPr>
        <w:t>24</w:t>
      </w:r>
      <w:r>
        <w:rPr>
          <w:rFonts w:eastAsia="仿宋_GB2312"/>
          <w:sz w:val="32"/>
          <w:szCs w:val="32"/>
        </w:rPr>
        <w:t>.</w:t>
      </w:r>
      <w:r>
        <w:rPr>
          <w:rFonts w:eastAsia="仿宋_GB2312"/>
          <w:sz w:val="32"/>
          <w:szCs w:val="32"/>
        </w:rPr>
        <w:t>道路交通安全法中关于酒后驾车处罚规定？</w:t>
      </w:r>
    </w:p>
    <w:p w:rsidR="00000000" w:rsidRDefault="00E7030E" w:rsidP="004852BB">
      <w:pPr>
        <w:spacing w:line="600" w:lineRule="exact"/>
        <w:ind w:firstLineChars="200" w:firstLine="640"/>
        <w:rPr>
          <w:rFonts w:eastAsia="仿宋_GB2312"/>
          <w:sz w:val="32"/>
          <w:szCs w:val="32"/>
        </w:rPr>
      </w:pPr>
      <w:r>
        <w:rPr>
          <w:rFonts w:eastAsia="仿宋_GB2312" w:hint="eastAsia"/>
          <w:sz w:val="32"/>
          <w:szCs w:val="32"/>
        </w:rPr>
        <w:t>答：</w:t>
      </w:r>
      <w:r>
        <w:rPr>
          <w:rFonts w:eastAsia="仿宋_GB2312"/>
          <w:sz w:val="32"/>
          <w:szCs w:val="32"/>
        </w:rPr>
        <w:t>饮酒后驾驶机动车的，处暂扣六个月机动车驾驶证，</w:t>
      </w:r>
      <w:r>
        <w:rPr>
          <w:rFonts w:eastAsia="仿宋_GB2312"/>
          <w:sz w:val="32"/>
          <w:szCs w:val="32"/>
        </w:rPr>
        <w:lastRenderedPageBreak/>
        <w:t>并处一千元以上二千元以下罚款。因饮酒后驾驶机动车被处罚，再次饮酒后驾驶机动车的，处十日以下拘留，并处一千元以上二千元以下罚款，吊销机动车驾驶证。</w:t>
      </w:r>
    </w:p>
    <w:p w:rsidR="00000000" w:rsidRDefault="00E7030E" w:rsidP="004852BB">
      <w:pPr>
        <w:spacing w:line="600" w:lineRule="exact"/>
        <w:ind w:firstLineChars="200" w:firstLine="640"/>
        <w:rPr>
          <w:rFonts w:eastAsia="仿宋_GB2312"/>
          <w:sz w:val="32"/>
          <w:szCs w:val="32"/>
        </w:rPr>
      </w:pPr>
      <w:r>
        <w:rPr>
          <w:rFonts w:eastAsia="仿宋_GB2312"/>
          <w:sz w:val="32"/>
          <w:szCs w:val="32"/>
        </w:rPr>
        <w:t>醉酒驾驶机动车的，约束至酒醒，吊销机动车驾驶证，依法追</w:t>
      </w:r>
      <w:r>
        <w:rPr>
          <w:rFonts w:eastAsia="仿宋_GB2312"/>
          <w:sz w:val="32"/>
          <w:szCs w:val="32"/>
        </w:rPr>
        <w:t>究刑事责任</w:t>
      </w:r>
      <w:r w:rsidR="00003CF9">
        <w:rPr>
          <w:rFonts w:eastAsia="仿宋_GB2312" w:hint="eastAsia"/>
          <w:sz w:val="32"/>
          <w:szCs w:val="32"/>
        </w:rPr>
        <w:t>；</w:t>
      </w:r>
      <w:r>
        <w:rPr>
          <w:rFonts w:eastAsia="仿宋_GB2312"/>
          <w:sz w:val="32"/>
          <w:szCs w:val="32"/>
        </w:rPr>
        <w:t>五年内不得重新取得机动车驾驶证。</w:t>
      </w:r>
    </w:p>
    <w:p w:rsidR="00000000" w:rsidRDefault="00E7030E" w:rsidP="004852BB">
      <w:pPr>
        <w:spacing w:line="600" w:lineRule="exact"/>
        <w:ind w:firstLineChars="200" w:firstLine="640"/>
        <w:rPr>
          <w:rFonts w:eastAsia="仿宋_GB2312"/>
          <w:sz w:val="32"/>
          <w:szCs w:val="32"/>
        </w:rPr>
      </w:pPr>
      <w:r>
        <w:rPr>
          <w:rFonts w:eastAsia="仿宋_GB2312"/>
          <w:sz w:val="32"/>
          <w:szCs w:val="32"/>
        </w:rPr>
        <w:t>饮酒后驾驶营运机动车的，处十五日拘留，并处五千元罚款，吊销机动车驾驶证，五年内不得重新取得机动车驾驶证。</w:t>
      </w:r>
    </w:p>
    <w:p w:rsidR="00000000" w:rsidRDefault="00E7030E" w:rsidP="004852BB">
      <w:pPr>
        <w:spacing w:line="600" w:lineRule="exact"/>
        <w:ind w:firstLineChars="200" w:firstLine="640"/>
        <w:rPr>
          <w:rFonts w:eastAsia="仿宋_GB2312"/>
          <w:sz w:val="32"/>
          <w:szCs w:val="32"/>
        </w:rPr>
      </w:pPr>
      <w:r>
        <w:rPr>
          <w:rFonts w:eastAsia="仿宋_GB2312"/>
          <w:sz w:val="32"/>
          <w:szCs w:val="32"/>
        </w:rPr>
        <w:t>醉酒驾驶营运机动车的，约束至酒醒，吊销机动车驾驶证，依法追究刑事责任</w:t>
      </w:r>
      <w:r w:rsidR="00003CF9">
        <w:rPr>
          <w:rFonts w:eastAsia="仿宋_GB2312" w:hint="eastAsia"/>
          <w:sz w:val="32"/>
          <w:szCs w:val="32"/>
        </w:rPr>
        <w:t>；</w:t>
      </w:r>
      <w:r>
        <w:rPr>
          <w:rFonts w:eastAsia="仿宋_GB2312"/>
          <w:sz w:val="32"/>
          <w:szCs w:val="32"/>
        </w:rPr>
        <w:t>十年内不得重新取得机动车驾驶证，重新取得驾驶证后，不得驾驶营运机动车。</w:t>
      </w:r>
    </w:p>
    <w:p w:rsidR="00000000" w:rsidRDefault="00E7030E" w:rsidP="004852BB">
      <w:pPr>
        <w:spacing w:line="600" w:lineRule="exact"/>
        <w:ind w:firstLineChars="200" w:firstLine="640"/>
        <w:rPr>
          <w:rFonts w:eastAsia="仿宋_GB2312"/>
          <w:sz w:val="32"/>
          <w:szCs w:val="32"/>
        </w:rPr>
      </w:pPr>
      <w:r>
        <w:rPr>
          <w:rFonts w:eastAsia="仿宋_GB2312"/>
          <w:sz w:val="32"/>
          <w:szCs w:val="32"/>
        </w:rPr>
        <w:t>饮酒后或者醉酒驾驶机动车发生重大交通事故，构成犯罪的，依法追究刑事责任，并吊销机动车驾驶证，终生不得重新取得机动车驾驶证。</w:t>
      </w:r>
    </w:p>
    <w:p w:rsidR="00000000" w:rsidRDefault="00E7030E" w:rsidP="004852BB">
      <w:pPr>
        <w:spacing w:line="600" w:lineRule="exact"/>
        <w:rPr>
          <w:rFonts w:eastAsia="仿宋_GB2312"/>
          <w:sz w:val="32"/>
          <w:szCs w:val="32"/>
        </w:rPr>
      </w:pPr>
      <w:r>
        <w:rPr>
          <w:rFonts w:eastAsia="仿宋_GB2312" w:hint="eastAsia"/>
          <w:sz w:val="32"/>
          <w:szCs w:val="32"/>
        </w:rPr>
        <w:t>25</w:t>
      </w:r>
      <w:r>
        <w:rPr>
          <w:rFonts w:eastAsia="仿宋_GB2312"/>
          <w:sz w:val="32"/>
          <w:szCs w:val="32"/>
        </w:rPr>
        <w:t>.</w:t>
      </w:r>
      <w:r>
        <w:rPr>
          <w:rFonts w:eastAsia="仿宋_GB2312" w:hint="eastAsia"/>
          <w:sz w:val="32"/>
          <w:szCs w:val="32"/>
        </w:rPr>
        <w:t>在高速公路发生交通</w:t>
      </w:r>
      <w:r>
        <w:rPr>
          <w:rFonts w:eastAsia="仿宋_GB2312"/>
          <w:sz w:val="32"/>
          <w:szCs w:val="32"/>
        </w:rPr>
        <w:t>事故</w:t>
      </w:r>
      <w:r>
        <w:rPr>
          <w:rFonts w:eastAsia="仿宋_GB2312" w:hint="eastAsia"/>
          <w:sz w:val="32"/>
          <w:szCs w:val="32"/>
        </w:rPr>
        <w:t>采取快速处理</w:t>
      </w:r>
      <w:r>
        <w:rPr>
          <w:rFonts w:eastAsia="仿宋_GB2312"/>
          <w:sz w:val="32"/>
          <w:szCs w:val="32"/>
        </w:rPr>
        <w:t>流程</w:t>
      </w:r>
      <w:r>
        <w:rPr>
          <w:rFonts w:eastAsia="仿宋_GB2312" w:hint="eastAsia"/>
          <w:sz w:val="32"/>
          <w:szCs w:val="32"/>
        </w:rPr>
        <w:t>是什么</w:t>
      </w:r>
      <w:r>
        <w:rPr>
          <w:rFonts w:eastAsia="仿宋_GB2312"/>
          <w:sz w:val="32"/>
          <w:szCs w:val="32"/>
        </w:rPr>
        <w:t>？</w:t>
      </w:r>
    </w:p>
    <w:p w:rsidR="00000000" w:rsidRDefault="00E7030E" w:rsidP="004852BB">
      <w:pPr>
        <w:spacing w:line="600" w:lineRule="exact"/>
        <w:ind w:firstLineChars="200" w:firstLine="640"/>
        <w:rPr>
          <w:rFonts w:eastAsia="仿宋_GB2312" w:hint="eastAsia"/>
          <w:sz w:val="32"/>
          <w:szCs w:val="32"/>
        </w:rPr>
      </w:pPr>
      <w:r>
        <w:rPr>
          <w:rFonts w:eastAsia="仿宋_GB2312" w:hint="eastAsia"/>
          <w:sz w:val="32"/>
          <w:szCs w:val="32"/>
        </w:rPr>
        <w:t>答：</w:t>
      </w:r>
      <w:r>
        <w:rPr>
          <w:rFonts w:eastAsia="仿宋_GB2312"/>
          <w:sz w:val="32"/>
          <w:szCs w:val="32"/>
        </w:rPr>
        <w:t>高速公路上发生轻微事故后，</w:t>
      </w:r>
      <w:r>
        <w:rPr>
          <w:rFonts w:eastAsia="仿宋_GB2312" w:hint="eastAsia"/>
          <w:sz w:val="32"/>
          <w:szCs w:val="32"/>
        </w:rPr>
        <w:t>司乘人员</w:t>
      </w:r>
      <w:r>
        <w:rPr>
          <w:rFonts w:eastAsia="仿宋_GB2312"/>
          <w:sz w:val="32"/>
          <w:szCs w:val="32"/>
        </w:rPr>
        <w:t>谨</w:t>
      </w:r>
      <w:r>
        <w:rPr>
          <w:rFonts w:eastAsia="仿宋_GB2312"/>
          <w:sz w:val="32"/>
          <w:szCs w:val="32"/>
        </w:rPr>
        <w:t>记九字警句</w:t>
      </w:r>
      <w:r>
        <w:rPr>
          <w:rFonts w:eastAsia="仿宋_GB2312"/>
          <w:sz w:val="32"/>
          <w:szCs w:val="32"/>
        </w:rPr>
        <w:t>“</w:t>
      </w:r>
      <w:r>
        <w:rPr>
          <w:rFonts w:eastAsia="仿宋_GB2312"/>
          <w:sz w:val="32"/>
          <w:szCs w:val="32"/>
        </w:rPr>
        <w:t>车靠边、人撤离、即报警</w:t>
      </w:r>
      <w:r>
        <w:rPr>
          <w:rFonts w:eastAsia="仿宋_GB2312"/>
          <w:sz w:val="32"/>
          <w:szCs w:val="32"/>
        </w:rPr>
        <w:t>”</w:t>
      </w:r>
      <w:r>
        <w:rPr>
          <w:rFonts w:eastAsia="仿宋_GB2312"/>
          <w:sz w:val="32"/>
          <w:szCs w:val="32"/>
        </w:rPr>
        <w:t>。交警到达后，听从交警指挥，拍照勘查结束后将车辆开至或由拖车拖至就近的事故快处点处理。事故导致后方车辆滞留、交警一时无法到达的，驾驶员可在电话接警员的指导下，迅速拍照后将车开至快处点</w:t>
      </w:r>
      <w:r>
        <w:rPr>
          <w:rFonts w:eastAsia="仿宋_GB2312" w:hint="eastAsia"/>
          <w:sz w:val="32"/>
          <w:szCs w:val="32"/>
        </w:rPr>
        <w:t>或者开至安全地点适用互联网在线快处快赔流程（详见交管</w:t>
      </w:r>
      <w:r>
        <w:rPr>
          <w:rFonts w:eastAsia="仿宋_GB2312" w:hint="eastAsia"/>
          <w:sz w:val="32"/>
          <w:szCs w:val="32"/>
        </w:rPr>
        <w:t>12123</w:t>
      </w:r>
      <w:r>
        <w:rPr>
          <w:rFonts w:eastAsia="仿宋_GB2312" w:hint="eastAsia"/>
          <w:sz w:val="32"/>
          <w:szCs w:val="32"/>
        </w:rPr>
        <w:t>事故快处—操作流程</w:t>
      </w:r>
      <w:r w:rsidR="00003CF9">
        <w:rPr>
          <w:rFonts w:eastAsia="仿宋_GB2312" w:hint="eastAsia"/>
          <w:sz w:val="32"/>
          <w:szCs w:val="32"/>
        </w:rPr>
        <w:t>，如下图所示</w:t>
      </w:r>
      <w:r>
        <w:rPr>
          <w:rFonts w:eastAsia="仿宋_GB2312" w:hint="eastAsia"/>
          <w:sz w:val="32"/>
          <w:szCs w:val="32"/>
        </w:rPr>
        <w:t>）处理</w:t>
      </w:r>
      <w:r>
        <w:rPr>
          <w:rFonts w:eastAsia="仿宋_GB2312"/>
          <w:sz w:val="32"/>
          <w:szCs w:val="32"/>
        </w:rPr>
        <w:t>，切勿在路面逗留、争执事故责任。</w:t>
      </w:r>
    </w:p>
    <w:p w:rsidR="00003CF9" w:rsidRDefault="00003CF9" w:rsidP="004852BB">
      <w:pPr>
        <w:spacing w:line="600" w:lineRule="exact"/>
        <w:ind w:firstLineChars="200" w:firstLine="640"/>
        <w:rPr>
          <w:rFonts w:eastAsia="仿宋_GB2312" w:hint="eastAsia"/>
          <w:sz w:val="32"/>
          <w:szCs w:val="32"/>
        </w:rPr>
      </w:pPr>
    </w:p>
    <w:p w:rsidR="00003CF9" w:rsidRDefault="0053693B" w:rsidP="00003CF9">
      <w:r>
        <w:rPr>
          <w:noProof/>
        </w:rPr>
        <w:lastRenderedPageBreak/>
        <w:drawing>
          <wp:inline distT="0" distB="0" distL="0" distR="0">
            <wp:extent cx="5029200" cy="3359785"/>
            <wp:effectExtent l="19050" t="0" r="0" b="0"/>
            <wp:docPr id="8" name="图片 8" descr="G:\微信图片_2019061815195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微信图片_20190618151956.jpg"/>
                    <pic:cNvPicPr>
                      <a:picLocks noChangeAspect="1" noChangeArrowheads="1"/>
                    </pic:cNvPicPr>
                  </pic:nvPicPr>
                  <pic:blipFill>
                    <a:blip r:embed="rId7"/>
                    <a:srcRect/>
                    <a:stretch>
                      <a:fillRect/>
                    </a:stretch>
                  </pic:blipFill>
                  <pic:spPr bwMode="auto">
                    <a:xfrm>
                      <a:off x="0" y="0"/>
                      <a:ext cx="5029200" cy="3359785"/>
                    </a:xfrm>
                    <a:prstGeom prst="rect">
                      <a:avLst/>
                    </a:prstGeom>
                    <a:noFill/>
                    <a:ln w="9525">
                      <a:noFill/>
                      <a:miter lim="800000"/>
                      <a:headEnd/>
                      <a:tailEnd/>
                    </a:ln>
                  </pic:spPr>
                </pic:pic>
              </a:graphicData>
            </a:graphic>
          </wp:inline>
        </w:drawing>
      </w:r>
    </w:p>
    <w:p w:rsidR="00000000" w:rsidRDefault="00E7030E" w:rsidP="004852BB">
      <w:pPr>
        <w:spacing w:line="600" w:lineRule="exact"/>
        <w:rPr>
          <w:rFonts w:eastAsia="仿宋_GB2312" w:hint="eastAsia"/>
          <w:sz w:val="32"/>
          <w:szCs w:val="32"/>
        </w:rPr>
      </w:pPr>
      <w:r>
        <w:rPr>
          <w:rFonts w:eastAsia="仿宋_GB2312"/>
          <w:sz w:val="32"/>
          <w:szCs w:val="32"/>
        </w:rPr>
        <w:t>2</w:t>
      </w:r>
      <w:r>
        <w:rPr>
          <w:rFonts w:eastAsia="仿宋_GB2312" w:hint="eastAsia"/>
          <w:sz w:val="32"/>
          <w:szCs w:val="32"/>
        </w:rPr>
        <w:t>6</w:t>
      </w:r>
      <w:r>
        <w:rPr>
          <w:rFonts w:eastAsia="仿宋_GB2312"/>
          <w:sz w:val="32"/>
          <w:szCs w:val="32"/>
        </w:rPr>
        <w:t>.</w:t>
      </w:r>
      <w:r>
        <w:rPr>
          <w:rFonts w:eastAsia="仿宋_GB2312"/>
          <w:sz w:val="32"/>
          <w:szCs w:val="32"/>
        </w:rPr>
        <w:t>高速公路免征期间</w:t>
      </w:r>
      <w:r>
        <w:rPr>
          <w:rFonts w:eastAsia="仿宋_GB2312" w:hint="eastAsia"/>
          <w:sz w:val="32"/>
          <w:szCs w:val="32"/>
        </w:rPr>
        <w:t>行车</w:t>
      </w:r>
      <w:r>
        <w:rPr>
          <w:rFonts w:eastAsia="仿宋_GB2312"/>
          <w:sz w:val="32"/>
          <w:szCs w:val="32"/>
        </w:rPr>
        <w:t>注意事项？</w:t>
      </w:r>
    </w:p>
    <w:p w:rsidR="00000000" w:rsidRDefault="00E7030E" w:rsidP="004852BB">
      <w:pPr>
        <w:spacing w:line="600" w:lineRule="exact"/>
        <w:ind w:firstLineChars="200" w:firstLine="640"/>
        <w:rPr>
          <w:rFonts w:eastAsia="仿宋_GB2312"/>
          <w:sz w:val="32"/>
          <w:szCs w:val="32"/>
        </w:rPr>
      </w:pPr>
      <w:r>
        <w:rPr>
          <w:rFonts w:eastAsia="仿宋_GB2312" w:hint="eastAsia"/>
          <w:sz w:val="32"/>
          <w:szCs w:val="32"/>
        </w:rPr>
        <w:t>答：</w:t>
      </w:r>
      <w:r>
        <w:rPr>
          <w:rFonts w:eastAsia="仿宋_GB2312"/>
          <w:sz w:val="32"/>
          <w:szCs w:val="32"/>
        </w:rPr>
        <w:t>一是合理选择出行时间和路线，错开高峰时段、路段，提前了解路况，熟悉出行路线。二是长途驾车前一天要保证充足睡眠，切勿疲劳驾驶，切勿</w:t>
      </w:r>
      <w:r>
        <w:rPr>
          <w:rFonts w:eastAsia="仿宋_GB2312"/>
          <w:sz w:val="32"/>
          <w:szCs w:val="32"/>
        </w:rPr>
        <w:t>随意停车休息。三</w:t>
      </w:r>
      <w:r w:rsidR="0073048A">
        <w:rPr>
          <w:rFonts w:eastAsia="仿宋_GB2312" w:hint="eastAsia"/>
          <w:sz w:val="32"/>
          <w:szCs w:val="32"/>
        </w:rPr>
        <w:t>是</w:t>
      </w:r>
      <w:r>
        <w:rPr>
          <w:rFonts w:eastAsia="仿宋_GB2312"/>
          <w:sz w:val="32"/>
          <w:szCs w:val="32"/>
        </w:rPr>
        <w:t>免征期间车流量大，保持车距是安全行车的关键，遇车辆拥堵请有序排队通行，严禁占用应急车道行驶。</w:t>
      </w:r>
    </w:p>
    <w:p w:rsidR="00000000" w:rsidRDefault="00E7030E" w:rsidP="004852BB">
      <w:pPr>
        <w:spacing w:line="600" w:lineRule="exact"/>
        <w:rPr>
          <w:rFonts w:eastAsia="仿宋_GB2312"/>
          <w:sz w:val="32"/>
          <w:szCs w:val="32"/>
        </w:rPr>
      </w:pPr>
      <w:r>
        <w:rPr>
          <w:rFonts w:eastAsia="仿宋_GB2312"/>
          <w:sz w:val="32"/>
          <w:szCs w:val="32"/>
        </w:rPr>
        <w:t>2</w:t>
      </w:r>
      <w:r>
        <w:rPr>
          <w:rFonts w:eastAsia="仿宋_GB2312" w:hint="eastAsia"/>
          <w:sz w:val="32"/>
          <w:szCs w:val="32"/>
        </w:rPr>
        <w:t>7</w:t>
      </w:r>
      <w:r>
        <w:rPr>
          <w:rFonts w:eastAsia="仿宋_GB2312"/>
          <w:sz w:val="32"/>
          <w:szCs w:val="32"/>
        </w:rPr>
        <w:t>.</w:t>
      </w:r>
      <w:r>
        <w:rPr>
          <w:rFonts w:eastAsia="仿宋_GB2312" w:hint="eastAsia"/>
          <w:sz w:val="32"/>
          <w:szCs w:val="32"/>
        </w:rPr>
        <w:t>行车</w:t>
      </w:r>
      <w:r>
        <w:rPr>
          <w:rFonts w:eastAsia="仿宋_GB2312"/>
          <w:sz w:val="32"/>
          <w:szCs w:val="32"/>
        </w:rPr>
        <w:t>进出高速公路匝道注意事项？</w:t>
      </w:r>
    </w:p>
    <w:p w:rsidR="00000000" w:rsidRDefault="00E7030E" w:rsidP="004852BB">
      <w:pPr>
        <w:spacing w:line="600" w:lineRule="exact"/>
        <w:ind w:firstLineChars="200" w:firstLine="640"/>
        <w:rPr>
          <w:rFonts w:eastAsia="仿宋_GB2312"/>
          <w:sz w:val="32"/>
          <w:szCs w:val="32"/>
        </w:rPr>
      </w:pPr>
      <w:r>
        <w:rPr>
          <w:rFonts w:eastAsia="仿宋_GB2312" w:hint="eastAsia"/>
          <w:sz w:val="32"/>
          <w:szCs w:val="32"/>
        </w:rPr>
        <w:t>答：</w:t>
      </w:r>
      <w:r>
        <w:rPr>
          <w:rFonts w:eastAsia="仿宋_GB2312"/>
          <w:sz w:val="32"/>
          <w:szCs w:val="32"/>
        </w:rPr>
        <w:t>进入高速公路应在辅道尽快加速，观察后方车辆情况，确保安全车距后平稳并入主线。驶离高速，应在临近出口提前变道至右侧车道，变道应打转向灯，观察后方车辆情况，平稳使出，离出口距离过短或已超过，应到下一出口折返，严禁连续快速变道，严禁急刹、急停、倒车。</w:t>
      </w:r>
    </w:p>
    <w:p w:rsidR="00000000" w:rsidRDefault="00E7030E" w:rsidP="004852BB">
      <w:pPr>
        <w:spacing w:line="600" w:lineRule="exact"/>
        <w:rPr>
          <w:rFonts w:eastAsia="仿宋_GB2312"/>
          <w:sz w:val="32"/>
          <w:szCs w:val="32"/>
        </w:rPr>
      </w:pPr>
      <w:r>
        <w:rPr>
          <w:rFonts w:eastAsia="仿宋_GB2312" w:hint="eastAsia"/>
          <w:sz w:val="32"/>
          <w:szCs w:val="32"/>
        </w:rPr>
        <w:t>28</w:t>
      </w:r>
      <w:r>
        <w:rPr>
          <w:rFonts w:eastAsia="仿宋_GB2312"/>
          <w:sz w:val="32"/>
          <w:szCs w:val="32"/>
        </w:rPr>
        <w:t>.</w:t>
      </w:r>
      <w:r>
        <w:rPr>
          <w:rFonts w:eastAsia="仿宋_GB2312" w:hint="eastAsia"/>
          <w:sz w:val="32"/>
          <w:szCs w:val="32"/>
        </w:rPr>
        <w:t>行车</w:t>
      </w:r>
      <w:r>
        <w:rPr>
          <w:rFonts w:eastAsia="仿宋_GB2312"/>
          <w:sz w:val="32"/>
          <w:szCs w:val="32"/>
        </w:rPr>
        <w:t>错过高速公路路口怎么办？</w:t>
      </w:r>
    </w:p>
    <w:p w:rsidR="00000000" w:rsidRDefault="00E7030E" w:rsidP="004852BB">
      <w:pPr>
        <w:spacing w:line="600" w:lineRule="exact"/>
        <w:ind w:firstLineChars="200" w:firstLine="640"/>
        <w:rPr>
          <w:rFonts w:eastAsia="仿宋_GB2312"/>
          <w:sz w:val="32"/>
          <w:szCs w:val="32"/>
        </w:rPr>
      </w:pPr>
      <w:r>
        <w:rPr>
          <w:rFonts w:eastAsia="仿宋_GB2312" w:hint="eastAsia"/>
          <w:sz w:val="32"/>
          <w:szCs w:val="32"/>
        </w:rPr>
        <w:t>答：</w:t>
      </w:r>
      <w:r>
        <w:rPr>
          <w:rFonts w:eastAsia="仿宋_GB2312"/>
          <w:sz w:val="32"/>
          <w:szCs w:val="32"/>
        </w:rPr>
        <w:t>错过路口时严禁倒车、逆行，也不可在服务区</w:t>
      </w:r>
      <w:r>
        <w:rPr>
          <w:rFonts w:eastAsia="仿宋_GB2312"/>
          <w:sz w:val="32"/>
          <w:szCs w:val="32"/>
        </w:rPr>
        <w:t>U</w:t>
      </w:r>
      <w:r>
        <w:rPr>
          <w:rFonts w:eastAsia="仿宋_GB2312"/>
          <w:sz w:val="32"/>
          <w:szCs w:val="32"/>
        </w:rPr>
        <w:t>转，</w:t>
      </w:r>
      <w:r>
        <w:rPr>
          <w:rFonts w:eastAsia="仿宋_GB2312"/>
          <w:sz w:val="32"/>
          <w:szCs w:val="32"/>
        </w:rPr>
        <w:lastRenderedPageBreak/>
        <w:t>应到下一个高速出口折返。</w:t>
      </w:r>
    </w:p>
    <w:p w:rsidR="00000000" w:rsidRDefault="00E7030E" w:rsidP="004852BB">
      <w:pPr>
        <w:spacing w:line="600" w:lineRule="exact"/>
        <w:rPr>
          <w:rFonts w:eastAsia="仿宋_GB2312" w:hint="eastAsia"/>
          <w:sz w:val="32"/>
          <w:szCs w:val="32"/>
        </w:rPr>
      </w:pPr>
      <w:r>
        <w:rPr>
          <w:rFonts w:eastAsia="仿宋_GB2312" w:hint="eastAsia"/>
          <w:sz w:val="32"/>
          <w:szCs w:val="32"/>
        </w:rPr>
        <w:t>29.</w:t>
      </w:r>
      <w:r w:rsidR="00003CF9">
        <w:rPr>
          <w:rFonts w:eastAsia="仿宋_GB2312" w:hint="eastAsia"/>
          <w:sz w:val="32"/>
          <w:szCs w:val="32"/>
        </w:rPr>
        <w:t>高速公路上行车要注意哪些危险</w:t>
      </w:r>
      <w:r>
        <w:rPr>
          <w:rFonts w:eastAsia="仿宋_GB2312" w:hint="eastAsia"/>
          <w:sz w:val="32"/>
          <w:szCs w:val="32"/>
        </w:rPr>
        <w:t>路段？</w:t>
      </w:r>
    </w:p>
    <w:p w:rsidR="00000000" w:rsidRDefault="00E7030E" w:rsidP="004852BB">
      <w:pPr>
        <w:spacing w:line="600" w:lineRule="exact"/>
        <w:ind w:firstLineChars="200" w:firstLine="640"/>
        <w:rPr>
          <w:rFonts w:eastAsia="仿宋_GB2312" w:hint="eastAsia"/>
          <w:sz w:val="32"/>
          <w:szCs w:val="32"/>
        </w:rPr>
      </w:pPr>
      <w:r>
        <w:rPr>
          <w:rFonts w:eastAsia="仿宋_GB2312" w:hint="eastAsia"/>
          <w:sz w:val="32"/>
          <w:szCs w:val="32"/>
        </w:rPr>
        <w:t>答：团雾多发易发路段、高速公路匝道口、隧道路段和隧道进出口、弯道处、临崖临水路段、高架桥梁路段。</w:t>
      </w:r>
    </w:p>
    <w:p w:rsidR="00000000" w:rsidRDefault="00E7030E" w:rsidP="004852BB">
      <w:pPr>
        <w:spacing w:line="600" w:lineRule="exact"/>
        <w:rPr>
          <w:rFonts w:eastAsia="仿宋_GB2312" w:hint="eastAsia"/>
          <w:sz w:val="32"/>
          <w:szCs w:val="32"/>
        </w:rPr>
      </w:pPr>
      <w:r>
        <w:rPr>
          <w:rFonts w:eastAsia="仿宋_GB2312" w:hint="eastAsia"/>
          <w:sz w:val="32"/>
          <w:szCs w:val="32"/>
        </w:rPr>
        <w:t>30.</w:t>
      </w:r>
      <w:r>
        <w:rPr>
          <w:rFonts w:eastAsia="仿宋_GB2312" w:hint="eastAsia"/>
          <w:sz w:val="32"/>
          <w:szCs w:val="32"/>
        </w:rPr>
        <w:t>高速公路进出隧道注意事项？</w:t>
      </w:r>
    </w:p>
    <w:p w:rsidR="00E7030E" w:rsidRDefault="00E7030E" w:rsidP="004852BB">
      <w:pPr>
        <w:spacing w:line="600" w:lineRule="exact"/>
        <w:ind w:firstLineChars="200" w:firstLine="640"/>
        <w:rPr>
          <w:rFonts w:eastAsia="仿宋_GB2312" w:hint="eastAsia"/>
          <w:sz w:val="32"/>
          <w:szCs w:val="32"/>
        </w:rPr>
      </w:pPr>
      <w:r>
        <w:rPr>
          <w:rFonts w:eastAsia="仿宋_GB2312" w:hint="eastAsia"/>
          <w:sz w:val="32"/>
          <w:szCs w:val="32"/>
        </w:rPr>
        <w:t>答：进入隧道前注意交通标志或交通信息板；入隧道前减速开灯；保持安全车距；不得随意变更车道；尽量不要按喇叭。</w:t>
      </w:r>
    </w:p>
    <w:sectPr w:rsidR="00E7030E" w:rsidSect="00003CF9">
      <w:footerReference w:type="even" r:id="rId8"/>
      <w:footerReference w:type="default" r:id="rId9"/>
      <w:pgSz w:w="11906" w:h="16838"/>
      <w:pgMar w:top="1474" w:right="1588" w:bottom="1418" w:left="1644"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030E" w:rsidRDefault="00E7030E" w:rsidP="00925DEA">
      <w:pPr>
        <w:ind w:left="-109"/>
      </w:pPr>
      <w:r>
        <w:separator/>
      </w:r>
    </w:p>
  </w:endnote>
  <w:endnote w:type="continuationSeparator" w:id="1">
    <w:p w:rsidR="00E7030E" w:rsidRDefault="00E7030E" w:rsidP="00925DEA">
      <w:pPr>
        <w:ind w:left="-109"/>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7030E">
    <w:pPr>
      <w:pStyle w:val="a8"/>
      <w:framePr w:wrap="around" w:vAnchor="text" w:hAnchor="margin" w:xAlign="center" w:y="1"/>
      <w:rPr>
        <w:rStyle w:val="a5"/>
      </w:rPr>
    </w:pPr>
    <w:r>
      <w:fldChar w:fldCharType="begin"/>
    </w:r>
    <w:r>
      <w:rPr>
        <w:rStyle w:val="a5"/>
      </w:rPr>
      <w:instrText xml:space="preserve">PAGE  </w:instrText>
    </w:r>
    <w:r>
      <w:fldChar w:fldCharType="end"/>
    </w:r>
  </w:p>
  <w:p w:rsidR="00000000" w:rsidRDefault="00E7030E">
    <w:pPr>
      <w:pStyle w:val="a8"/>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E7030E">
    <w:pPr>
      <w:pStyle w:val="a8"/>
      <w:framePr w:wrap="around" w:vAnchor="text" w:hAnchor="margin" w:xAlign="center" w:y="1"/>
      <w:rPr>
        <w:rStyle w:val="a5"/>
      </w:rPr>
    </w:pPr>
    <w:r>
      <w:fldChar w:fldCharType="begin"/>
    </w:r>
    <w:r>
      <w:rPr>
        <w:rStyle w:val="a5"/>
      </w:rPr>
      <w:instrText xml:space="preserve">PAGE  </w:instrText>
    </w:r>
    <w:r>
      <w:fldChar w:fldCharType="separate"/>
    </w:r>
    <w:r w:rsidR="0073048A">
      <w:rPr>
        <w:rStyle w:val="a5"/>
        <w:noProof/>
      </w:rPr>
      <w:t>1</w:t>
    </w:r>
    <w:r>
      <w:fldChar w:fldCharType="end"/>
    </w:r>
  </w:p>
  <w:p w:rsidR="00000000" w:rsidRDefault="00E7030E">
    <w:pPr>
      <w:pStyle w:val="a8"/>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030E" w:rsidRDefault="00E7030E" w:rsidP="00925DEA">
      <w:pPr>
        <w:ind w:left="-109"/>
      </w:pPr>
      <w:r>
        <w:separator/>
      </w:r>
    </w:p>
  </w:footnote>
  <w:footnote w:type="continuationSeparator" w:id="1">
    <w:p w:rsidR="00E7030E" w:rsidRDefault="00E7030E" w:rsidP="00925DEA">
      <w:pPr>
        <w:ind w:left="-109"/>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093D7C"/>
    <w:multiLevelType w:val="multilevel"/>
    <w:tmpl w:val="11093D7C"/>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7DD1"/>
    <w:rsid w:val="00003CF9"/>
    <w:rsid w:val="00045D8C"/>
    <w:rsid w:val="000C5B1D"/>
    <w:rsid w:val="00131014"/>
    <w:rsid w:val="00157D4F"/>
    <w:rsid w:val="001A3FD0"/>
    <w:rsid w:val="001D0D15"/>
    <w:rsid w:val="002B65C6"/>
    <w:rsid w:val="002B7DD1"/>
    <w:rsid w:val="003113A4"/>
    <w:rsid w:val="0034627D"/>
    <w:rsid w:val="00366C6E"/>
    <w:rsid w:val="00446667"/>
    <w:rsid w:val="004852BB"/>
    <w:rsid w:val="004C1536"/>
    <w:rsid w:val="004F0670"/>
    <w:rsid w:val="00514F1F"/>
    <w:rsid w:val="0053693B"/>
    <w:rsid w:val="00541871"/>
    <w:rsid w:val="00555E28"/>
    <w:rsid w:val="005B0F58"/>
    <w:rsid w:val="006231B0"/>
    <w:rsid w:val="0065483B"/>
    <w:rsid w:val="0067521C"/>
    <w:rsid w:val="006D2A84"/>
    <w:rsid w:val="0073048A"/>
    <w:rsid w:val="0073126D"/>
    <w:rsid w:val="007425D2"/>
    <w:rsid w:val="00746AC8"/>
    <w:rsid w:val="00761D08"/>
    <w:rsid w:val="00892A86"/>
    <w:rsid w:val="008F29EF"/>
    <w:rsid w:val="00A44A9E"/>
    <w:rsid w:val="00A667A1"/>
    <w:rsid w:val="00A734A1"/>
    <w:rsid w:val="00AB47F2"/>
    <w:rsid w:val="00B877C6"/>
    <w:rsid w:val="00C8620B"/>
    <w:rsid w:val="00CF2ECA"/>
    <w:rsid w:val="00D850A8"/>
    <w:rsid w:val="00DD2218"/>
    <w:rsid w:val="00DE5877"/>
    <w:rsid w:val="00E07B5B"/>
    <w:rsid w:val="00E42E93"/>
    <w:rsid w:val="00E7030E"/>
    <w:rsid w:val="00F62261"/>
    <w:rsid w:val="00FC2A51"/>
    <w:rsid w:val="38B0225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paragraph" w:styleId="5">
    <w:name w:val="heading 5"/>
    <w:basedOn w:val="a"/>
    <w:qFormat/>
    <w:pPr>
      <w:widowControl/>
      <w:spacing w:before="100" w:beforeAutospacing="1" w:after="100" w:afterAutospacing="1"/>
      <w:jc w:val="left"/>
      <w:outlineLvl w:val="4"/>
    </w:pPr>
    <w:rPr>
      <w:rFonts w:ascii="宋体" w:hAnsi="宋体" w:cs="宋体"/>
      <w:b/>
      <w:bCs/>
      <w:kern w:val="0"/>
      <w:sz w:val="20"/>
      <w:szCs w:val="20"/>
    </w:rPr>
  </w:style>
  <w:style w:type="character" w:default="1" w:styleId="a0">
    <w:name w:val="Default Paragraph Font"/>
    <w:semiHidden/>
  </w:style>
  <w:style w:type="table" w:default="1" w:styleId="a1">
    <w:name w:val="Normal Table"/>
    <w:semiHidden/>
    <w:tblPr>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bCs/>
    </w:rPr>
  </w:style>
  <w:style w:type="character" w:styleId="a4">
    <w:name w:val="Hyperlink"/>
    <w:basedOn w:val="a0"/>
    <w:rPr>
      <w:color w:val="0000FF"/>
      <w:u w:val="single"/>
    </w:rPr>
  </w:style>
  <w:style w:type="character" w:styleId="a5">
    <w:name w:val="page number"/>
    <w:basedOn w:val="a0"/>
  </w:style>
  <w:style w:type="character" w:customStyle="1" w:styleId="Char">
    <w:name w:val="页眉 Char"/>
    <w:basedOn w:val="a0"/>
    <w:link w:val="a6"/>
    <w:rPr>
      <w:kern w:val="2"/>
      <w:sz w:val="18"/>
      <w:szCs w:val="18"/>
    </w:rPr>
  </w:style>
  <w:style w:type="paragraph" w:styleId="a7">
    <w:name w:val="Normal (Web)"/>
    <w:basedOn w:val="a"/>
    <w:pPr>
      <w:widowControl/>
      <w:spacing w:before="100" w:beforeAutospacing="1" w:after="100" w:afterAutospacing="1"/>
      <w:jc w:val="left"/>
    </w:pPr>
    <w:rPr>
      <w:rFonts w:ascii="宋体" w:hAnsi="宋体" w:cs="宋体"/>
      <w:kern w:val="0"/>
      <w:sz w:val="24"/>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6">
    <w:name w:val="header"/>
    <w:basedOn w:val="a"/>
    <w:link w:val="Char"/>
    <w:pPr>
      <w:pBdr>
        <w:bottom w:val="single" w:sz="6" w:space="1" w:color="auto"/>
      </w:pBdr>
      <w:tabs>
        <w:tab w:val="center" w:pos="4153"/>
        <w:tab w:val="right" w:pos="8306"/>
      </w:tabs>
      <w:snapToGrid w:val="0"/>
      <w:jc w:val="center"/>
    </w:pPr>
    <w:rPr>
      <w:sz w:val="18"/>
      <w:szCs w:val="18"/>
    </w:rPr>
  </w:style>
  <w:style w:type="paragraph" w:styleId="a8">
    <w:name w:val="footer"/>
    <w:basedOn w:val="a"/>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442</Words>
  <Characters>2522</Characters>
  <Application>Microsoft Office Word</Application>
  <DocSecurity>0</DocSecurity>
  <Lines>21</Lines>
  <Paragraphs>5</Paragraphs>
  <ScaleCrop>false</ScaleCrop>
  <Company>Microsoft</Company>
  <LinksUpToDate>false</LinksUpToDate>
  <CharactersWithSpaces>2959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 You suprised ?</dc:title>
  <dc:subject>Birthday </dc:subject>
  <dc:creator>LSK</dc:creator>
  <cp:keywords>Birthday</cp:keywords>
  <dc:description>Shankar's Birthday falls on 25th July.  Don't Forget to wish him</dc:description>
  <cp:lastModifiedBy>陈敏/宣传处</cp:lastModifiedBy>
  <cp:revision>2</cp:revision>
  <cp:lastPrinted>2019-05-05T03:12:00Z</cp:lastPrinted>
  <dcterms:created xsi:type="dcterms:W3CDTF">2019-06-18T07:29:00Z</dcterms:created>
  <dcterms:modified xsi:type="dcterms:W3CDTF">2019-06-18T07:29:00Z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