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52"/>
          <w:szCs w:val="52"/>
        </w:rPr>
      </w:pPr>
      <w:r>
        <w:rPr>
          <w:rFonts w:hint="eastAsia" w:ascii="宋体" w:hAnsi="宋体" w:cs="宋体"/>
          <w:b/>
          <w:bCs/>
          <w:color w:val="auto"/>
          <w:sz w:val="52"/>
          <w:szCs w:val="52"/>
        </w:rPr>
        <w:t>2022年福建省公安厅警服加工项目</w:t>
      </w:r>
    </w:p>
    <w:p>
      <w:pPr>
        <w:spacing w:line="360" w:lineRule="auto"/>
        <w:jc w:val="center"/>
        <w:rPr>
          <w:rFonts w:ascii="宋体" w:cs="Times New Roman"/>
          <w:b/>
          <w:bCs/>
          <w:color w:val="auto"/>
          <w:sz w:val="52"/>
          <w:szCs w:val="52"/>
        </w:rPr>
      </w:pPr>
    </w:p>
    <w:p>
      <w:pPr>
        <w:spacing w:line="360" w:lineRule="auto"/>
        <w:jc w:val="center"/>
        <w:rPr>
          <w:rFonts w:ascii="宋体" w:cs="Times New Roman"/>
          <w:b/>
          <w:bCs/>
          <w:color w:val="auto"/>
          <w:sz w:val="52"/>
          <w:szCs w:val="52"/>
        </w:rPr>
      </w:pPr>
    </w:p>
    <w:p>
      <w:pPr>
        <w:spacing w:line="360" w:lineRule="auto"/>
        <w:jc w:val="center"/>
        <w:outlineLvl w:val="1"/>
        <w:rPr>
          <w:rFonts w:ascii="宋体" w:cs="Times New Roman"/>
          <w:b/>
          <w:bCs/>
          <w:color w:val="auto"/>
          <w:sz w:val="96"/>
          <w:szCs w:val="96"/>
        </w:rPr>
      </w:pPr>
      <w:bookmarkStart w:id="0" w:name="_Toc410226903"/>
      <w:bookmarkStart w:id="1" w:name="_Toc452053702"/>
      <w:r>
        <w:rPr>
          <w:rFonts w:hint="eastAsia" w:ascii="宋体" w:hAnsi="宋体" w:cs="宋体"/>
          <w:b/>
          <w:bCs/>
          <w:color w:val="auto"/>
          <w:sz w:val="96"/>
          <w:szCs w:val="96"/>
        </w:rPr>
        <w:t>附</w:t>
      </w:r>
      <w:bookmarkEnd w:id="0"/>
      <w:bookmarkEnd w:id="1"/>
      <w:r>
        <w:rPr>
          <w:rFonts w:hint="eastAsia" w:ascii="宋体" w:hAnsi="宋体" w:cs="宋体"/>
          <w:b/>
          <w:bCs/>
          <w:color w:val="auto"/>
          <w:sz w:val="96"/>
          <w:szCs w:val="96"/>
        </w:rPr>
        <w:t>件</w:t>
      </w: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63" w:after="63"/>
        <w:rPr>
          <w:rFonts w:ascii="宋体" w:cs="Times New Roman"/>
          <w:color w:val="auto"/>
          <w:kern w:val="0"/>
          <w:sz w:val="24"/>
          <w:szCs w:val="24"/>
        </w:rPr>
      </w:pPr>
    </w:p>
    <w:p>
      <w:pPr>
        <w:widowControl/>
        <w:spacing w:before="63" w:after="63" w:line="301" w:lineRule="atLeast"/>
        <w:ind w:right="601"/>
        <w:jc w:val="center"/>
        <w:rPr>
          <w:rFonts w:ascii="宋体" w:cs="Times New Roman"/>
          <w:color w:val="auto"/>
          <w:kern w:val="0"/>
          <w:sz w:val="32"/>
          <w:szCs w:val="32"/>
        </w:rPr>
      </w:pPr>
      <w:r>
        <w:rPr>
          <w:rFonts w:ascii="宋体" w:hAnsi="宋体" w:cs="宋体"/>
          <w:b/>
          <w:bCs/>
          <w:color w:val="auto"/>
          <w:kern w:val="0"/>
          <w:sz w:val="32"/>
          <w:szCs w:val="32"/>
        </w:rPr>
        <w:t xml:space="preserve"> </w:t>
      </w: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63" w:after="63" w:line="301" w:lineRule="atLeast"/>
        <w:ind w:right="601"/>
        <w:jc w:val="center"/>
        <w:rPr>
          <w:rFonts w:hint="eastAsia" w:ascii="宋体" w:hAnsi="宋体" w:cs="宋体"/>
          <w:b/>
          <w:bCs/>
          <w:color w:val="auto"/>
          <w:kern w:val="0"/>
          <w:sz w:val="32"/>
          <w:szCs w:val="32"/>
          <w:lang w:val="en-US" w:eastAsia="zh-CN"/>
        </w:rPr>
      </w:pPr>
      <w:r>
        <w:rPr>
          <w:rFonts w:hint="eastAsia" w:ascii="宋体" w:hAnsi="宋体" w:cs="宋体"/>
          <w:b/>
          <w:bCs/>
          <w:color w:val="auto"/>
          <w:kern w:val="0"/>
          <w:sz w:val="32"/>
          <w:szCs w:val="32"/>
          <w:lang w:val="en-US" w:eastAsia="zh-CN"/>
        </w:rPr>
        <w:t>福建信发招标代理有限公司</w:t>
      </w:r>
    </w:p>
    <w:p>
      <w:pPr>
        <w:widowControl/>
        <w:spacing w:before="63" w:after="63" w:line="301" w:lineRule="atLeast"/>
        <w:ind w:right="601"/>
        <w:jc w:val="center"/>
        <w:rPr>
          <w:rFonts w:ascii="宋体" w:cs="Times New Roman"/>
          <w:color w:val="auto"/>
          <w:kern w:val="0"/>
          <w:sz w:val="32"/>
          <w:szCs w:val="32"/>
        </w:rPr>
      </w:pPr>
      <w:r>
        <w:rPr>
          <w:rFonts w:ascii="宋体" w:hAnsi="宋体" w:cs="宋体"/>
          <w:b/>
          <w:bCs/>
          <w:color w:val="auto"/>
          <w:kern w:val="0"/>
          <w:sz w:val="32"/>
          <w:szCs w:val="32"/>
        </w:rPr>
        <w:t xml:space="preserve"> 20</w:t>
      </w:r>
      <w:r>
        <w:rPr>
          <w:rFonts w:hint="eastAsia" w:ascii="宋体" w:hAnsi="宋体" w:cs="宋体"/>
          <w:b/>
          <w:bCs/>
          <w:color w:val="auto"/>
          <w:kern w:val="0"/>
          <w:sz w:val="32"/>
          <w:szCs w:val="32"/>
          <w:lang w:val="en-US" w:eastAsia="zh-CN"/>
        </w:rPr>
        <w:t>22</w:t>
      </w:r>
      <w:r>
        <w:rPr>
          <w:rFonts w:hint="eastAsia" w:ascii="宋体" w:hAnsi="宋体" w:cs="宋体"/>
          <w:b/>
          <w:bCs/>
          <w:color w:val="auto"/>
          <w:kern w:val="0"/>
          <w:sz w:val="32"/>
          <w:szCs w:val="32"/>
        </w:rPr>
        <w:t>年</w:t>
      </w:r>
      <w:r>
        <w:rPr>
          <w:rFonts w:ascii="宋体" w:hAnsi="宋体" w:cs="宋体"/>
          <w:b/>
          <w:bCs/>
          <w:color w:val="auto"/>
          <w:kern w:val="0"/>
          <w:sz w:val="32"/>
          <w:szCs w:val="32"/>
        </w:rPr>
        <w:t>0</w:t>
      </w:r>
      <w:r>
        <w:rPr>
          <w:rFonts w:hint="eastAsia" w:ascii="宋体" w:hAnsi="宋体" w:cs="宋体"/>
          <w:b/>
          <w:bCs/>
          <w:color w:val="auto"/>
          <w:kern w:val="0"/>
          <w:sz w:val="32"/>
          <w:szCs w:val="32"/>
          <w:lang w:val="en-US" w:eastAsia="zh-CN"/>
        </w:rPr>
        <w:t>8</w:t>
      </w:r>
      <w:bookmarkStart w:id="2" w:name="_GoBack"/>
      <w:bookmarkEnd w:id="2"/>
      <w:r>
        <w:rPr>
          <w:rFonts w:hint="eastAsia" w:ascii="宋体" w:hAnsi="宋体" w:cs="宋体"/>
          <w:b/>
          <w:bCs/>
          <w:color w:val="auto"/>
          <w:kern w:val="0"/>
          <w:sz w:val="32"/>
          <w:szCs w:val="32"/>
        </w:rPr>
        <w:t>月</w:t>
      </w:r>
    </w:p>
    <w:p>
      <w:pPr>
        <w:widowControl/>
        <w:spacing w:before="75" w:after="75"/>
        <w:jc w:val="left"/>
        <w:rPr>
          <w:rFonts w:ascii="宋体" w:cs="Times New Roman"/>
          <w:b/>
          <w:bCs/>
          <w:color w:val="auto"/>
          <w:kern w:val="0"/>
          <w:sz w:val="24"/>
          <w:szCs w:val="24"/>
        </w:rPr>
        <w:sectPr>
          <w:footerReference r:id="rId3" w:type="default"/>
          <w:pgSz w:w="11906" w:h="16838"/>
          <w:pgMar w:top="1304" w:right="1440" w:bottom="1304" w:left="1440" w:header="851" w:footer="794" w:gutter="0"/>
          <w:cols w:space="720" w:num="1"/>
          <w:docGrid w:type="lines" w:linePitch="312" w:charSpace="0"/>
        </w:sectPr>
      </w:pPr>
    </w:p>
    <w:p>
      <w:pPr>
        <w:widowControl/>
        <w:jc w:val="left"/>
        <w:rPr>
          <w:rFonts w:ascii="宋体" w:cs="Times New Roman"/>
          <w:b/>
          <w:bCs/>
          <w:color w:val="auto"/>
          <w:kern w:val="0"/>
          <w:sz w:val="24"/>
          <w:szCs w:val="24"/>
        </w:rPr>
      </w:pPr>
    </w:p>
    <w:p>
      <w:pPr>
        <w:widowControl/>
        <w:spacing w:before="75" w:after="75"/>
        <w:jc w:val="left"/>
        <w:outlineLvl w:val="0"/>
        <w:rPr>
          <w:rFonts w:ascii="宋体" w:cs="Times New Roman"/>
          <w:b/>
          <w:bCs/>
          <w:color w:val="auto"/>
          <w:kern w:val="0"/>
          <w:sz w:val="24"/>
          <w:szCs w:val="24"/>
        </w:rPr>
      </w:pPr>
      <w:r>
        <w:rPr>
          <w:rFonts w:hint="eastAsia" w:ascii="宋体" w:hAnsi="宋体" w:cs="宋体"/>
          <w:b/>
          <w:bCs/>
          <w:color w:val="auto"/>
          <w:kern w:val="0"/>
          <w:sz w:val="24"/>
          <w:szCs w:val="24"/>
        </w:rPr>
        <w:t>附件</w:t>
      </w:r>
      <w:r>
        <w:rPr>
          <w:rFonts w:ascii="宋体" w:hAnsi="宋体" w:cs="宋体"/>
          <w:b/>
          <w:bCs/>
          <w:color w:val="auto"/>
          <w:kern w:val="0"/>
          <w:sz w:val="24"/>
          <w:szCs w:val="24"/>
        </w:rPr>
        <w:t>1</w:t>
      </w:r>
      <w:r>
        <w:rPr>
          <w:rFonts w:hint="eastAsia" w:ascii="宋体" w:hAnsi="宋体" w:cs="宋体"/>
          <w:b/>
          <w:bCs/>
          <w:color w:val="auto"/>
          <w:kern w:val="0"/>
          <w:sz w:val="24"/>
          <w:szCs w:val="24"/>
        </w:rPr>
        <w:t>：</w:t>
      </w:r>
    </w:p>
    <w:p>
      <w:pPr>
        <w:tabs>
          <w:tab w:val="left" w:pos="-105"/>
          <w:tab w:val="left" w:pos="1050"/>
        </w:tabs>
        <w:spacing w:line="360" w:lineRule="auto"/>
        <w:outlineLvl w:val="1"/>
        <w:rPr>
          <w:rFonts w:ascii="宋体" w:cs="Times New Roman"/>
          <w:b/>
          <w:bCs/>
          <w:color w:val="auto"/>
          <w:sz w:val="24"/>
          <w:szCs w:val="24"/>
        </w:rPr>
      </w:pPr>
      <w:r>
        <w:rPr>
          <w:rFonts w:hint="eastAsia" w:ascii="宋体" w:hAnsi="宋体" w:cs="宋体"/>
          <w:b/>
          <w:bCs/>
          <w:color w:val="auto"/>
          <w:sz w:val="24"/>
          <w:szCs w:val="24"/>
          <w:lang w:val="zh-CN"/>
        </w:rPr>
        <w:t>附表</w:t>
      </w:r>
      <w:r>
        <w:rPr>
          <w:rFonts w:ascii="宋体" w:hAnsi="宋体" w:cs="宋体"/>
          <w:b/>
          <w:bCs/>
          <w:color w:val="auto"/>
          <w:sz w:val="24"/>
          <w:szCs w:val="24"/>
          <w:lang w:val="zh-CN"/>
        </w:rPr>
        <w:t>1</w:t>
      </w:r>
      <w:r>
        <w:rPr>
          <w:rFonts w:hint="eastAsia" w:ascii="宋体" w:hAnsi="宋体" w:cs="宋体"/>
          <w:b/>
          <w:bCs/>
          <w:color w:val="auto"/>
          <w:sz w:val="24"/>
          <w:szCs w:val="24"/>
          <w:lang w:val="zh-CN"/>
        </w:rPr>
        <w:t>：</w:t>
      </w:r>
    </w:p>
    <w:p>
      <w:pPr>
        <w:autoSpaceDE w:val="0"/>
        <w:autoSpaceDN w:val="0"/>
        <w:ind w:left="539" w:hanging="539"/>
        <w:jc w:val="center"/>
        <w:outlineLvl w:val="2"/>
        <w:rPr>
          <w:rFonts w:ascii="宋体" w:cs="Times New Roman"/>
          <w:color w:val="auto"/>
          <w:sz w:val="24"/>
          <w:szCs w:val="24"/>
          <w:lang w:val="zh-CN"/>
        </w:rPr>
      </w:pPr>
      <w:r>
        <w:rPr>
          <w:rFonts w:hint="eastAsia" w:ascii="宋体" w:hAnsi="宋体" w:cs="宋体"/>
          <w:color w:val="auto"/>
          <w:sz w:val="24"/>
          <w:szCs w:val="24"/>
          <w:u w:val="single"/>
          <w:lang w:eastAsia="zh-CN"/>
        </w:rPr>
        <w:t>2022年福建省公安厅警服加工项目</w:t>
      </w:r>
      <w:r>
        <w:rPr>
          <w:rFonts w:hint="eastAsia" w:ascii="宋体" w:hAnsi="宋体" w:cs="宋体"/>
          <w:color w:val="auto"/>
          <w:sz w:val="24"/>
          <w:szCs w:val="24"/>
          <w:lang w:val="zh-CN"/>
        </w:rPr>
        <w:t>交货验收单</w:t>
      </w:r>
    </w:p>
    <w:tbl>
      <w:tblPr>
        <w:tblStyle w:val="12"/>
        <w:tblW w:w="132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40"/>
        <w:gridCol w:w="900"/>
        <w:gridCol w:w="1620"/>
        <w:gridCol w:w="5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供货单位</w:t>
            </w:r>
          </w:p>
        </w:tc>
        <w:tc>
          <w:tcPr>
            <w:tcW w:w="5040" w:type="dxa"/>
            <w:gridSpan w:val="2"/>
            <w:vAlign w:val="top"/>
          </w:tcPr>
          <w:p>
            <w:pPr>
              <w:spacing w:line="240" w:lineRule="atLeast"/>
              <w:jc w:val="center"/>
              <w:rPr>
                <w:rFonts w:ascii="宋体" w:cs="Times New Roman"/>
                <w:color w:val="auto"/>
                <w:sz w:val="24"/>
                <w:szCs w:val="24"/>
                <w:lang w:val="zh-CN"/>
              </w:rPr>
            </w:pPr>
          </w:p>
        </w:tc>
        <w:tc>
          <w:tcPr>
            <w:tcW w:w="1620" w:type="dxa"/>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用户单位</w:t>
            </w:r>
          </w:p>
        </w:tc>
        <w:tc>
          <w:tcPr>
            <w:tcW w:w="5257" w:type="dxa"/>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地址</w:t>
            </w:r>
          </w:p>
        </w:tc>
        <w:tc>
          <w:tcPr>
            <w:tcW w:w="5040" w:type="dxa"/>
            <w:gridSpan w:val="2"/>
            <w:vAlign w:val="top"/>
          </w:tcPr>
          <w:p>
            <w:pPr>
              <w:spacing w:line="240" w:lineRule="atLeast"/>
              <w:jc w:val="center"/>
              <w:rPr>
                <w:rFonts w:ascii="宋体" w:cs="Times New Roman"/>
                <w:color w:val="auto"/>
                <w:sz w:val="24"/>
                <w:szCs w:val="24"/>
                <w:lang w:val="zh-CN"/>
              </w:rPr>
            </w:pPr>
          </w:p>
        </w:tc>
        <w:tc>
          <w:tcPr>
            <w:tcW w:w="1620" w:type="dxa"/>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地址</w:t>
            </w:r>
          </w:p>
        </w:tc>
        <w:tc>
          <w:tcPr>
            <w:tcW w:w="5257" w:type="dxa"/>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负责人</w:t>
            </w:r>
          </w:p>
        </w:tc>
        <w:tc>
          <w:tcPr>
            <w:tcW w:w="5040" w:type="dxa"/>
            <w:gridSpan w:val="2"/>
            <w:vAlign w:val="top"/>
          </w:tcPr>
          <w:p>
            <w:pPr>
              <w:spacing w:line="240" w:lineRule="atLeast"/>
              <w:jc w:val="center"/>
              <w:rPr>
                <w:rFonts w:ascii="宋体" w:cs="Times New Roman"/>
                <w:color w:val="auto"/>
                <w:sz w:val="24"/>
                <w:szCs w:val="24"/>
                <w:lang w:val="zh-CN"/>
              </w:rPr>
            </w:pPr>
          </w:p>
        </w:tc>
        <w:tc>
          <w:tcPr>
            <w:tcW w:w="1620" w:type="dxa"/>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接收人</w:t>
            </w:r>
          </w:p>
        </w:tc>
        <w:tc>
          <w:tcPr>
            <w:tcW w:w="5257" w:type="dxa"/>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68" w:type="dxa"/>
            <w:vAlign w:val="top"/>
          </w:tcPr>
          <w:p>
            <w:pPr>
              <w:autoSpaceDE w:val="0"/>
              <w:autoSpaceDN w:val="0"/>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联系电话</w:t>
            </w:r>
          </w:p>
        </w:tc>
        <w:tc>
          <w:tcPr>
            <w:tcW w:w="5040" w:type="dxa"/>
            <w:gridSpan w:val="2"/>
            <w:vAlign w:val="top"/>
          </w:tcPr>
          <w:p>
            <w:pPr>
              <w:spacing w:line="240" w:lineRule="atLeast"/>
              <w:jc w:val="center"/>
              <w:rPr>
                <w:rFonts w:ascii="宋体" w:cs="Times New Roman"/>
                <w:color w:val="auto"/>
                <w:sz w:val="24"/>
                <w:szCs w:val="24"/>
                <w:lang w:val="zh-CN"/>
              </w:rPr>
            </w:pPr>
          </w:p>
        </w:tc>
        <w:tc>
          <w:tcPr>
            <w:tcW w:w="1620" w:type="dxa"/>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联系电话</w:t>
            </w:r>
          </w:p>
        </w:tc>
        <w:tc>
          <w:tcPr>
            <w:tcW w:w="5257" w:type="dxa"/>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85" w:type="dxa"/>
            <w:gridSpan w:val="5"/>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交接项目清单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368" w:type="dxa"/>
            <w:vAlign w:val="center"/>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序号</w:t>
            </w:r>
          </w:p>
        </w:tc>
        <w:tc>
          <w:tcPr>
            <w:tcW w:w="4140" w:type="dxa"/>
            <w:vAlign w:val="center"/>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品名、规格</w:t>
            </w:r>
          </w:p>
        </w:tc>
        <w:tc>
          <w:tcPr>
            <w:tcW w:w="900" w:type="dxa"/>
            <w:vAlign w:val="center"/>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单位</w:t>
            </w:r>
          </w:p>
        </w:tc>
        <w:tc>
          <w:tcPr>
            <w:tcW w:w="1620" w:type="dxa"/>
            <w:vAlign w:val="center"/>
          </w:tcPr>
          <w:p>
            <w:pPr>
              <w:autoSpaceDE w:val="0"/>
              <w:autoSpaceDN w:val="0"/>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数量</w:t>
            </w:r>
          </w:p>
        </w:tc>
        <w:tc>
          <w:tcPr>
            <w:tcW w:w="5257" w:type="dxa"/>
            <w:vAlign w:val="center"/>
          </w:tcPr>
          <w:p>
            <w:pPr>
              <w:autoSpaceDE w:val="0"/>
              <w:autoSpaceDN w:val="0"/>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autoSpaceDE w:val="0"/>
              <w:autoSpaceDN w:val="0"/>
              <w:spacing w:line="240" w:lineRule="atLeast"/>
              <w:jc w:val="center"/>
              <w:rPr>
                <w:rFonts w:ascii="宋体" w:hAnsi="宋体" w:cs="宋体"/>
                <w:color w:val="auto"/>
                <w:sz w:val="24"/>
                <w:szCs w:val="24"/>
                <w:lang w:val="zh-CN"/>
              </w:rPr>
            </w:pPr>
            <w:r>
              <w:rPr>
                <w:rFonts w:ascii="宋体" w:hAnsi="宋体" w:cs="宋体"/>
                <w:color w:val="auto"/>
                <w:sz w:val="24"/>
                <w:szCs w:val="24"/>
                <w:lang w:val="zh-CN"/>
              </w:rPr>
              <w:t>1</w:t>
            </w:r>
          </w:p>
        </w:tc>
        <w:tc>
          <w:tcPr>
            <w:tcW w:w="4140" w:type="dxa"/>
            <w:vAlign w:val="top"/>
          </w:tcPr>
          <w:p>
            <w:pPr>
              <w:spacing w:line="240" w:lineRule="atLeast"/>
              <w:jc w:val="center"/>
              <w:rPr>
                <w:rFonts w:ascii="宋体" w:cs="Times New Roman"/>
                <w:color w:val="auto"/>
                <w:sz w:val="24"/>
                <w:szCs w:val="24"/>
                <w:lang w:val="zh-CN"/>
              </w:rPr>
            </w:pPr>
          </w:p>
        </w:tc>
        <w:tc>
          <w:tcPr>
            <w:tcW w:w="900" w:type="dxa"/>
            <w:vAlign w:val="top"/>
          </w:tcPr>
          <w:p>
            <w:pPr>
              <w:spacing w:line="240" w:lineRule="atLeast"/>
              <w:jc w:val="center"/>
              <w:rPr>
                <w:rFonts w:ascii="宋体" w:cs="Times New Roman"/>
                <w:color w:val="auto"/>
                <w:sz w:val="24"/>
                <w:szCs w:val="24"/>
                <w:lang w:val="zh-CN"/>
              </w:rPr>
            </w:pPr>
          </w:p>
        </w:tc>
        <w:tc>
          <w:tcPr>
            <w:tcW w:w="1620" w:type="dxa"/>
            <w:vAlign w:val="top"/>
          </w:tcPr>
          <w:p>
            <w:pPr>
              <w:spacing w:line="240" w:lineRule="atLeast"/>
              <w:jc w:val="center"/>
              <w:rPr>
                <w:rFonts w:ascii="宋体" w:cs="Times New Roman"/>
                <w:color w:val="auto"/>
                <w:sz w:val="24"/>
                <w:szCs w:val="24"/>
                <w:lang w:val="zh-CN"/>
              </w:rPr>
            </w:pPr>
          </w:p>
        </w:tc>
        <w:tc>
          <w:tcPr>
            <w:tcW w:w="5257" w:type="dxa"/>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2</w:t>
            </w:r>
          </w:p>
        </w:tc>
        <w:tc>
          <w:tcPr>
            <w:tcW w:w="4140" w:type="dxa"/>
            <w:vAlign w:val="top"/>
          </w:tcPr>
          <w:p>
            <w:pPr>
              <w:spacing w:line="240" w:lineRule="atLeast"/>
              <w:jc w:val="center"/>
              <w:rPr>
                <w:rFonts w:ascii="宋体" w:cs="Times New Roman"/>
                <w:color w:val="auto"/>
                <w:sz w:val="24"/>
                <w:szCs w:val="24"/>
                <w:lang w:val="zh-CN"/>
              </w:rPr>
            </w:pPr>
          </w:p>
        </w:tc>
        <w:tc>
          <w:tcPr>
            <w:tcW w:w="900" w:type="dxa"/>
            <w:vAlign w:val="top"/>
          </w:tcPr>
          <w:p>
            <w:pPr>
              <w:spacing w:line="240" w:lineRule="atLeast"/>
              <w:jc w:val="center"/>
              <w:rPr>
                <w:rFonts w:ascii="宋体" w:cs="Times New Roman"/>
                <w:color w:val="auto"/>
                <w:sz w:val="24"/>
                <w:szCs w:val="24"/>
                <w:lang w:val="zh-CN"/>
              </w:rPr>
            </w:pPr>
          </w:p>
        </w:tc>
        <w:tc>
          <w:tcPr>
            <w:tcW w:w="1620" w:type="dxa"/>
            <w:vAlign w:val="top"/>
          </w:tcPr>
          <w:p>
            <w:pPr>
              <w:spacing w:line="240" w:lineRule="atLeast"/>
              <w:jc w:val="center"/>
              <w:rPr>
                <w:rFonts w:ascii="宋体" w:cs="Times New Roman"/>
                <w:color w:val="auto"/>
                <w:sz w:val="24"/>
                <w:szCs w:val="24"/>
                <w:lang w:val="zh-CN"/>
              </w:rPr>
            </w:pPr>
          </w:p>
        </w:tc>
        <w:tc>
          <w:tcPr>
            <w:tcW w:w="5257" w:type="dxa"/>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3</w:t>
            </w:r>
          </w:p>
        </w:tc>
        <w:tc>
          <w:tcPr>
            <w:tcW w:w="4140" w:type="dxa"/>
            <w:vAlign w:val="top"/>
          </w:tcPr>
          <w:p>
            <w:pPr>
              <w:spacing w:line="240" w:lineRule="atLeast"/>
              <w:jc w:val="center"/>
              <w:rPr>
                <w:rFonts w:ascii="宋体" w:cs="Times New Roman"/>
                <w:color w:val="auto"/>
                <w:sz w:val="24"/>
                <w:szCs w:val="24"/>
                <w:lang w:val="zh-CN"/>
              </w:rPr>
            </w:pPr>
          </w:p>
        </w:tc>
        <w:tc>
          <w:tcPr>
            <w:tcW w:w="900" w:type="dxa"/>
            <w:vAlign w:val="top"/>
          </w:tcPr>
          <w:p>
            <w:pPr>
              <w:spacing w:line="240" w:lineRule="atLeast"/>
              <w:jc w:val="center"/>
              <w:rPr>
                <w:rFonts w:ascii="宋体" w:cs="Times New Roman"/>
                <w:color w:val="auto"/>
                <w:sz w:val="24"/>
                <w:szCs w:val="24"/>
                <w:lang w:val="zh-CN"/>
              </w:rPr>
            </w:pPr>
          </w:p>
        </w:tc>
        <w:tc>
          <w:tcPr>
            <w:tcW w:w="1620" w:type="dxa"/>
            <w:vAlign w:val="top"/>
          </w:tcPr>
          <w:p>
            <w:pPr>
              <w:spacing w:line="240" w:lineRule="atLeast"/>
              <w:jc w:val="center"/>
              <w:rPr>
                <w:rFonts w:ascii="宋体" w:cs="Times New Roman"/>
                <w:color w:val="auto"/>
                <w:sz w:val="24"/>
                <w:szCs w:val="24"/>
                <w:lang w:val="zh-CN"/>
              </w:rPr>
            </w:pPr>
          </w:p>
        </w:tc>
        <w:tc>
          <w:tcPr>
            <w:tcW w:w="5257" w:type="dxa"/>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4</w:t>
            </w:r>
          </w:p>
        </w:tc>
        <w:tc>
          <w:tcPr>
            <w:tcW w:w="4140" w:type="dxa"/>
            <w:vAlign w:val="top"/>
          </w:tcPr>
          <w:p>
            <w:pPr>
              <w:spacing w:line="240" w:lineRule="atLeast"/>
              <w:jc w:val="center"/>
              <w:rPr>
                <w:rFonts w:ascii="宋体" w:cs="Times New Roman"/>
                <w:color w:val="auto"/>
                <w:sz w:val="24"/>
                <w:szCs w:val="24"/>
                <w:lang w:val="zh-CN"/>
              </w:rPr>
            </w:pPr>
          </w:p>
        </w:tc>
        <w:tc>
          <w:tcPr>
            <w:tcW w:w="900" w:type="dxa"/>
            <w:vAlign w:val="top"/>
          </w:tcPr>
          <w:p>
            <w:pPr>
              <w:spacing w:line="240" w:lineRule="atLeast"/>
              <w:jc w:val="center"/>
              <w:rPr>
                <w:rFonts w:ascii="宋体" w:cs="Times New Roman"/>
                <w:color w:val="auto"/>
                <w:sz w:val="24"/>
                <w:szCs w:val="24"/>
                <w:lang w:val="zh-CN"/>
              </w:rPr>
            </w:pPr>
          </w:p>
        </w:tc>
        <w:tc>
          <w:tcPr>
            <w:tcW w:w="1620" w:type="dxa"/>
            <w:vAlign w:val="top"/>
          </w:tcPr>
          <w:p>
            <w:pPr>
              <w:spacing w:line="240" w:lineRule="atLeast"/>
              <w:jc w:val="center"/>
              <w:rPr>
                <w:rFonts w:ascii="宋体" w:cs="Times New Roman"/>
                <w:color w:val="auto"/>
                <w:sz w:val="24"/>
                <w:szCs w:val="24"/>
                <w:lang w:val="zh-CN"/>
              </w:rPr>
            </w:pPr>
          </w:p>
        </w:tc>
        <w:tc>
          <w:tcPr>
            <w:tcW w:w="5257" w:type="dxa"/>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5</w:t>
            </w:r>
          </w:p>
        </w:tc>
        <w:tc>
          <w:tcPr>
            <w:tcW w:w="4140" w:type="dxa"/>
            <w:vAlign w:val="top"/>
          </w:tcPr>
          <w:p>
            <w:pPr>
              <w:spacing w:line="240" w:lineRule="atLeast"/>
              <w:jc w:val="center"/>
              <w:rPr>
                <w:rFonts w:ascii="宋体" w:cs="Times New Roman"/>
                <w:color w:val="auto"/>
                <w:sz w:val="24"/>
                <w:szCs w:val="24"/>
                <w:lang w:val="zh-CN"/>
              </w:rPr>
            </w:pPr>
          </w:p>
        </w:tc>
        <w:tc>
          <w:tcPr>
            <w:tcW w:w="900" w:type="dxa"/>
            <w:vAlign w:val="top"/>
          </w:tcPr>
          <w:p>
            <w:pPr>
              <w:spacing w:line="240" w:lineRule="atLeast"/>
              <w:jc w:val="center"/>
              <w:rPr>
                <w:rFonts w:ascii="宋体" w:cs="Times New Roman"/>
                <w:color w:val="auto"/>
                <w:sz w:val="24"/>
                <w:szCs w:val="24"/>
                <w:lang w:val="zh-CN"/>
              </w:rPr>
            </w:pPr>
          </w:p>
        </w:tc>
        <w:tc>
          <w:tcPr>
            <w:tcW w:w="1620" w:type="dxa"/>
            <w:vAlign w:val="top"/>
          </w:tcPr>
          <w:p>
            <w:pPr>
              <w:spacing w:line="240" w:lineRule="atLeast"/>
              <w:jc w:val="center"/>
              <w:rPr>
                <w:rFonts w:ascii="宋体" w:cs="Times New Roman"/>
                <w:color w:val="auto"/>
                <w:sz w:val="24"/>
                <w:szCs w:val="24"/>
                <w:lang w:val="zh-CN"/>
              </w:rPr>
            </w:pPr>
          </w:p>
        </w:tc>
        <w:tc>
          <w:tcPr>
            <w:tcW w:w="5257" w:type="dxa"/>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合计</w:t>
            </w:r>
          </w:p>
        </w:tc>
        <w:tc>
          <w:tcPr>
            <w:tcW w:w="4140" w:type="dxa"/>
            <w:vAlign w:val="top"/>
          </w:tcPr>
          <w:p>
            <w:pPr>
              <w:spacing w:line="240" w:lineRule="atLeast"/>
              <w:jc w:val="center"/>
              <w:rPr>
                <w:rFonts w:ascii="宋体" w:cs="Times New Roman"/>
                <w:color w:val="auto"/>
                <w:sz w:val="24"/>
                <w:szCs w:val="24"/>
                <w:lang w:val="zh-CN"/>
              </w:rPr>
            </w:pPr>
          </w:p>
        </w:tc>
        <w:tc>
          <w:tcPr>
            <w:tcW w:w="900" w:type="dxa"/>
            <w:vAlign w:val="top"/>
          </w:tcPr>
          <w:p>
            <w:pPr>
              <w:spacing w:line="240" w:lineRule="atLeast"/>
              <w:rPr>
                <w:rFonts w:ascii="宋体" w:cs="Times New Roman"/>
                <w:color w:val="auto"/>
                <w:sz w:val="24"/>
                <w:szCs w:val="24"/>
                <w:lang w:val="zh-CN"/>
              </w:rPr>
            </w:pPr>
          </w:p>
        </w:tc>
        <w:tc>
          <w:tcPr>
            <w:tcW w:w="1620" w:type="dxa"/>
            <w:vAlign w:val="top"/>
          </w:tcPr>
          <w:p>
            <w:pPr>
              <w:spacing w:line="240" w:lineRule="atLeast"/>
              <w:rPr>
                <w:rFonts w:ascii="宋体" w:cs="Times New Roman"/>
                <w:color w:val="auto"/>
                <w:sz w:val="24"/>
                <w:szCs w:val="24"/>
                <w:lang w:val="zh-CN"/>
              </w:rPr>
            </w:pPr>
          </w:p>
        </w:tc>
        <w:tc>
          <w:tcPr>
            <w:tcW w:w="5257" w:type="dxa"/>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trPr>
        <w:tc>
          <w:tcPr>
            <w:tcW w:w="1368" w:type="dxa"/>
            <w:vAlign w:val="center"/>
          </w:tcPr>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供货</w:t>
            </w:r>
          </w:p>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单位</w:t>
            </w:r>
          </w:p>
        </w:tc>
        <w:tc>
          <w:tcPr>
            <w:tcW w:w="5040" w:type="dxa"/>
            <w:gridSpan w:val="2"/>
            <w:vAlign w:val="center"/>
          </w:tcPr>
          <w:p>
            <w:pPr>
              <w:autoSpaceDE w:val="0"/>
              <w:autoSpaceDN w:val="0"/>
              <w:spacing w:line="240" w:lineRule="atLeast"/>
              <w:rPr>
                <w:rFonts w:ascii="宋体" w:cs="Times New Roman"/>
                <w:color w:val="auto"/>
                <w:sz w:val="24"/>
                <w:szCs w:val="24"/>
                <w:lang w:val="zh-CN"/>
              </w:rPr>
            </w:pPr>
            <w:r>
              <w:rPr>
                <w:rFonts w:hint="eastAsia" w:ascii="宋体" w:hAnsi="宋体" w:cs="宋体"/>
                <w:color w:val="auto"/>
                <w:sz w:val="24"/>
                <w:szCs w:val="24"/>
                <w:lang w:val="zh-CN"/>
              </w:rPr>
              <w:t>供货人：</w:t>
            </w:r>
          </w:p>
          <w:p>
            <w:pPr>
              <w:autoSpaceDE w:val="0"/>
              <w:autoSpaceDN w:val="0"/>
              <w:spacing w:line="240" w:lineRule="atLeast"/>
              <w:rPr>
                <w:rFonts w:ascii="宋体" w:cs="Times New Roman"/>
                <w:color w:val="auto"/>
                <w:sz w:val="24"/>
                <w:szCs w:val="24"/>
                <w:lang w:val="zh-CN"/>
              </w:rPr>
            </w:pPr>
            <w:r>
              <w:rPr>
                <w:rFonts w:hint="eastAsia" w:ascii="宋体" w:hAnsi="宋体" w:cs="宋体"/>
                <w:color w:val="auto"/>
                <w:sz w:val="24"/>
                <w:szCs w:val="24"/>
                <w:lang w:val="zh-CN"/>
              </w:rPr>
              <w:t>供货时间：</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单位盖章：</w:t>
            </w:r>
          </w:p>
        </w:tc>
        <w:tc>
          <w:tcPr>
            <w:tcW w:w="1620" w:type="dxa"/>
            <w:vAlign w:val="center"/>
          </w:tcPr>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使用</w:t>
            </w:r>
          </w:p>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单位</w:t>
            </w:r>
          </w:p>
        </w:tc>
        <w:tc>
          <w:tcPr>
            <w:tcW w:w="5257" w:type="dxa"/>
            <w:vAlign w:val="center"/>
          </w:tcPr>
          <w:p>
            <w:pPr>
              <w:autoSpaceDE w:val="0"/>
              <w:autoSpaceDN w:val="0"/>
              <w:spacing w:line="240" w:lineRule="atLeast"/>
              <w:rPr>
                <w:rFonts w:ascii="宋体" w:cs="Times New Roman"/>
                <w:color w:val="auto"/>
                <w:sz w:val="24"/>
                <w:szCs w:val="24"/>
                <w:lang w:val="zh-CN"/>
              </w:rPr>
            </w:pPr>
            <w:r>
              <w:rPr>
                <w:rFonts w:hint="eastAsia" w:ascii="宋体" w:hAnsi="宋体" w:cs="宋体"/>
                <w:color w:val="auto"/>
                <w:sz w:val="24"/>
                <w:szCs w:val="24"/>
                <w:lang w:val="zh-CN"/>
              </w:rPr>
              <w:t>验收意见：</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验收人：</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验收时间：</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备注</w:t>
            </w:r>
          </w:p>
        </w:tc>
        <w:tc>
          <w:tcPr>
            <w:tcW w:w="11917" w:type="dxa"/>
            <w:gridSpan w:val="4"/>
            <w:vAlign w:val="top"/>
          </w:tcPr>
          <w:p>
            <w:pPr>
              <w:autoSpaceDE w:val="0"/>
              <w:autoSpaceDN w:val="0"/>
              <w:spacing w:line="240" w:lineRule="atLeast"/>
              <w:ind w:left="540" w:hanging="540"/>
              <w:jc w:val="left"/>
              <w:rPr>
                <w:rFonts w:ascii="宋体" w:cs="Times New Roman"/>
                <w:color w:val="auto"/>
                <w:sz w:val="24"/>
                <w:szCs w:val="24"/>
                <w:lang w:val="zh-CN"/>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sz w:val="24"/>
                <w:szCs w:val="24"/>
                <w:lang w:val="zh-CN"/>
              </w:rPr>
              <w:t>本验收单作为省公安厅财务报销必备凭证。</w:t>
            </w:r>
          </w:p>
          <w:p>
            <w:pPr>
              <w:autoSpaceDE w:val="0"/>
              <w:autoSpaceDN w:val="0"/>
              <w:spacing w:line="240" w:lineRule="atLeast"/>
              <w:ind w:left="540" w:hanging="540"/>
              <w:rPr>
                <w:rFonts w:ascii="宋体" w:cs="Times New Roman"/>
                <w:color w:val="auto"/>
                <w:sz w:val="24"/>
                <w:szCs w:val="24"/>
                <w:lang w:val="zh-CN"/>
              </w:rPr>
            </w:pPr>
            <w:r>
              <w:rPr>
                <w:rFonts w:ascii="宋体" w:hAnsi="宋体" w:cs="宋体"/>
                <w:color w:val="auto"/>
                <w:sz w:val="24"/>
                <w:szCs w:val="24"/>
              </w:rPr>
              <w:t>2</w:t>
            </w:r>
            <w:r>
              <w:rPr>
                <w:rFonts w:hint="eastAsia" w:ascii="宋体" w:hAnsi="宋体" w:cs="宋体"/>
                <w:color w:val="auto"/>
                <w:sz w:val="24"/>
                <w:szCs w:val="24"/>
                <w:lang w:val="zh-CN"/>
              </w:rPr>
              <w:t>、表格所列项目均应明确填写并盖章确认。</w:t>
            </w:r>
            <w:r>
              <w:rPr>
                <w:rFonts w:ascii="宋体" w:cs="Times New Roman"/>
                <w:color w:val="auto"/>
                <w:sz w:val="24"/>
                <w:szCs w:val="24"/>
                <w:lang w:val="zh-CN"/>
              </w:rPr>
              <w:tab/>
            </w:r>
          </w:p>
        </w:tc>
      </w:tr>
    </w:tbl>
    <w:p>
      <w:pPr>
        <w:widowControl/>
        <w:spacing w:line="400" w:lineRule="atLeast"/>
        <w:jc w:val="left"/>
        <w:rPr>
          <w:rFonts w:ascii="宋体" w:cs="Times New Roman"/>
          <w:color w:val="auto"/>
          <w:kern w:val="0"/>
          <w:sz w:val="24"/>
          <w:szCs w:val="24"/>
        </w:rPr>
      </w:pPr>
      <w:r>
        <w:rPr>
          <w:rFonts w:hint="eastAsia" w:ascii="宋体" w:hAnsi="宋体" w:cs="宋体"/>
          <w:color w:val="auto"/>
          <w:sz w:val="24"/>
          <w:szCs w:val="24"/>
          <w:lang w:val="zh-CN"/>
        </w:rPr>
        <w:t>此表一式三份（交货签字后，</w:t>
      </w:r>
      <w:r>
        <w:rPr>
          <w:rFonts w:hint="eastAsia" w:ascii="宋体" w:hAnsi="宋体" w:cs="宋体"/>
          <w:color w:val="auto"/>
          <w:sz w:val="24"/>
          <w:szCs w:val="24"/>
        </w:rPr>
        <w:t>由各级公安机关、生产企业、省公安厅各留存</w:t>
      </w:r>
      <w:r>
        <w:rPr>
          <w:rFonts w:ascii="宋体" w:hAnsi="宋体" w:cs="宋体"/>
          <w:color w:val="auto"/>
          <w:sz w:val="24"/>
          <w:szCs w:val="24"/>
        </w:rPr>
        <w:t>1</w:t>
      </w:r>
      <w:r>
        <w:rPr>
          <w:rFonts w:hint="eastAsia" w:ascii="宋体" w:hAnsi="宋体" w:cs="宋体"/>
          <w:color w:val="auto"/>
          <w:sz w:val="24"/>
          <w:szCs w:val="24"/>
        </w:rPr>
        <w:t>份（生产企业移交后负责将交货验收单报至省公安厅）。并附《公安机关民警警服及服饰发放明细表》（姓名、单位、品名、数量、民警警号等内容）</w:t>
      </w:r>
      <w:r>
        <w:rPr>
          <w:rFonts w:ascii="宋体" w:hAnsi="宋体" w:cs="宋体"/>
          <w:color w:val="auto"/>
          <w:sz w:val="24"/>
          <w:szCs w:val="24"/>
        </w:rPr>
        <w:t>1</w:t>
      </w:r>
      <w:r>
        <w:rPr>
          <w:rFonts w:hint="eastAsia" w:ascii="宋体" w:hAnsi="宋体" w:cs="宋体"/>
          <w:color w:val="auto"/>
          <w:sz w:val="24"/>
          <w:szCs w:val="24"/>
        </w:rPr>
        <w:t>份，由接收单位各留存</w:t>
      </w:r>
      <w:r>
        <w:rPr>
          <w:rFonts w:hint="eastAsia" w:ascii="宋体" w:hAnsi="宋体" w:cs="宋体"/>
          <w:color w:val="auto"/>
          <w:sz w:val="24"/>
          <w:szCs w:val="24"/>
          <w:lang w:val="zh-CN"/>
        </w:rPr>
        <w:t>。</w:t>
      </w:r>
    </w:p>
    <w:p>
      <w:pPr>
        <w:widowControl/>
        <w:jc w:val="left"/>
        <w:rPr>
          <w:rFonts w:ascii="宋体" w:cs="Times New Roman"/>
          <w:color w:val="auto"/>
          <w:sz w:val="24"/>
          <w:szCs w:val="24"/>
        </w:rPr>
      </w:pPr>
    </w:p>
    <w:p>
      <w:pPr>
        <w:widowControl/>
        <w:jc w:val="left"/>
        <w:rPr>
          <w:rFonts w:ascii="宋体" w:cs="Times New Roman"/>
          <w:b/>
          <w:bCs/>
          <w:color w:val="auto"/>
          <w:kern w:val="0"/>
          <w:sz w:val="24"/>
          <w:szCs w:val="24"/>
        </w:rPr>
        <w:sectPr>
          <w:pgSz w:w="16838" w:h="11906" w:orient="landscape"/>
          <w:pgMar w:top="1440" w:right="1304" w:bottom="1440" w:left="1304" w:header="851" w:footer="794" w:gutter="0"/>
          <w:cols w:space="720" w:num="1"/>
          <w:docGrid w:type="lines" w:linePitch="312" w:charSpace="0"/>
        </w:sectPr>
      </w:pPr>
    </w:p>
    <w:p>
      <w:pPr>
        <w:tabs>
          <w:tab w:val="left" w:pos="-105"/>
          <w:tab w:val="left" w:pos="1050"/>
        </w:tabs>
        <w:spacing w:line="360" w:lineRule="auto"/>
        <w:outlineLvl w:val="1"/>
        <w:rPr>
          <w:rFonts w:ascii="宋体" w:cs="Times New Roman"/>
          <w:b/>
          <w:bCs/>
          <w:color w:val="auto"/>
          <w:sz w:val="24"/>
          <w:szCs w:val="24"/>
        </w:rPr>
      </w:pPr>
      <w:r>
        <w:rPr>
          <w:rFonts w:hint="eastAsia" w:ascii="宋体" w:hAnsi="宋体" w:cs="宋体"/>
          <w:b/>
          <w:bCs/>
          <w:color w:val="auto"/>
          <w:sz w:val="24"/>
          <w:szCs w:val="24"/>
          <w:lang w:val="zh-CN"/>
        </w:rPr>
        <w:t>附表</w:t>
      </w:r>
      <w:r>
        <w:rPr>
          <w:rFonts w:hint="eastAsia" w:ascii="宋体" w:hAnsi="宋体" w:cs="宋体"/>
          <w:b/>
          <w:bCs/>
          <w:color w:val="auto"/>
          <w:sz w:val="24"/>
          <w:szCs w:val="24"/>
        </w:rPr>
        <w:t>2</w:t>
      </w:r>
      <w:r>
        <w:rPr>
          <w:rFonts w:hint="eastAsia" w:ascii="宋体" w:hAnsi="宋体" w:cs="宋体"/>
          <w:b/>
          <w:bCs/>
          <w:color w:val="auto"/>
          <w:sz w:val="24"/>
          <w:szCs w:val="24"/>
          <w:lang w:val="zh-CN"/>
        </w:rPr>
        <w:t>：</w:t>
      </w:r>
    </w:p>
    <w:p>
      <w:pPr>
        <w:pStyle w:val="3"/>
        <w:snapToGrid w:val="0"/>
        <w:spacing w:line="360" w:lineRule="auto"/>
        <w:ind w:firstLine="0"/>
        <w:jc w:val="left"/>
        <w:outlineLvl w:val="0"/>
        <w:rPr>
          <w:rFonts w:ascii="宋体" w:cs="Times New Roman"/>
          <w:color w:val="auto"/>
          <w:sz w:val="24"/>
          <w:szCs w:val="24"/>
          <w:lang w:val="zh-CN"/>
        </w:rPr>
      </w:pPr>
    </w:p>
    <w:p>
      <w:pPr>
        <w:autoSpaceDE w:val="0"/>
        <w:autoSpaceDN w:val="0"/>
        <w:spacing w:line="360" w:lineRule="auto"/>
        <w:jc w:val="center"/>
        <w:outlineLvl w:val="2"/>
        <w:rPr>
          <w:rFonts w:ascii="宋体" w:cs="Times New Roman"/>
          <w:b/>
          <w:bCs/>
          <w:color w:val="auto"/>
          <w:sz w:val="24"/>
          <w:szCs w:val="24"/>
          <w:lang w:val="zh-CN"/>
        </w:rPr>
      </w:pPr>
      <w:r>
        <w:rPr>
          <w:rFonts w:hint="eastAsia" w:ascii="宋体" w:hAnsi="宋体" w:cs="宋体"/>
          <w:b/>
          <w:bCs/>
          <w:color w:val="auto"/>
          <w:sz w:val="24"/>
          <w:szCs w:val="24"/>
          <w:lang w:val="zh-CN"/>
        </w:rPr>
        <w:t>2022年福建省公安厅警服加工质量抽检登记表</w:t>
      </w:r>
    </w:p>
    <w:p>
      <w:pPr>
        <w:autoSpaceDE w:val="0"/>
        <w:autoSpaceDN w:val="0"/>
        <w:adjustRightInd w:val="0"/>
        <w:spacing w:line="360" w:lineRule="auto"/>
        <w:jc w:val="center"/>
        <w:rPr>
          <w:rFonts w:ascii="宋体" w:cs="Times New Roman"/>
          <w:b/>
          <w:bCs/>
          <w:color w:val="auto"/>
          <w:sz w:val="24"/>
          <w:szCs w:val="24"/>
          <w:lang w:val="zh-CN"/>
        </w:rPr>
      </w:pPr>
    </w:p>
    <w:tbl>
      <w:tblPr>
        <w:tblStyle w:val="12"/>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2145" w:type="dxa"/>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被抽检企业</w:t>
            </w:r>
          </w:p>
        </w:tc>
        <w:tc>
          <w:tcPr>
            <w:tcW w:w="6916" w:type="dxa"/>
            <w:vAlign w:val="center"/>
          </w:tcPr>
          <w:p>
            <w:pPr>
              <w:spacing w:line="360" w:lineRule="auto"/>
              <w:rPr>
                <w:rFonts w:ascii="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2145" w:type="dxa"/>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抽检品种及数量</w:t>
            </w:r>
          </w:p>
        </w:tc>
        <w:tc>
          <w:tcPr>
            <w:tcW w:w="6916" w:type="dxa"/>
            <w:vAlign w:val="center"/>
          </w:tcPr>
          <w:p>
            <w:pPr>
              <w:spacing w:line="360" w:lineRule="auto"/>
              <w:rPr>
                <w:rFonts w:ascii="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2145" w:type="dxa"/>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抽检方法</w:t>
            </w:r>
          </w:p>
        </w:tc>
        <w:tc>
          <w:tcPr>
            <w:tcW w:w="6916" w:type="dxa"/>
            <w:vAlign w:val="center"/>
          </w:tcPr>
          <w:p>
            <w:pPr>
              <w:spacing w:line="360" w:lineRule="auto"/>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2145" w:type="dxa"/>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抽检人员签字</w:t>
            </w:r>
          </w:p>
        </w:tc>
        <w:tc>
          <w:tcPr>
            <w:tcW w:w="6916" w:type="dxa"/>
            <w:vAlign w:val="center"/>
          </w:tcPr>
          <w:p>
            <w:pPr>
              <w:widowControl/>
              <w:spacing w:line="360" w:lineRule="auto"/>
              <w:rPr>
                <w:rFonts w:ascii="宋体" w:cs="Times New Roman"/>
                <w:color w:val="auto"/>
                <w:kern w:val="0"/>
                <w:sz w:val="24"/>
                <w:szCs w:val="24"/>
              </w:rPr>
            </w:pPr>
          </w:p>
          <w:p>
            <w:pPr>
              <w:widowControl/>
              <w:spacing w:line="360" w:lineRule="auto"/>
              <w:rPr>
                <w:rFonts w:ascii="宋体" w:cs="Times New Roman"/>
                <w:color w:val="auto"/>
                <w:kern w:val="0"/>
                <w:sz w:val="24"/>
                <w:szCs w:val="24"/>
              </w:rPr>
            </w:pPr>
          </w:p>
          <w:p>
            <w:pPr>
              <w:widowControl/>
              <w:spacing w:line="360" w:lineRule="auto"/>
              <w:rPr>
                <w:rFonts w:ascii="宋体" w:cs="Times New Roman"/>
                <w:color w:val="auto"/>
                <w:kern w:val="0"/>
                <w:sz w:val="24"/>
                <w:szCs w:val="24"/>
              </w:rPr>
            </w:pPr>
          </w:p>
          <w:p>
            <w:pPr>
              <w:widowControl/>
              <w:spacing w:line="360" w:lineRule="auto"/>
              <w:ind w:firstLine="2640" w:firstLineChars="1100"/>
              <w:rPr>
                <w:rFonts w:ascii="宋体" w:hAnsi="宋体" w:cs="宋体"/>
                <w:color w:val="auto"/>
                <w:kern w:val="0"/>
                <w:sz w:val="24"/>
                <w:szCs w:val="24"/>
              </w:rPr>
            </w:pPr>
            <w:r>
              <w:rPr>
                <w:rFonts w:hint="eastAsia" w:ascii="宋体" w:hAnsi="宋体" w:cs="宋体"/>
                <w:color w:val="auto"/>
                <w:kern w:val="0"/>
                <w:sz w:val="24"/>
                <w:szCs w:val="24"/>
              </w:rPr>
              <w:t>抽检时间：</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r>
              <w:rPr>
                <w:rFonts w:ascii="宋体" w:hAnsi="宋体" w:cs="宋体"/>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6" w:hRule="atLeast"/>
          <w:jc w:val="center"/>
        </w:trPr>
        <w:tc>
          <w:tcPr>
            <w:tcW w:w="2145" w:type="dxa"/>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被抽检单位确认抽检情况意见</w:t>
            </w:r>
          </w:p>
          <w:p>
            <w:pPr>
              <w:spacing w:line="360" w:lineRule="auto"/>
              <w:jc w:val="center"/>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p>
        </w:tc>
        <w:tc>
          <w:tcPr>
            <w:tcW w:w="6916" w:type="dxa"/>
            <w:vAlign w:val="center"/>
          </w:tcPr>
          <w:p>
            <w:pPr>
              <w:widowControl/>
              <w:spacing w:line="360" w:lineRule="auto"/>
              <w:rPr>
                <w:rFonts w:ascii="宋体" w:cs="Times New Roman"/>
                <w:color w:val="auto"/>
                <w:kern w:val="0"/>
                <w:sz w:val="24"/>
                <w:szCs w:val="24"/>
              </w:rPr>
            </w:pPr>
          </w:p>
          <w:p>
            <w:pPr>
              <w:widowControl/>
              <w:spacing w:line="360" w:lineRule="auto"/>
              <w:rPr>
                <w:rFonts w:ascii="宋体" w:cs="Times New Roman"/>
                <w:color w:val="auto"/>
                <w:kern w:val="0"/>
                <w:sz w:val="24"/>
                <w:szCs w:val="24"/>
              </w:rPr>
            </w:pPr>
          </w:p>
          <w:p>
            <w:pPr>
              <w:widowControl/>
              <w:spacing w:line="360" w:lineRule="auto"/>
              <w:ind w:firstLine="3960" w:firstLineChars="1650"/>
              <w:rPr>
                <w:rFonts w:ascii="宋体" w:cs="Times New Roman"/>
                <w:color w:val="auto"/>
                <w:kern w:val="0"/>
                <w:sz w:val="24"/>
                <w:szCs w:val="24"/>
              </w:rPr>
            </w:pPr>
          </w:p>
          <w:p>
            <w:pPr>
              <w:widowControl/>
              <w:spacing w:line="360" w:lineRule="auto"/>
              <w:ind w:firstLine="3960" w:firstLineChars="1650"/>
              <w:rPr>
                <w:rFonts w:ascii="宋体" w:cs="Times New Roman"/>
                <w:color w:val="auto"/>
                <w:kern w:val="0"/>
                <w:sz w:val="24"/>
                <w:szCs w:val="24"/>
              </w:rPr>
            </w:pP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autoSpaceDE w:val="0"/>
        <w:autoSpaceDN w:val="0"/>
        <w:adjustRightInd w:val="0"/>
        <w:spacing w:line="360" w:lineRule="auto"/>
        <w:ind w:firstLine="480" w:firstLineChars="200"/>
        <w:rPr>
          <w:rFonts w:ascii="宋体" w:cs="Times New Roman"/>
          <w:color w:val="auto"/>
          <w:sz w:val="24"/>
          <w:szCs w:val="24"/>
          <w:lang w:val="zh-CN"/>
        </w:rPr>
      </w:pPr>
      <w:r>
        <w:rPr>
          <w:rFonts w:hint="eastAsia" w:ascii="宋体" w:hAnsi="宋体" w:cs="宋体"/>
          <w:color w:val="auto"/>
          <w:sz w:val="24"/>
          <w:szCs w:val="24"/>
          <w:lang w:val="zh-CN"/>
        </w:rPr>
        <w:t>备注</w:t>
      </w:r>
      <w:r>
        <w:rPr>
          <w:rFonts w:ascii="宋体" w:hAnsi="宋体" w:cs="宋体"/>
          <w:color w:val="auto"/>
          <w:sz w:val="24"/>
          <w:szCs w:val="24"/>
          <w:lang w:val="zh-CN"/>
        </w:rPr>
        <w:t>:</w:t>
      </w:r>
    </w:p>
    <w:p>
      <w:pPr>
        <w:autoSpaceDE w:val="0"/>
        <w:autoSpaceDN w:val="0"/>
        <w:adjustRightInd w:val="0"/>
        <w:spacing w:line="360" w:lineRule="auto"/>
        <w:ind w:firstLine="480" w:firstLineChars="200"/>
        <w:rPr>
          <w:rFonts w:ascii="宋体" w:cs="Times New Roman"/>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、此表一式二份（一份采购方备案</w:t>
      </w:r>
      <w:r>
        <w:rPr>
          <w:rFonts w:ascii="宋体" w:cs="宋体"/>
          <w:color w:val="auto"/>
          <w:sz w:val="24"/>
          <w:szCs w:val="24"/>
          <w:lang w:val="zh-CN"/>
        </w:rPr>
        <w:t>,</w:t>
      </w:r>
      <w:r>
        <w:rPr>
          <w:rFonts w:hint="eastAsia" w:ascii="宋体" w:hAnsi="宋体" w:cs="宋体"/>
          <w:color w:val="auto"/>
          <w:sz w:val="24"/>
          <w:szCs w:val="24"/>
          <w:lang w:val="zh-CN"/>
        </w:rPr>
        <w:t>一份企业留存）；</w:t>
      </w:r>
    </w:p>
    <w:p>
      <w:pPr>
        <w:rPr>
          <w:rFonts w:ascii="宋体" w:cs="Times New Roman"/>
          <w:color w:val="auto"/>
          <w:sz w:val="24"/>
          <w:szCs w:val="24"/>
          <w:lang w:val="zh-CN"/>
        </w:rPr>
      </w:pPr>
      <w:r>
        <w:rPr>
          <w:rFonts w:ascii="宋体" w:hAnsi="宋体" w:cs="宋体"/>
          <w:color w:val="auto"/>
          <w:sz w:val="24"/>
          <w:szCs w:val="24"/>
          <w:lang w:val="zh-CN"/>
        </w:rPr>
        <w:t xml:space="preserve">    2</w:t>
      </w:r>
      <w:r>
        <w:rPr>
          <w:rFonts w:hint="eastAsia" w:ascii="宋体" w:hAnsi="宋体" w:cs="宋体"/>
          <w:color w:val="auto"/>
          <w:sz w:val="24"/>
          <w:szCs w:val="24"/>
          <w:lang w:val="zh-CN"/>
        </w:rPr>
        <w:t>、检测费由企业承担。</w:t>
      </w:r>
    </w:p>
    <w:p>
      <w:pPr>
        <w:rPr>
          <w:rFonts w:ascii="宋体" w:cs="Times New Roman"/>
          <w:color w:val="auto"/>
          <w:sz w:val="24"/>
          <w:szCs w:val="24"/>
          <w:lang w:val="zh-CN"/>
        </w:rPr>
      </w:pPr>
    </w:p>
    <w:p>
      <w:pPr>
        <w:autoSpaceDE w:val="0"/>
        <w:autoSpaceDN w:val="0"/>
        <w:spacing w:line="360" w:lineRule="auto"/>
        <w:jc w:val="left"/>
        <w:rPr>
          <w:rFonts w:ascii="宋体" w:cs="Times New Roman"/>
          <w:color w:val="auto"/>
          <w:sz w:val="24"/>
          <w:szCs w:val="24"/>
          <w:lang w:val="zh-CN"/>
        </w:rPr>
      </w:pPr>
    </w:p>
    <w:p>
      <w:pPr>
        <w:pStyle w:val="2"/>
        <w:rPr>
          <w:color w:val="auto"/>
          <w:lang w:val="zh-CN"/>
        </w:rPr>
      </w:pPr>
    </w:p>
    <w:p>
      <w:pPr>
        <w:spacing w:line="360" w:lineRule="auto"/>
        <w:jc w:val="left"/>
        <w:outlineLvl w:val="1"/>
        <w:rPr>
          <w:rFonts w:ascii="宋体" w:hAnsi="宋体" w:cs="宋体"/>
          <w:b/>
          <w:bCs/>
          <w:color w:val="auto"/>
          <w:sz w:val="24"/>
          <w:szCs w:val="24"/>
        </w:rPr>
      </w:pPr>
      <w:r>
        <w:rPr>
          <w:rFonts w:hint="eastAsia" w:ascii="宋体" w:hAnsi="宋体" w:cs="宋体"/>
          <w:b/>
          <w:bCs/>
          <w:color w:val="auto"/>
          <w:sz w:val="24"/>
          <w:szCs w:val="24"/>
          <w:lang w:val="zh-CN"/>
        </w:rPr>
        <w:t>附表</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w:t>
      </w:r>
    </w:p>
    <w:p>
      <w:pPr>
        <w:spacing w:line="400" w:lineRule="exact"/>
        <w:rPr>
          <w:rFonts w:ascii="宋体" w:cs="Times New Roman"/>
          <w:b/>
          <w:bCs/>
          <w:color w:val="auto"/>
          <w:sz w:val="24"/>
          <w:szCs w:val="24"/>
        </w:rPr>
      </w:pPr>
    </w:p>
    <w:p>
      <w:pPr>
        <w:spacing w:line="360" w:lineRule="auto"/>
        <w:jc w:val="center"/>
        <w:outlineLvl w:val="2"/>
        <w:rPr>
          <w:rFonts w:ascii="宋体" w:cs="Times New Roman"/>
          <w:b/>
          <w:bCs/>
          <w:color w:val="auto"/>
          <w:sz w:val="24"/>
          <w:szCs w:val="24"/>
        </w:rPr>
      </w:pPr>
      <w:r>
        <w:rPr>
          <w:rFonts w:hint="eastAsia" w:ascii="宋体" w:hAnsi="宋体" w:cs="宋体"/>
          <w:b/>
          <w:bCs/>
          <w:color w:val="auto"/>
          <w:sz w:val="24"/>
          <w:szCs w:val="24"/>
        </w:rPr>
        <w:t>质量保证及售后服务承诺</w:t>
      </w:r>
    </w:p>
    <w:tbl>
      <w:tblPr>
        <w:tblStyle w:val="12"/>
        <w:tblW w:w="8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823" w:type="dxa"/>
            <w:vAlign w:val="center"/>
          </w:tcPr>
          <w:p>
            <w:pPr>
              <w:tabs>
                <w:tab w:val="left" w:pos="5355"/>
              </w:tabs>
              <w:spacing w:line="240" w:lineRule="exact"/>
              <w:ind w:right="-15" w:rightChars="-7"/>
              <w:jc w:val="center"/>
              <w:rPr>
                <w:rFonts w:ascii="宋体" w:cs="Times New Roman"/>
                <w:color w:val="auto"/>
                <w:spacing w:val="-10"/>
                <w:sz w:val="24"/>
                <w:szCs w:val="24"/>
              </w:rPr>
            </w:pPr>
            <w:r>
              <w:rPr>
                <w:rFonts w:hint="eastAsia" w:ascii="宋体" w:hAnsi="宋体" w:cs="宋体"/>
                <w:color w:val="auto"/>
                <w:spacing w:val="-10"/>
                <w:sz w:val="24"/>
                <w:szCs w:val="24"/>
              </w:rPr>
              <w:t>货物名称</w:t>
            </w:r>
          </w:p>
        </w:tc>
        <w:tc>
          <w:tcPr>
            <w:tcW w:w="6618" w:type="dxa"/>
            <w:vAlign w:val="center"/>
          </w:tcPr>
          <w:p>
            <w:pPr>
              <w:tabs>
                <w:tab w:val="left" w:pos="5355"/>
              </w:tabs>
              <w:spacing w:line="240" w:lineRule="exact"/>
              <w:ind w:right="-15" w:rightChars="-7"/>
              <w:jc w:val="center"/>
              <w:rPr>
                <w:rFonts w:ascii="宋体" w:cs="Times New Roman"/>
                <w:color w:val="auto"/>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6" w:hRule="atLeast"/>
          <w:jc w:val="center"/>
        </w:trPr>
        <w:tc>
          <w:tcPr>
            <w:tcW w:w="8441" w:type="dxa"/>
            <w:gridSpan w:val="2"/>
            <w:vAlign w:val="top"/>
          </w:tcPr>
          <w:p>
            <w:pPr>
              <w:tabs>
                <w:tab w:val="left" w:pos="5355"/>
              </w:tabs>
              <w:rPr>
                <w:rFonts w:ascii="宋体" w:cs="Times New Roman"/>
                <w:color w:val="auto"/>
                <w:sz w:val="24"/>
                <w:szCs w:val="24"/>
              </w:rPr>
            </w:pPr>
          </w:p>
          <w:p>
            <w:pPr>
              <w:spacing w:line="360" w:lineRule="auto"/>
              <w:ind w:firstLine="480"/>
              <w:rPr>
                <w:rFonts w:ascii="宋体" w:cs="Times New Roman"/>
                <w:color w:val="auto"/>
                <w:sz w:val="24"/>
                <w:szCs w:val="24"/>
              </w:rPr>
            </w:pPr>
            <w:r>
              <w:rPr>
                <w:rFonts w:hint="eastAsia" w:ascii="宋体" w:hAnsi="宋体" w:cs="宋体"/>
                <w:color w:val="auto"/>
                <w:sz w:val="24"/>
                <w:szCs w:val="24"/>
              </w:rPr>
              <w:t>填写要求：</w:t>
            </w:r>
          </w:p>
          <w:p>
            <w:pPr>
              <w:tabs>
                <w:tab w:val="left" w:pos="5355"/>
              </w:tabs>
              <w:rPr>
                <w:rFonts w:ascii="宋体" w:hAnsi="宋体" w:cs="宋体"/>
                <w:b/>
                <w:bCs/>
                <w:color w:val="auto"/>
                <w:kern w:val="0"/>
                <w:sz w:val="24"/>
                <w:szCs w:val="24"/>
              </w:rPr>
            </w:pPr>
            <w:r>
              <w:rPr>
                <w:rFonts w:hint="eastAsia" w:ascii="宋体" w:hAnsi="宋体" w:cs="宋体"/>
                <w:color w:val="auto"/>
                <w:sz w:val="24"/>
                <w:szCs w:val="24"/>
              </w:rPr>
              <w:t>投标人根据招标文件对交货时间、地点、售后服务、质保期及货物验收的要求，结合自身实际情况进行相应承诺（含参加本项目售后服务人员配备情况，服务保障体系、维护响应计划等）、支付方式承诺、培训方案等。</w:t>
            </w:r>
            <w:r>
              <w:rPr>
                <w:rFonts w:ascii="宋体" w:hAnsi="宋体" w:cs="宋体"/>
                <w:b/>
                <w:bCs/>
                <w:color w:val="auto"/>
                <w:kern w:val="0"/>
                <w:sz w:val="24"/>
                <w:szCs w:val="24"/>
              </w:rPr>
              <w:t xml:space="preserve"> </w:t>
            </w:r>
          </w:p>
          <w:p>
            <w:pPr>
              <w:tabs>
                <w:tab w:val="left" w:pos="5355"/>
              </w:tabs>
              <w:spacing w:line="360" w:lineRule="auto"/>
              <w:ind w:firstLine="420"/>
              <w:rPr>
                <w:rFonts w:ascii="宋体" w:cs="Times New Roman"/>
                <w:color w:val="auto"/>
                <w:sz w:val="24"/>
                <w:szCs w:val="24"/>
              </w:rPr>
            </w:pPr>
          </w:p>
        </w:tc>
      </w:tr>
    </w:tbl>
    <w:p>
      <w:pPr>
        <w:spacing w:line="360" w:lineRule="auto"/>
        <w:ind w:firstLine="480" w:firstLineChars="200"/>
        <w:rPr>
          <w:rFonts w:ascii="宋体" w:cs="Times New Roman"/>
          <w:color w:val="auto"/>
          <w:sz w:val="24"/>
          <w:szCs w:val="24"/>
        </w:rPr>
      </w:pPr>
    </w:p>
    <w:p>
      <w:pPr>
        <w:spacing w:line="360" w:lineRule="auto"/>
        <w:rPr>
          <w:rFonts w:ascii="宋体" w:cs="Times New Roman"/>
          <w:color w:val="auto"/>
          <w:sz w:val="24"/>
          <w:szCs w:val="24"/>
        </w:rPr>
      </w:pPr>
    </w:p>
    <w:p>
      <w:pPr>
        <w:spacing w:line="360" w:lineRule="auto"/>
        <w:rPr>
          <w:rFonts w:ascii="宋体" w:cs="Times New Roman"/>
          <w:color w:val="auto"/>
          <w:sz w:val="24"/>
          <w:szCs w:val="24"/>
        </w:rPr>
      </w:pPr>
    </w:p>
    <w:p>
      <w:pPr>
        <w:spacing w:line="360" w:lineRule="auto"/>
        <w:rPr>
          <w:rFonts w:ascii="宋体" w:cs="Times New Roman"/>
          <w:color w:val="auto"/>
          <w:sz w:val="24"/>
          <w:szCs w:val="24"/>
        </w:rPr>
      </w:pPr>
    </w:p>
    <w:p>
      <w:pPr>
        <w:spacing w:line="360" w:lineRule="auto"/>
        <w:rPr>
          <w:rFonts w:ascii="宋体" w:cs="Times New Roman"/>
          <w:color w:val="auto"/>
          <w:sz w:val="24"/>
          <w:szCs w:val="24"/>
        </w:rPr>
      </w:pPr>
      <w:r>
        <w:rPr>
          <w:rFonts w:hint="eastAsia" w:ascii="宋体" w:hAnsi="宋体" w:cs="宋体"/>
          <w:color w:val="auto"/>
          <w:sz w:val="24"/>
          <w:szCs w:val="24"/>
        </w:rPr>
        <w:t>投</w:t>
      </w:r>
      <w:r>
        <w:rPr>
          <w:rFonts w:ascii="宋体" w:hAnsi="宋体" w:cs="宋体"/>
          <w:color w:val="auto"/>
          <w:sz w:val="24"/>
          <w:szCs w:val="24"/>
        </w:rPr>
        <w:t xml:space="preserve"> </w:t>
      </w:r>
      <w:r>
        <w:rPr>
          <w:rFonts w:hint="eastAsia" w:ascii="宋体" w:hAnsi="宋体" w:cs="宋体"/>
          <w:color w:val="auto"/>
          <w:sz w:val="24"/>
          <w:szCs w:val="24"/>
        </w:rPr>
        <w:t>标</w:t>
      </w:r>
      <w:r>
        <w:rPr>
          <w:rFonts w:ascii="宋体" w:hAnsi="宋体" w:cs="宋体"/>
          <w:color w:val="auto"/>
          <w:sz w:val="24"/>
          <w:szCs w:val="24"/>
        </w:rPr>
        <w:t xml:space="preserve"> </w:t>
      </w:r>
      <w:r>
        <w:rPr>
          <w:rFonts w:hint="eastAsia" w:ascii="宋体" w:hAnsi="宋体" w:cs="宋体"/>
          <w:color w:val="auto"/>
          <w:sz w:val="24"/>
          <w:szCs w:val="24"/>
        </w:rPr>
        <w:t>人</w:t>
      </w:r>
      <w:r>
        <w:rPr>
          <w:rFonts w:ascii="宋体" w:hAnsi="宋体" w:cs="宋体"/>
          <w:color w:val="auto"/>
          <w:sz w:val="24"/>
          <w:szCs w:val="24"/>
        </w:rPr>
        <w:t>(</w:t>
      </w:r>
      <w:r>
        <w:rPr>
          <w:rFonts w:hint="eastAsia" w:ascii="宋体" w:hAnsi="宋体" w:cs="宋体"/>
          <w:color w:val="auto"/>
          <w:sz w:val="24"/>
          <w:szCs w:val="24"/>
        </w:rPr>
        <w:t>全称并加盖公章</w:t>
      </w:r>
      <w:r>
        <w:rPr>
          <w:rFonts w:ascii="宋体" w:hAnsi="宋体" w:cs="宋体"/>
          <w:color w:val="auto"/>
          <w:sz w:val="24"/>
          <w:szCs w:val="24"/>
        </w:rPr>
        <w:t>)</w:t>
      </w:r>
      <w:r>
        <w:rPr>
          <w:rFonts w:hint="eastAsia" w:ascii="宋体" w:hAnsi="宋体" w:cs="宋体"/>
          <w:color w:val="auto"/>
          <w:sz w:val="24"/>
          <w:szCs w:val="24"/>
        </w:rPr>
        <w:t>：</w:t>
      </w:r>
    </w:p>
    <w:p>
      <w:pPr>
        <w:spacing w:line="360" w:lineRule="auto"/>
        <w:rPr>
          <w:rFonts w:ascii="宋体" w:cs="Times New Roman"/>
          <w:color w:val="auto"/>
          <w:sz w:val="24"/>
          <w:szCs w:val="24"/>
        </w:rPr>
      </w:pPr>
      <w:r>
        <w:rPr>
          <w:rFonts w:hint="eastAsia" w:ascii="宋体" w:hAnsi="宋体" w:cs="宋体"/>
          <w:color w:val="auto"/>
          <w:sz w:val="24"/>
          <w:szCs w:val="24"/>
        </w:rPr>
        <w:t>投标人代表签字：</w:t>
      </w:r>
    </w:p>
    <w:p>
      <w:pPr>
        <w:rPr>
          <w:rFonts w:ascii="宋体" w:cs="Times New Roman"/>
          <w:color w:val="auto"/>
          <w:sz w:val="24"/>
          <w:szCs w:val="24"/>
          <w:u w:val="single"/>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rPr>
          <w:rFonts w:ascii="宋体" w:cs="Times New Roman"/>
          <w:color w:val="auto"/>
          <w:sz w:val="24"/>
          <w:szCs w:val="24"/>
          <w:u w:val="single"/>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outlineLvl w:val="1"/>
        <w:rPr>
          <w:rFonts w:ascii="宋体" w:cs="Times New Roman"/>
          <w:b/>
          <w:bCs/>
          <w:color w:val="auto"/>
          <w:sz w:val="24"/>
          <w:szCs w:val="24"/>
        </w:rPr>
      </w:pPr>
      <w:r>
        <w:rPr>
          <w:rFonts w:hint="eastAsia" w:ascii="宋体" w:hAnsi="宋体" w:cs="宋体"/>
          <w:b/>
          <w:bCs/>
          <w:color w:val="auto"/>
          <w:sz w:val="24"/>
          <w:szCs w:val="24"/>
        </w:rPr>
        <w:t>附表</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w:t>
      </w:r>
    </w:p>
    <w:p>
      <w:pPr>
        <w:spacing w:line="380" w:lineRule="exact"/>
        <w:jc w:val="center"/>
        <w:rPr>
          <w:rFonts w:ascii="宋体" w:cs="Times New Roman"/>
          <w:b/>
          <w:bCs/>
          <w:color w:val="auto"/>
          <w:sz w:val="24"/>
          <w:szCs w:val="24"/>
        </w:rPr>
      </w:pPr>
    </w:p>
    <w:p>
      <w:pPr>
        <w:spacing w:line="380" w:lineRule="exact"/>
        <w:jc w:val="center"/>
        <w:outlineLvl w:val="2"/>
        <w:rPr>
          <w:rFonts w:ascii="宋体" w:cs="Times New Roman"/>
          <w:b/>
          <w:bCs/>
          <w:color w:val="auto"/>
          <w:sz w:val="24"/>
          <w:szCs w:val="24"/>
        </w:rPr>
      </w:pPr>
      <w:r>
        <w:rPr>
          <w:rFonts w:hint="eastAsia" w:ascii="宋体" w:hAnsi="宋体" w:cs="宋体"/>
          <w:b/>
          <w:bCs/>
          <w:color w:val="auto"/>
          <w:sz w:val="24"/>
          <w:szCs w:val="24"/>
        </w:rPr>
        <w:t>警服及服饰返修到位承诺书</w:t>
      </w:r>
    </w:p>
    <w:p>
      <w:pPr>
        <w:spacing w:line="380" w:lineRule="exact"/>
        <w:jc w:val="center"/>
        <w:rPr>
          <w:rFonts w:ascii="宋体" w:cs="Times New Roman"/>
          <w:b/>
          <w:bCs/>
          <w:color w:val="auto"/>
          <w:sz w:val="24"/>
          <w:szCs w:val="24"/>
        </w:rPr>
      </w:pPr>
    </w:p>
    <w:p>
      <w:pPr>
        <w:spacing w:line="360" w:lineRule="auto"/>
        <w:ind w:firstLine="480"/>
        <w:rPr>
          <w:rFonts w:ascii="宋体" w:cs="Times New Roman"/>
          <w:color w:val="auto"/>
          <w:sz w:val="24"/>
          <w:szCs w:val="24"/>
        </w:rPr>
      </w:pPr>
      <w:r>
        <w:rPr>
          <w:rFonts w:hint="eastAsia" w:ascii="宋体" w:hAnsi="宋体" w:cs="宋体"/>
          <w:color w:val="auto"/>
          <w:sz w:val="24"/>
          <w:szCs w:val="24"/>
        </w:rPr>
        <w:t>致：福建省公安厅、</w:t>
      </w:r>
      <w:r>
        <w:rPr>
          <w:rFonts w:hint="eastAsia" w:ascii="宋体" w:hAnsi="宋体" w:cs="宋体"/>
          <w:color w:val="auto"/>
          <w:sz w:val="24"/>
          <w:szCs w:val="24"/>
          <w:lang w:eastAsia="zh-CN"/>
        </w:rPr>
        <w:t>福建信发招标代理有限公司</w:t>
      </w:r>
      <w:r>
        <w:rPr>
          <w:rFonts w:hint="eastAsia" w:ascii="宋体" w:hAnsi="宋体" w:cs="宋体"/>
          <w:color w:val="auto"/>
          <w:sz w:val="24"/>
          <w:szCs w:val="24"/>
        </w:rPr>
        <w:t xml:space="preserve"> </w:t>
      </w:r>
    </w:p>
    <w:p>
      <w:pPr>
        <w:spacing w:line="360" w:lineRule="auto"/>
        <w:ind w:firstLine="480"/>
        <w:rPr>
          <w:rFonts w:ascii="宋体" w:cs="Times New Roman"/>
          <w:color w:val="auto"/>
          <w:sz w:val="24"/>
          <w:szCs w:val="24"/>
        </w:rPr>
      </w:pPr>
      <w:r>
        <w:rPr>
          <w:rFonts w:hint="eastAsia" w:ascii="宋体" w:hAnsi="宋体" w:cs="宋体"/>
          <w:color w:val="auto"/>
          <w:sz w:val="24"/>
          <w:szCs w:val="24"/>
        </w:rPr>
        <w:t>我公司针对此次项目</w:t>
      </w:r>
      <w:r>
        <w:rPr>
          <w:rFonts w:ascii="宋体" w:hAnsi="宋体" w:cs="宋体"/>
          <w:color w:val="auto"/>
          <w:sz w:val="24"/>
          <w:szCs w:val="24"/>
        </w:rPr>
        <w:t>(</w:t>
      </w:r>
      <w:r>
        <w:rPr>
          <w:rFonts w:hint="eastAsia" w:ascii="宋体" w:hAnsi="宋体" w:cs="宋体"/>
          <w:color w:val="auto"/>
          <w:sz w:val="24"/>
          <w:szCs w:val="24"/>
        </w:rPr>
        <w:t>招标编号：</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ascii="宋体" w:hAnsi="宋体" w:cs="宋体"/>
          <w:color w:val="auto"/>
          <w:sz w:val="24"/>
          <w:szCs w:val="24"/>
        </w:rPr>
        <w:t>)</w:t>
      </w:r>
      <w:r>
        <w:rPr>
          <w:rFonts w:hint="eastAsia" w:ascii="宋体" w:hAnsi="宋体" w:cs="宋体"/>
          <w:color w:val="auto"/>
          <w:sz w:val="24"/>
          <w:szCs w:val="24"/>
        </w:rPr>
        <w:t>的警服及服饰返修到位时间情况，作如下承诺：</w:t>
      </w:r>
    </w:p>
    <w:p>
      <w:pPr>
        <w:spacing w:line="360" w:lineRule="auto"/>
        <w:ind w:firstLine="480"/>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kern w:val="0"/>
          <w:sz w:val="24"/>
          <w:szCs w:val="24"/>
        </w:rPr>
        <w:t>各市、县（区）</w:t>
      </w:r>
      <w:r>
        <w:rPr>
          <w:rFonts w:hint="eastAsia" w:ascii="宋体" w:hAnsi="宋体" w:cs="宋体"/>
          <w:color w:val="auto"/>
          <w:sz w:val="24"/>
          <w:szCs w:val="24"/>
        </w:rPr>
        <w:t>公安机关单批所需返修警服及服饰数量≤</w:t>
      </w:r>
      <w:r>
        <w:rPr>
          <w:rFonts w:ascii="宋体" w:hAnsi="宋体" w:cs="宋体"/>
          <w:color w:val="auto"/>
          <w:sz w:val="24"/>
          <w:szCs w:val="24"/>
        </w:rPr>
        <w:t>50</w:t>
      </w:r>
      <w:r>
        <w:rPr>
          <w:rFonts w:hint="eastAsia" w:ascii="宋体" w:hAnsi="宋体" w:cs="宋体"/>
          <w:color w:val="auto"/>
          <w:sz w:val="24"/>
          <w:szCs w:val="24"/>
        </w:rPr>
        <w:t>件的，我公司承诺在</w:t>
      </w:r>
      <w:r>
        <w:rPr>
          <w:rFonts w:ascii="宋体" w:hAnsi="宋体" w:cs="宋体"/>
          <w:color w:val="auto"/>
          <w:sz w:val="24"/>
          <w:szCs w:val="24"/>
        </w:rPr>
        <w:t>5</w:t>
      </w:r>
      <w:r>
        <w:rPr>
          <w:rFonts w:hint="eastAsia" w:ascii="宋体" w:hAnsi="宋体" w:cs="宋体"/>
          <w:color w:val="auto"/>
          <w:sz w:val="24"/>
          <w:szCs w:val="24"/>
        </w:rPr>
        <w:t>个日历日内按照《福建省公安机关警服及服饰返修通知函》中所要求的返修内容返修到位。</w:t>
      </w:r>
    </w:p>
    <w:p>
      <w:pPr>
        <w:spacing w:line="360" w:lineRule="auto"/>
        <w:ind w:firstLine="480"/>
        <w:rPr>
          <w:rFonts w:asci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各市、县（区）</w:t>
      </w:r>
      <w:r>
        <w:rPr>
          <w:rFonts w:hint="eastAsia" w:ascii="宋体" w:hAnsi="宋体" w:cs="宋体"/>
          <w:color w:val="auto"/>
          <w:sz w:val="24"/>
          <w:szCs w:val="24"/>
        </w:rPr>
        <w:t>公安机关单批所需返修警服及服饰数量＞</w:t>
      </w:r>
      <w:r>
        <w:rPr>
          <w:rFonts w:ascii="宋体" w:hAnsi="宋体" w:cs="宋体"/>
          <w:color w:val="auto"/>
          <w:sz w:val="24"/>
          <w:szCs w:val="24"/>
        </w:rPr>
        <w:t>50</w:t>
      </w:r>
      <w:r>
        <w:rPr>
          <w:rFonts w:hint="eastAsia" w:ascii="宋体" w:hAnsi="宋体" w:cs="宋体"/>
          <w:color w:val="auto"/>
          <w:sz w:val="24"/>
          <w:szCs w:val="24"/>
        </w:rPr>
        <w:t>件的，我公司承诺在</w:t>
      </w:r>
      <w:r>
        <w:rPr>
          <w:rFonts w:ascii="宋体" w:hAnsi="宋体" w:cs="宋体"/>
          <w:color w:val="auto"/>
          <w:sz w:val="24"/>
          <w:szCs w:val="24"/>
        </w:rPr>
        <w:t>10</w:t>
      </w:r>
      <w:r>
        <w:rPr>
          <w:rFonts w:hint="eastAsia" w:ascii="宋体" w:hAnsi="宋体" w:cs="宋体"/>
          <w:color w:val="auto"/>
          <w:sz w:val="24"/>
          <w:szCs w:val="24"/>
        </w:rPr>
        <w:t>个日历日内按照《福建省公安机关警服及服饰返修通知函》中所要求的返修内容返修到位。</w:t>
      </w:r>
    </w:p>
    <w:p>
      <w:pPr>
        <w:spacing w:line="360" w:lineRule="auto"/>
        <w:ind w:firstLine="480"/>
        <w:rPr>
          <w:rFonts w:ascii="宋体" w:cs="Times New Roman"/>
          <w:color w:val="auto"/>
          <w:sz w:val="24"/>
          <w:szCs w:val="24"/>
        </w:rPr>
      </w:pPr>
      <w:r>
        <w:rPr>
          <w:rFonts w:hint="eastAsia" w:ascii="宋体" w:hAnsi="宋体" w:cs="宋体"/>
          <w:color w:val="auto"/>
          <w:sz w:val="24"/>
          <w:szCs w:val="24"/>
        </w:rPr>
        <w:t>特此承诺！</w:t>
      </w: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r>
        <w:rPr>
          <w:rFonts w:hint="eastAsia" w:ascii="宋体" w:hAnsi="宋体" w:cs="宋体"/>
          <w:color w:val="auto"/>
          <w:sz w:val="24"/>
          <w:szCs w:val="24"/>
        </w:rPr>
        <w:t>备注：</w:t>
      </w:r>
    </w:p>
    <w:p>
      <w:pPr>
        <w:spacing w:line="360" w:lineRule="auto"/>
        <w:ind w:firstLine="480"/>
        <w:rPr>
          <w:rFonts w:ascii="宋体" w:cs="Times New Roman"/>
          <w:color w:val="auto"/>
          <w:sz w:val="24"/>
          <w:szCs w:val="24"/>
        </w:rPr>
      </w:pPr>
      <w:r>
        <w:rPr>
          <w:rFonts w:hint="eastAsia" w:ascii="宋体" w:hAnsi="宋体" w:cs="宋体"/>
          <w:color w:val="auto"/>
          <w:sz w:val="24"/>
          <w:szCs w:val="24"/>
        </w:rPr>
        <w:t>返修到位时间界定：从我公司收到</w:t>
      </w:r>
      <w:r>
        <w:rPr>
          <w:rFonts w:hint="eastAsia" w:ascii="宋体" w:hAnsi="宋体" w:cs="宋体"/>
          <w:color w:val="auto"/>
          <w:kern w:val="0"/>
          <w:sz w:val="24"/>
          <w:szCs w:val="24"/>
        </w:rPr>
        <w:t>各市、县（区）</w:t>
      </w:r>
      <w:r>
        <w:rPr>
          <w:rFonts w:hint="eastAsia" w:ascii="宋体" w:hAnsi="宋体" w:cs="宋体"/>
          <w:color w:val="auto"/>
          <w:sz w:val="24"/>
          <w:szCs w:val="24"/>
        </w:rPr>
        <w:t>公安机关统一寄送的《福建省公安机关警服及服饰返修通知函》及所需返修警服及服饰的当日起至我公司将返修好的警服及服饰寄出给</w:t>
      </w:r>
      <w:r>
        <w:rPr>
          <w:rFonts w:hint="eastAsia" w:ascii="宋体" w:hAnsi="宋体" w:cs="宋体"/>
          <w:color w:val="auto"/>
          <w:kern w:val="0"/>
          <w:sz w:val="24"/>
          <w:szCs w:val="24"/>
        </w:rPr>
        <w:t>各市、县（区）</w:t>
      </w:r>
      <w:r>
        <w:rPr>
          <w:rFonts w:hint="eastAsia" w:ascii="宋体" w:hAnsi="宋体" w:cs="宋体"/>
          <w:color w:val="auto"/>
          <w:sz w:val="24"/>
          <w:szCs w:val="24"/>
        </w:rPr>
        <w:t>公安机关的</w:t>
      </w:r>
      <w:r>
        <w:rPr>
          <w:rFonts w:hint="eastAsia" w:ascii="宋体" w:hAnsi="宋体" w:cs="宋体"/>
          <w:color w:val="auto"/>
          <w:sz w:val="24"/>
          <w:szCs w:val="24"/>
          <w:lang w:val="en-US" w:eastAsia="zh-CN"/>
        </w:rPr>
        <w:t>快递</w:t>
      </w:r>
      <w:r>
        <w:rPr>
          <w:rFonts w:hint="eastAsia" w:ascii="宋体" w:hAnsi="宋体" w:cs="宋体"/>
          <w:color w:val="auto"/>
          <w:sz w:val="24"/>
          <w:szCs w:val="24"/>
        </w:rPr>
        <w:t>时间止，即为警服及服饰返修到位时间。</w:t>
      </w:r>
    </w:p>
    <w:p>
      <w:pPr>
        <w:spacing w:line="380" w:lineRule="exact"/>
        <w:rPr>
          <w:rFonts w:ascii="宋体" w:cs="Times New Roman"/>
          <w:b/>
          <w:bCs/>
          <w:color w:val="auto"/>
          <w:sz w:val="24"/>
          <w:szCs w:val="24"/>
        </w:rPr>
      </w:pPr>
    </w:p>
    <w:p>
      <w:pPr>
        <w:spacing w:line="380" w:lineRule="exact"/>
        <w:rPr>
          <w:rFonts w:ascii="宋体" w:cs="Times New Roman"/>
          <w:b/>
          <w:bCs/>
          <w:color w:val="auto"/>
          <w:sz w:val="24"/>
          <w:szCs w:val="24"/>
        </w:rPr>
      </w:pPr>
    </w:p>
    <w:p>
      <w:pPr>
        <w:spacing w:line="360" w:lineRule="auto"/>
        <w:ind w:firstLine="480"/>
        <w:jc w:val="left"/>
        <w:rPr>
          <w:rFonts w:ascii="宋体" w:cs="Times New Roman"/>
          <w:color w:val="auto"/>
          <w:sz w:val="24"/>
          <w:szCs w:val="24"/>
        </w:rPr>
      </w:pPr>
    </w:p>
    <w:p>
      <w:pPr>
        <w:spacing w:line="360" w:lineRule="auto"/>
        <w:ind w:firstLine="480"/>
        <w:jc w:val="left"/>
        <w:rPr>
          <w:rFonts w:ascii="宋体" w:cs="Times New Roman"/>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w:t>
      </w:r>
      <w:r>
        <w:rPr>
          <w:rFonts w:ascii="宋体" w:hAnsi="宋体" w:cs="宋体"/>
          <w:color w:val="auto"/>
          <w:sz w:val="24"/>
          <w:szCs w:val="24"/>
        </w:rPr>
        <w:t xml:space="preserve"> </w:t>
      </w:r>
      <w:r>
        <w:rPr>
          <w:rFonts w:hint="eastAsia" w:ascii="宋体" w:hAnsi="宋体" w:cs="宋体"/>
          <w:color w:val="auto"/>
          <w:sz w:val="24"/>
          <w:szCs w:val="24"/>
        </w:rPr>
        <w:t>标</w:t>
      </w:r>
      <w:r>
        <w:rPr>
          <w:rFonts w:ascii="宋体" w:hAnsi="宋体" w:cs="宋体"/>
          <w:color w:val="auto"/>
          <w:sz w:val="24"/>
          <w:szCs w:val="24"/>
        </w:rPr>
        <w:t xml:space="preserve"> </w:t>
      </w:r>
      <w:r>
        <w:rPr>
          <w:rFonts w:hint="eastAsia" w:ascii="宋体" w:hAnsi="宋体" w:cs="宋体"/>
          <w:color w:val="auto"/>
          <w:sz w:val="24"/>
          <w:szCs w:val="24"/>
        </w:rPr>
        <w:t>人</w:t>
      </w:r>
      <w:r>
        <w:rPr>
          <w:rFonts w:ascii="宋体" w:hAnsi="宋体" w:cs="宋体"/>
          <w:color w:val="auto"/>
          <w:sz w:val="24"/>
          <w:szCs w:val="24"/>
        </w:rPr>
        <w:t>(</w:t>
      </w:r>
      <w:r>
        <w:rPr>
          <w:rFonts w:hint="eastAsia" w:ascii="宋体" w:hAnsi="宋体" w:cs="宋体"/>
          <w:color w:val="auto"/>
          <w:sz w:val="24"/>
          <w:szCs w:val="24"/>
        </w:rPr>
        <w:t>全称并加盖公章</w:t>
      </w:r>
      <w:r>
        <w:rPr>
          <w:rFonts w:ascii="宋体" w:hAnsi="宋体" w:cs="宋体"/>
          <w:color w:val="auto"/>
          <w:sz w:val="24"/>
          <w:szCs w:val="24"/>
        </w:rPr>
        <w:t>)</w:t>
      </w:r>
      <w:r>
        <w:rPr>
          <w:rFonts w:hint="eastAsia" w:ascii="宋体" w:hAnsi="宋体" w:cs="宋体"/>
          <w:color w:val="auto"/>
          <w:sz w:val="24"/>
          <w:szCs w:val="24"/>
        </w:rPr>
        <w:t>：</w:t>
      </w:r>
      <w:r>
        <w:rPr>
          <w:rFonts w:ascii="宋体" w:hAnsi="宋体" w:cs="宋体"/>
          <w:color w:val="auto"/>
          <w:sz w:val="24"/>
          <w:szCs w:val="24"/>
        </w:rPr>
        <w:t xml:space="preserve"> </w:t>
      </w:r>
    </w:p>
    <w:p>
      <w:pPr>
        <w:spacing w:line="360" w:lineRule="auto"/>
        <w:ind w:firstLine="480"/>
        <w:jc w:val="left"/>
        <w:rPr>
          <w:rFonts w:ascii="宋体" w:cs="Times New Roman"/>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投标人代表签字：</w:t>
      </w:r>
      <w:r>
        <w:rPr>
          <w:rFonts w:ascii="宋体" w:hAnsi="宋体" w:cs="宋体"/>
          <w:color w:val="auto"/>
          <w:sz w:val="24"/>
          <w:szCs w:val="24"/>
        </w:rPr>
        <w:t xml:space="preserve"> </w:t>
      </w:r>
    </w:p>
    <w:p>
      <w:pPr>
        <w:spacing w:line="360" w:lineRule="auto"/>
        <w:ind w:firstLine="480"/>
        <w:jc w:val="left"/>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80" w:lineRule="exact"/>
        <w:jc w:val="left"/>
        <w:outlineLvl w:val="1"/>
        <w:rPr>
          <w:rFonts w:hint="eastAsia" w:ascii="宋体" w:hAnsi="宋体" w:cs="宋体"/>
          <w:b/>
          <w:bCs/>
          <w:color w:val="auto"/>
          <w:sz w:val="24"/>
          <w:szCs w:val="24"/>
        </w:rPr>
      </w:pPr>
      <w:r>
        <w:rPr>
          <w:rFonts w:hint="eastAsia" w:ascii="宋体" w:hAnsi="宋体" w:cs="宋体"/>
          <w:b/>
          <w:bCs/>
          <w:color w:val="auto"/>
          <w:sz w:val="24"/>
          <w:szCs w:val="24"/>
        </w:rPr>
        <w:t>附件</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w:t>
      </w:r>
    </w:p>
    <w:p>
      <w:pPr>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lang w:eastAsia="zh-CN"/>
        </w:rPr>
        <w:t>应急响应</w:t>
      </w:r>
      <w:r>
        <w:rPr>
          <w:rFonts w:hint="eastAsia" w:ascii="宋体" w:hAnsi="宋体" w:eastAsia="宋体"/>
          <w:b/>
          <w:color w:val="auto"/>
          <w:sz w:val="36"/>
          <w:highlight w:val="none"/>
        </w:rPr>
        <w:t>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宋体" w:hAnsi="宋体" w:eastAsia="宋体"/>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宋体" w:hAnsi="宋体" w:eastAsia="宋体"/>
          <w:color w:val="auto"/>
          <w:sz w:val="24"/>
          <w:szCs w:val="24"/>
        </w:rPr>
      </w:pPr>
      <w:r>
        <w:rPr>
          <w:rFonts w:hint="eastAsia" w:ascii="宋体" w:hAnsi="宋体" w:eastAsia="宋体"/>
          <w:color w:val="auto"/>
          <w:sz w:val="24"/>
          <w:szCs w:val="24"/>
        </w:rPr>
        <w:t>致：</w:t>
      </w:r>
      <w:r>
        <w:rPr>
          <w:rFonts w:hint="eastAsia" w:ascii="宋体" w:hAnsi="宋体" w:eastAsia="宋体"/>
          <w:color w:val="auto"/>
          <w:sz w:val="24"/>
          <w:szCs w:val="24"/>
          <w:u w:val="single"/>
        </w:rPr>
        <w:t>福建省公安厅、</w:t>
      </w:r>
      <w:r>
        <w:rPr>
          <w:rFonts w:hint="eastAsia" w:ascii="宋体" w:hAnsi="宋体"/>
          <w:color w:val="auto"/>
          <w:sz w:val="24"/>
          <w:szCs w:val="24"/>
          <w:u w:val="single"/>
          <w:lang w:eastAsia="zh-CN"/>
        </w:rPr>
        <w:t>福建信发招标代理有限公司</w:t>
      </w:r>
      <w:r>
        <w:rPr>
          <w:rFonts w:hint="eastAsia" w:ascii="宋体" w:hAnsi="宋体" w:eastAsia="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ascii="宋体" w:hAnsi="宋体" w:eastAsia="宋体"/>
          <w:color w:val="auto"/>
          <w:sz w:val="24"/>
          <w:szCs w:val="24"/>
        </w:rPr>
      </w:pPr>
      <w:r>
        <w:rPr>
          <w:rFonts w:hint="eastAsia" w:ascii="宋体" w:hAnsi="宋体" w:eastAsia="宋体"/>
          <w:color w:val="auto"/>
          <w:sz w:val="24"/>
          <w:szCs w:val="24"/>
        </w:rPr>
        <w:t>我公司针对此次</w:t>
      </w:r>
      <w:r>
        <w:rPr>
          <w:rFonts w:hint="eastAsia" w:ascii="宋体" w:hAnsi="宋体"/>
          <w:color w:val="auto"/>
          <w:sz w:val="24"/>
          <w:szCs w:val="24"/>
          <w:lang w:eastAsia="zh-CN"/>
        </w:rPr>
        <w:t>2022年福建省公安厅警服加工项目</w:t>
      </w:r>
      <w:r>
        <w:rPr>
          <w:rFonts w:hint="eastAsia" w:ascii="宋体" w:hAnsi="宋体" w:eastAsia="宋体"/>
          <w:color w:val="auto"/>
          <w:sz w:val="24"/>
          <w:szCs w:val="24"/>
        </w:rPr>
        <w:t>(招标编号：</w:t>
      </w:r>
      <w:r>
        <w:rPr>
          <w:rFonts w:ascii="宋体" w:hAnsi="宋体" w:eastAsia="宋体"/>
          <w:color w:val="auto"/>
          <w:sz w:val="24"/>
          <w:szCs w:val="24"/>
          <w:u w:val="single"/>
        </w:rPr>
        <w:t xml:space="preserve">          </w:t>
      </w:r>
      <w:r>
        <w:rPr>
          <w:rFonts w:hint="eastAsia" w:ascii="宋体" w:hAnsi="宋体" w:eastAsia="宋体"/>
          <w:color w:val="auto"/>
          <w:sz w:val="24"/>
          <w:szCs w:val="24"/>
        </w:rPr>
        <w:t>)的</w:t>
      </w:r>
      <w:r>
        <w:rPr>
          <w:rFonts w:hint="eastAsia" w:ascii="宋体" w:hAnsi="宋体" w:eastAsia="宋体"/>
          <w:color w:val="auto"/>
          <w:sz w:val="24"/>
          <w:szCs w:val="24"/>
          <w:lang w:eastAsia="zh-CN"/>
        </w:rPr>
        <w:t>应急响应</w:t>
      </w:r>
      <w:r>
        <w:rPr>
          <w:rFonts w:hint="eastAsia" w:ascii="宋体" w:hAnsi="宋体" w:eastAsia="宋体"/>
          <w:color w:val="auto"/>
          <w:sz w:val="24"/>
          <w:szCs w:val="24"/>
        </w:rPr>
        <w:t>情况，作如下承诺：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我公司承诺，若中标，在接到采购人急需采购本次中标品种（采购金额不超过原合同采购金额的10%）的书面函后，承诺在接到通知后10日内供货到位</w:t>
      </w:r>
      <w:r>
        <w:rPr>
          <w:rFonts w:hint="eastAsia" w:ascii="宋体" w:hAnsi="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yellow"/>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特此承诺！</w:t>
      </w:r>
    </w:p>
    <w:p>
      <w:pPr>
        <w:spacing w:line="360" w:lineRule="auto"/>
        <w:jc w:val="left"/>
        <w:rPr>
          <w:rFonts w:ascii="宋体" w:hAnsi="宋体" w:eastAsia="宋体"/>
          <w:color w:val="auto"/>
          <w:kern w:val="0"/>
          <w:sz w:val="24"/>
          <w:szCs w:val="24"/>
        </w:rPr>
      </w:pPr>
    </w:p>
    <w:p>
      <w:pPr>
        <w:spacing w:line="360" w:lineRule="auto"/>
        <w:jc w:val="left"/>
        <w:rPr>
          <w:rFonts w:ascii="宋体" w:hAnsi="宋体" w:eastAsia="宋体"/>
          <w:color w:val="auto"/>
          <w:kern w:val="0"/>
          <w:sz w:val="24"/>
          <w:szCs w:val="24"/>
        </w:rPr>
      </w:pPr>
    </w:p>
    <w:p>
      <w:pPr>
        <w:spacing w:line="400" w:lineRule="exact"/>
        <w:jc w:val="left"/>
        <w:rPr>
          <w:rFonts w:ascii="宋体" w:hAnsi="宋体" w:eastAsia="宋体"/>
          <w:color w:val="auto"/>
          <w:kern w:val="0"/>
          <w:sz w:val="24"/>
          <w:szCs w:val="24"/>
        </w:rPr>
      </w:pPr>
    </w:p>
    <w:p>
      <w:pPr>
        <w:spacing w:line="380" w:lineRule="exact"/>
        <w:jc w:val="center"/>
        <w:rPr>
          <w:rFonts w:ascii="宋体" w:hAnsi="宋体" w:eastAsia="宋体"/>
          <w:b/>
          <w:color w:val="auto"/>
          <w:sz w:val="24"/>
          <w:szCs w:val="24"/>
        </w:rPr>
      </w:pPr>
    </w:p>
    <w:p>
      <w:pPr>
        <w:spacing w:line="380" w:lineRule="exact"/>
        <w:jc w:val="center"/>
        <w:rPr>
          <w:rFonts w:ascii="宋体" w:hAnsi="宋体" w:eastAsia="宋体"/>
          <w:b/>
          <w:color w:val="auto"/>
          <w:sz w:val="24"/>
          <w:szCs w:val="24"/>
        </w:rPr>
      </w:pPr>
    </w:p>
    <w:p>
      <w:pPr>
        <w:spacing w:line="380" w:lineRule="exact"/>
        <w:jc w:val="center"/>
        <w:rPr>
          <w:rFonts w:ascii="宋体" w:hAnsi="宋体" w:eastAsia="宋体"/>
          <w:b/>
          <w:color w:val="auto"/>
          <w:sz w:val="24"/>
          <w:szCs w:val="24"/>
        </w:rPr>
      </w:pPr>
    </w:p>
    <w:p>
      <w:pPr>
        <w:widowControl/>
        <w:spacing w:after="1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投标人：</w:t>
      </w:r>
      <w:r>
        <w:rPr>
          <w:rFonts w:hint="eastAsia" w:ascii="宋体" w:hAnsi="宋体" w:eastAsia="宋体" w:cs="宋体"/>
          <w:color w:val="auto"/>
          <w:kern w:val="0"/>
          <w:sz w:val="24"/>
          <w:szCs w:val="24"/>
          <w:u w:val="single"/>
        </w:rPr>
        <w:t>（全称并加盖单位公章）</w:t>
      </w:r>
    </w:p>
    <w:p>
      <w:pPr>
        <w:widowControl/>
        <w:spacing w:after="1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投标人代表签字：</w:t>
      </w:r>
      <w:r>
        <w:rPr>
          <w:rFonts w:ascii="宋体" w:hAnsi="宋体" w:eastAsia="宋体" w:cs="宋体"/>
          <w:color w:val="auto"/>
          <w:kern w:val="0"/>
          <w:sz w:val="24"/>
          <w:szCs w:val="24"/>
          <w:u w:val="single"/>
        </w:rPr>
        <w:t>                   </w:t>
      </w:r>
    </w:p>
    <w:p>
      <w:pPr>
        <w:widowControl/>
        <w:spacing w:after="1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ascii="宋体" w:hAnsi="宋体" w:eastAsia="宋体" w:cs="宋体"/>
          <w:color w:val="auto"/>
          <w:kern w:val="0"/>
          <w:sz w:val="24"/>
          <w:szCs w:val="24"/>
          <w:u w:val="single"/>
        </w:rPr>
        <w:t>    </w:t>
      </w:r>
      <w:r>
        <w:rPr>
          <w:rFonts w:hint="eastAsia" w:ascii="宋体" w:hAnsi="宋体" w:eastAsia="宋体" w:cs="宋体"/>
          <w:color w:val="auto"/>
          <w:kern w:val="0"/>
          <w:sz w:val="24"/>
          <w:szCs w:val="24"/>
        </w:rPr>
        <w:t>年</w:t>
      </w:r>
      <w:r>
        <w:rPr>
          <w:rFonts w:ascii="宋体" w:hAnsi="宋体" w:eastAsia="宋体" w:cs="宋体"/>
          <w:color w:val="auto"/>
          <w:kern w:val="0"/>
          <w:sz w:val="24"/>
          <w:szCs w:val="24"/>
          <w:u w:val="single"/>
        </w:rPr>
        <w:t>   </w:t>
      </w:r>
      <w:r>
        <w:rPr>
          <w:rFonts w:hint="eastAsia" w:ascii="宋体" w:hAnsi="宋体" w:eastAsia="宋体" w:cs="宋体"/>
          <w:color w:val="auto"/>
          <w:kern w:val="0"/>
          <w:sz w:val="24"/>
          <w:szCs w:val="24"/>
        </w:rPr>
        <w:t>月</w:t>
      </w:r>
      <w:r>
        <w:rPr>
          <w:rFonts w:ascii="宋体" w:hAnsi="宋体" w:eastAsia="宋体" w:cs="宋体"/>
          <w:color w:val="auto"/>
          <w:kern w:val="0"/>
          <w:sz w:val="24"/>
          <w:szCs w:val="24"/>
          <w:u w:val="single"/>
        </w:rPr>
        <w:t>   </w:t>
      </w:r>
      <w:r>
        <w:rPr>
          <w:rFonts w:hint="eastAsia" w:ascii="宋体" w:hAnsi="宋体" w:eastAsia="宋体" w:cs="宋体"/>
          <w:color w:val="auto"/>
          <w:kern w:val="0"/>
          <w:sz w:val="24"/>
          <w:szCs w:val="24"/>
        </w:rPr>
        <w:t>日</w:t>
      </w:r>
    </w:p>
    <w:p>
      <w:pPr>
        <w:rPr>
          <w:color w:val="auto"/>
        </w:rPr>
      </w:pPr>
    </w:p>
    <w:p>
      <w:pPr>
        <w:pStyle w:val="8"/>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pStyle w:val="3"/>
        <w:ind w:firstLine="0"/>
        <w:jc w:val="left"/>
        <w:rPr>
          <w:rFonts w:hint="eastAsia" w:ascii="宋体" w:hAnsi="宋体"/>
          <w:b/>
          <w:bCs/>
          <w:color w:val="auto"/>
          <w:sz w:val="36"/>
          <w:szCs w:val="22"/>
        </w:rPr>
      </w:pPr>
      <w:r>
        <w:rPr>
          <w:rFonts w:hint="eastAsia" w:ascii="宋体" w:hAnsi="宋体"/>
          <w:b/>
          <w:bCs/>
          <w:color w:val="auto"/>
          <w:sz w:val="24"/>
          <w:szCs w:val="24"/>
        </w:rPr>
        <w:t>附件</w:t>
      </w:r>
      <w:r>
        <w:rPr>
          <w:rFonts w:hint="eastAsia" w:ascii="宋体" w:hAnsi="宋体"/>
          <w:b/>
          <w:bCs/>
          <w:color w:val="auto"/>
          <w:sz w:val="24"/>
          <w:szCs w:val="24"/>
          <w:lang w:val="en-US" w:eastAsia="zh-CN"/>
        </w:rPr>
        <w:t>6</w:t>
      </w:r>
      <w:r>
        <w:rPr>
          <w:rFonts w:hint="eastAsia" w:ascii="宋体" w:hAnsi="宋体"/>
          <w:b/>
          <w:bCs/>
          <w:color w:val="auto"/>
          <w:sz w:val="24"/>
          <w:szCs w:val="24"/>
        </w:rPr>
        <w:t>：</w:t>
      </w:r>
    </w:p>
    <w:p>
      <w:pPr>
        <w:pStyle w:val="3"/>
        <w:jc w:val="center"/>
        <w:rPr>
          <w:rFonts w:hint="eastAsia" w:ascii="宋体" w:hAnsi="宋体"/>
          <w:b/>
          <w:color w:val="auto"/>
          <w:sz w:val="36"/>
          <w:szCs w:val="22"/>
        </w:rPr>
      </w:pPr>
      <w:r>
        <w:rPr>
          <w:rFonts w:hint="eastAsia" w:ascii="宋体" w:hAnsi="宋体"/>
          <w:b/>
          <w:color w:val="auto"/>
          <w:sz w:val="36"/>
          <w:szCs w:val="22"/>
        </w:rPr>
        <w:t>具备公安部装财局《人民警察服装生产企业目录》资格的承诺</w:t>
      </w:r>
    </w:p>
    <w:p>
      <w:pPr>
        <w:spacing w:line="500" w:lineRule="exact"/>
        <w:rPr>
          <w:rFonts w:hint="eastAsia" w:ascii="宋体" w:hAnsi="宋体" w:eastAsia="宋体"/>
          <w:color w:val="auto"/>
          <w:sz w:val="24"/>
          <w:szCs w:val="24"/>
          <w:lang w:eastAsia="zh-CN"/>
        </w:rPr>
      </w:pPr>
      <w:r>
        <w:rPr>
          <w:rFonts w:hint="eastAsia" w:ascii="宋体" w:hAnsi="宋体"/>
          <w:color w:val="auto"/>
          <w:sz w:val="24"/>
          <w:szCs w:val="24"/>
        </w:rPr>
        <w:t>致：</w:t>
      </w:r>
      <w:r>
        <w:rPr>
          <w:rFonts w:hint="eastAsia" w:ascii="宋体" w:hAnsi="宋体"/>
          <w:color w:val="auto"/>
          <w:sz w:val="24"/>
          <w:szCs w:val="24"/>
          <w:u w:val="single"/>
        </w:rPr>
        <w:t>福建省公安厅、</w:t>
      </w:r>
      <w:r>
        <w:rPr>
          <w:rFonts w:hint="eastAsia" w:ascii="宋体" w:hAnsi="宋体"/>
          <w:color w:val="auto"/>
          <w:sz w:val="24"/>
          <w:szCs w:val="24"/>
          <w:u w:val="single"/>
          <w:lang w:eastAsia="zh-CN"/>
        </w:rPr>
        <w:t>福建信发招标代理有限公司</w:t>
      </w:r>
    </w:p>
    <w:p>
      <w:pPr>
        <w:pStyle w:val="3"/>
        <w:spacing w:line="500" w:lineRule="exact"/>
        <w:rPr>
          <w:rFonts w:hint="eastAsia" w:ascii="宋体" w:hAnsi="宋体"/>
          <w:color w:val="auto"/>
          <w:sz w:val="24"/>
          <w:szCs w:val="24"/>
        </w:rPr>
      </w:pPr>
      <w:r>
        <w:rPr>
          <w:rFonts w:hint="eastAsia" w:ascii="宋体" w:hAnsi="宋体"/>
          <w:color w:val="auto"/>
          <w:sz w:val="24"/>
          <w:szCs w:val="24"/>
        </w:rPr>
        <w:t>我公司针对此次</w:t>
      </w:r>
      <w:r>
        <w:rPr>
          <w:rFonts w:hint="eastAsia" w:ascii="宋体" w:hAnsi="宋体"/>
          <w:color w:val="auto"/>
          <w:sz w:val="24"/>
          <w:szCs w:val="24"/>
          <w:lang w:eastAsia="zh-CN"/>
        </w:rPr>
        <w:t>2022年福建省公安厅警服加工项目</w:t>
      </w:r>
      <w:r>
        <w:rPr>
          <w:rFonts w:hint="eastAsia" w:ascii="宋体" w:hAnsi="宋体"/>
          <w:color w:val="auto"/>
          <w:sz w:val="24"/>
          <w:szCs w:val="24"/>
        </w:rPr>
        <w:t>(招标编号：</w:t>
      </w:r>
      <w:r>
        <w:rPr>
          <w:rFonts w:ascii="宋体" w:hAnsi="宋体"/>
          <w:color w:val="auto"/>
          <w:sz w:val="24"/>
          <w:szCs w:val="24"/>
          <w:u w:val="single"/>
        </w:rPr>
        <w:t xml:space="preserve">          </w:t>
      </w:r>
      <w:r>
        <w:rPr>
          <w:rFonts w:hint="eastAsia" w:ascii="宋体" w:hAnsi="宋体"/>
          <w:color w:val="auto"/>
          <w:sz w:val="24"/>
          <w:szCs w:val="24"/>
        </w:rPr>
        <w:t>)的(合同包</w:t>
      </w:r>
      <w:r>
        <w:rPr>
          <w:rFonts w:hint="eastAsia" w:ascii="宋体" w:hAnsi="宋体"/>
          <w:color w:val="auto"/>
          <w:sz w:val="24"/>
          <w:szCs w:val="24"/>
          <w:u w:val="single"/>
        </w:rPr>
        <w:t xml:space="preserve">    )</w:t>
      </w:r>
      <w:r>
        <w:rPr>
          <w:rFonts w:hint="eastAsia" w:ascii="宋体" w:hAnsi="宋体"/>
          <w:color w:val="auto"/>
          <w:sz w:val="24"/>
          <w:szCs w:val="24"/>
        </w:rPr>
        <w:t>的关于</w:t>
      </w:r>
      <w:r>
        <w:rPr>
          <w:rFonts w:hint="eastAsia" w:ascii="宋体" w:hAnsi="宋体" w:cs="宋体"/>
          <w:color w:val="auto"/>
          <w:kern w:val="0"/>
          <w:sz w:val="24"/>
          <w:szCs w:val="24"/>
        </w:rPr>
        <w:t>具备公安部装财局《人民警察服装生产企业目录》资格</w:t>
      </w:r>
      <w:r>
        <w:rPr>
          <w:rFonts w:hint="eastAsia" w:ascii="宋体" w:hAnsi="宋体"/>
          <w:color w:val="auto"/>
          <w:sz w:val="24"/>
          <w:szCs w:val="24"/>
        </w:rPr>
        <w:t>，作如下承诺：</w:t>
      </w:r>
    </w:p>
    <w:p>
      <w:pPr>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szCs w:val="24"/>
        </w:rPr>
        <w:t>我公司承诺，</w:t>
      </w:r>
      <w:r>
        <w:rPr>
          <w:rFonts w:ascii="宋体" w:hAnsi="宋体" w:cs="宋体"/>
          <w:color w:val="auto"/>
          <w:kern w:val="0"/>
          <w:sz w:val="24"/>
        </w:rPr>
        <w:t>所投合同包品目的产品在公安部装财局《人民警察服装生产企业目录》(含相关资格补充通知)和《关于增补警服目录生产企业有关工作的通知》（公装财传发[2021]122号）</w:t>
      </w:r>
      <w:r>
        <w:rPr>
          <w:rFonts w:hint="eastAsia" w:ascii="宋体" w:hAnsi="宋体" w:cs="宋体"/>
          <w:color w:val="auto"/>
          <w:kern w:val="0"/>
          <w:sz w:val="24"/>
          <w:szCs w:val="24"/>
          <w:lang w:val="en-US" w:eastAsia="zh-CN" w:bidi="ar"/>
        </w:rPr>
        <w:t>《警礼服系列产品检测合格情况汇总》</w:t>
      </w:r>
      <w:r>
        <w:rPr>
          <w:rFonts w:ascii="宋体" w:hAnsi="宋体" w:cs="宋体"/>
          <w:color w:val="auto"/>
          <w:kern w:val="0"/>
          <w:sz w:val="24"/>
        </w:rPr>
        <w:t>(含相关资格补充通知)内</w:t>
      </w:r>
      <w:r>
        <w:rPr>
          <w:rFonts w:hint="eastAsia" w:ascii="宋体" w:hAnsi="宋体" w:cs="宋体"/>
          <w:color w:val="auto"/>
          <w:kern w:val="0"/>
          <w:sz w:val="24"/>
        </w:rPr>
        <w:t>。若我公司存在虚假承诺，则后果自负。</w:t>
      </w:r>
    </w:p>
    <w:p>
      <w:pPr>
        <w:spacing w:line="500" w:lineRule="exact"/>
        <w:ind w:firstLine="480" w:firstLineChars="200"/>
        <w:rPr>
          <w:rFonts w:ascii="宋体" w:hAnsi="宋体"/>
          <w:color w:val="auto"/>
          <w:sz w:val="24"/>
          <w:szCs w:val="24"/>
        </w:rPr>
      </w:pPr>
      <w:r>
        <w:rPr>
          <w:rFonts w:hint="eastAsia" w:ascii="宋体" w:hAnsi="宋体"/>
          <w:color w:val="auto"/>
          <w:kern w:val="0"/>
          <w:sz w:val="24"/>
          <w:szCs w:val="24"/>
        </w:rPr>
        <w:t>特此承诺！</w:t>
      </w:r>
    </w:p>
    <w:p>
      <w:pPr>
        <w:spacing w:line="500" w:lineRule="exact"/>
        <w:jc w:val="left"/>
        <w:rPr>
          <w:rFonts w:ascii="宋体" w:hAnsi="宋体"/>
          <w:color w:val="auto"/>
          <w:kern w:val="0"/>
          <w:sz w:val="24"/>
          <w:szCs w:val="24"/>
        </w:rPr>
      </w:pPr>
    </w:p>
    <w:p>
      <w:pPr>
        <w:spacing w:line="380" w:lineRule="exact"/>
        <w:jc w:val="center"/>
        <w:rPr>
          <w:rFonts w:ascii="宋体" w:hAnsi="宋体"/>
          <w:b/>
          <w:color w:val="auto"/>
          <w:sz w:val="24"/>
          <w:szCs w:val="24"/>
        </w:rPr>
      </w:pPr>
    </w:p>
    <w:p>
      <w:pPr>
        <w:spacing w:line="380" w:lineRule="exact"/>
        <w:jc w:val="center"/>
        <w:rPr>
          <w:rFonts w:ascii="宋体" w:hAnsi="宋体"/>
          <w:b/>
          <w:color w:val="auto"/>
          <w:sz w:val="24"/>
          <w:szCs w:val="24"/>
        </w:rPr>
      </w:pPr>
    </w:p>
    <w:p>
      <w:pPr>
        <w:spacing w:line="380" w:lineRule="exact"/>
        <w:jc w:val="center"/>
        <w:rPr>
          <w:rFonts w:ascii="宋体" w:hAnsi="宋体"/>
          <w:b/>
          <w:color w:val="auto"/>
          <w:sz w:val="24"/>
          <w:szCs w:val="24"/>
        </w:rPr>
      </w:pPr>
    </w:p>
    <w:p>
      <w:pPr>
        <w:widowControl/>
        <w:spacing w:after="150"/>
        <w:jc w:val="left"/>
        <w:rPr>
          <w:rFonts w:ascii="宋体" w:hAnsi="宋体" w:cs="宋体"/>
          <w:color w:val="auto"/>
          <w:kern w:val="0"/>
          <w:sz w:val="24"/>
          <w:szCs w:val="24"/>
        </w:rPr>
      </w:pPr>
      <w:r>
        <w:rPr>
          <w:rFonts w:hint="eastAsia" w:ascii="宋体" w:hAnsi="宋体" w:cs="宋体"/>
          <w:color w:val="auto"/>
          <w:kern w:val="0"/>
          <w:sz w:val="24"/>
          <w:szCs w:val="24"/>
        </w:rPr>
        <w:t>投标人：</w:t>
      </w:r>
      <w:r>
        <w:rPr>
          <w:rFonts w:hint="eastAsia" w:ascii="宋体" w:hAnsi="宋体" w:cs="宋体"/>
          <w:color w:val="auto"/>
          <w:kern w:val="0"/>
          <w:sz w:val="24"/>
          <w:szCs w:val="24"/>
          <w:u w:val="single"/>
        </w:rPr>
        <w:t>（全称并加盖单位公章）</w:t>
      </w:r>
    </w:p>
    <w:p>
      <w:pPr>
        <w:widowControl/>
        <w:spacing w:after="150"/>
        <w:jc w:val="left"/>
        <w:rPr>
          <w:rFonts w:ascii="宋体" w:hAnsi="宋体" w:cs="宋体"/>
          <w:color w:val="auto"/>
          <w:kern w:val="0"/>
          <w:sz w:val="24"/>
          <w:szCs w:val="24"/>
        </w:rPr>
      </w:pPr>
      <w:r>
        <w:rPr>
          <w:rFonts w:hint="eastAsia" w:ascii="宋体" w:hAnsi="宋体" w:cs="宋体"/>
          <w:color w:val="auto"/>
          <w:kern w:val="0"/>
          <w:sz w:val="24"/>
          <w:szCs w:val="24"/>
        </w:rPr>
        <w:t>投标人代表签字：</w:t>
      </w:r>
      <w:r>
        <w:rPr>
          <w:rFonts w:ascii="宋体" w:hAnsi="宋体" w:cs="宋体"/>
          <w:color w:val="auto"/>
          <w:kern w:val="0"/>
          <w:sz w:val="24"/>
          <w:szCs w:val="24"/>
          <w:u w:val="single"/>
        </w:rPr>
        <w:t>         </w:t>
      </w:r>
    </w:p>
    <w:p>
      <w:pPr>
        <w:widowControl/>
        <w:spacing w:after="150"/>
        <w:jc w:val="left"/>
        <w:rPr>
          <w:rFonts w:ascii="宋体" w:hAnsi="宋体" w:cs="宋体"/>
          <w:color w:val="auto"/>
          <w:kern w:val="0"/>
          <w:sz w:val="24"/>
          <w:szCs w:val="24"/>
        </w:rPr>
      </w:pPr>
      <w:r>
        <w:rPr>
          <w:rFonts w:hint="eastAsia" w:ascii="宋体" w:hAnsi="宋体" w:cs="宋体"/>
          <w:color w:val="auto"/>
          <w:kern w:val="0"/>
          <w:sz w:val="24"/>
          <w:szCs w:val="24"/>
        </w:rPr>
        <w:t>日期：</w:t>
      </w:r>
      <w:r>
        <w:rPr>
          <w:rFonts w:ascii="宋体" w:hAnsi="宋体" w:cs="宋体"/>
          <w:color w:val="auto"/>
          <w:kern w:val="0"/>
          <w:sz w:val="24"/>
          <w:szCs w:val="24"/>
          <w:u w:val="single"/>
        </w:rPr>
        <w:t>    </w:t>
      </w:r>
      <w:r>
        <w:rPr>
          <w:rFonts w:hint="eastAsia" w:ascii="宋体" w:hAnsi="宋体" w:cs="宋体"/>
          <w:color w:val="auto"/>
          <w:kern w:val="0"/>
          <w:sz w:val="24"/>
          <w:szCs w:val="24"/>
        </w:rPr>
        <w:t>年</w:t>
      </w:r>
      <w:r>
        <w:rPr>
          <w:rFonts w:ascii="宋体" w:hAnsi="宋体" w:cs="宋体"/>
          <w:color w:val="auto"/>
          <w:kern w:val="0"/>
          <w:sz w:val="24"/>
          <w:szCs w:val="24"/>
          <w:u w:val="single"/>
        </w:rPr>
        <w:t>   </w:t>
      </w:r>
      <w:r>
        <w:rPr>
          <w:rFonts w:hint="eastAsia" w:ascii="宋体" w:hAnsi="宋体" w:cs="宋体"/>
          <w:color w:val="auto"/>
          <w:kern w:val="0"/>
          <w:sz w:val="24"/>
          <w:szCs w:val="24"/>
        </w:rPr>
        <w:t>月</w:t>
      </w:r>
      <w:r>
        <w:rPr>
          <w:rFonts w:ascii="宋体" w:hAnsi="宋体" w:cs="宋体"/>
          <w:color w:val="auto"/>
          <w:kern w:val="0"/>
          <w:sz w:val="24"/>
          <w:szCs w:val="24"/>
          <w:u w:val="single"/>
        </w:rPr>
        <w:t>   </w:t>
      </w:r>
      <w:r>
        <w:rPr>
          <w:rFonts w:hint="eastAsia" w:ascii="宋体" w:hAnsi="宋体" w:cs="宋体"/>
          <w:color w:val="auto"/>
          <w:kern w:val="0"/>
          <w:sz w:val="24"/>
          <w:szCs w:val="24"/>
        </w:rPr>
        <w:t>日</w:t>
      </w:r>
    </w:p>
    <w:p>
      <w:pPr>
        <w:pStyle w:val="3"/>
        <w:rPr>
          <w:rFonts w:hint="eastAsia" w:ascii="宋体" w:hAnsi="宋体"/>
          <w:color w:val="auto"/>
          <w:sz w:val="24"/>
          <w:szCs w:val="24"/>
        </w:rPr>
      </w:pPr>
      <w:r>
        <w:rPr>
          <w:rFonts w:ascii="宋体" w:hAnsi="宋体"/>
          <w:color w:val="auto"/>
          <w:sz w:val="24"/>
          <w:u w:val="single"/>
        </w:rPr>
        <w:br w:type="page"/>
      </w:r>
      <w:r>
        <w:rPr>
          <w:rFonts w:hint="eastAsia" w:ascii="宋体" w:hAnsi="宋体"/>
          <w:b/>
          <w:bCs/>
          <w:color w:val="auto"/>
          <w:sz w:val="24"/>
          <w:szCs w:val="24"/>
        </w:rPr>
        <w:t>附件</w:t>
      </w:r>
      <w:r>
        <w:rPr>
          <w:rFonts w:hint="eastAsia" w:ascii="宋体" w:hAnsi="宋体"/>
          <w:b/>
          <w:bCs/>
          <w:color w:val="auto"/>
          <w:sz w:val="24"/>
          <w:szCs w:val="24"/>
          <w:lang w:val="en-US" w:eastAsia="zh-CN"/>
        </w:rPr>
        <w:t>7</w:t>
      </w:r>
      <w:r>
        <w:rPr>
          <w:rFonts w:hint="eastAsia" w:ascii="宋体" w:hAnsi="宋体"/>
          <w:b/>
          <w:bCs/>
          <w:color w:val="auto"/>
          <w:sz w:val="24"/>
          <w:szCs w:val="24"/>
        </w:rPr>
        <w:t>：</w:t>
      </w:r>
    </w:p>
    <w:p>
      <w:pPr>
        <w:pStyle w:val="3"/>
        <w:jc w:val="center"/>
        <w:rPr>
          <w:rFonts w:hint="eastAsia" w:ascii="宋体" w:hAnsi="宋体"/>
          <w:b/>
          <w:color w:val="auto"/>
          <w:sz w:val="36"/>
          <w:szCs w:val="22"/>
        </w:rPr>
      </w:pPr>
      <w:r>
        <w:rPr>
          <w:rFonts w:hint="eastAsia" w:ascii="宋体" w:hAnsi="宋体"/>
          <w:b/>
          <w:color w:val="auto"/>
          <w:sz w:val="36"/>
          <w:szCs w:val="22"/>
        </w:rPr>
        <w:t>供应商一般情况表</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33"/>
        <w:gridCol w:w="1040"/>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78" w:type="dxa"/>
            <w:vMerge w:val="restart"/>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供应商全称</w:t>
            </w:r>
          </w:p>
        </w:tc>
        <w:tc>
          <w:tcPr>
            <w:tcW w:w="3233" w:type="dxa"/>
            <w:vMerge w:val="restart"/>
            <w:vAlign w:val="top"/>
          </w:tcPr>
          <w:p>
            <w:pPr>
              <w:spacing w:line="0" w:lineRule="atLeast"/>
              <w:jc w:val="center"/>
              <w:rPr>
                <w:rFonts w:ascii="仿宋_GB2312" w:hAnsi="Arial" w:eastAsia="仿宋_GB2312"/>
                <w:color w:val="auto"/>
                <w:sz w:val="24"/>
                <w:lang w:val="zh-CN"/>
              </w:rPr>
            </w:pPr>
          </w:p>
        </w:tc>
        <w:tc>
          <w:tcPr>
            <w:tcW w:w="1040" w:type="dxa"/>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社会信用代码</w:t>
            </w:r>
          </w:p>
        </w:tc>
        <w:tc>
          <w:tcPr>
            <w:tcW w:w="3371" w:type="dxa"/>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78" w:type="dxa"/>
            <w:vMerge w:val="continue"/>
            <w:vAlign w:val="top"/>
          </w:tcPr>
          <w:p>
            <w:pPr>
              <w:spacing w:line="0" w:lineRule="atLeast"/>
              <w:jc w:val="center"/>
              <w:rPr>
                <w:rFonts w:hint="eastAsia" w:ascii="仿宋_GB2312" w:hAnsi="Arial" w:eastAsia="仿宋_GB2312"/>
                <w:color w:val="auto"/>
                <w:sz w:val="24"/>
                <w:szCs w:val="24"/>
                <w:lang w:val="zh-CN"/>
              </w:rPr>
            </w:pPr>
          </w:p>
        </w:tc>
        <w:tc>
          <w:tcPr>
            <w:tcW w:w="3233" w:type="dxa"/>
            <w:vMerge w:val="continue"/>
            <w:vAlign w:val="top"/>
          </w:tcPr>
          <w:p>
            <w:pPr>
              <w:spacing w:line="0" w:lineRule="atLeast"/>
              <w:jc w:val="center"/>
              <w:rPr>
                <w:rFonts w:ascii="仿宋_GB2312" w:hAnsi="Arial" w:eastAsia="仿宋_GB2312"/>
                <w:color w:val="auto"/>
                <w:sz w:val="24"/>
                <w:lang w:val="zh-CN"/>
              </w:rPr>
            </w:pPr>
          </w:p>
        </w:tc>
        <w:tc>
          <w:tcPr>
            <w:tcW w:w="1040" w:type="dxa"/>
            <w:vAlign w:val="top"/>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法定代表人</w:t>
            </w:r>
          </w:p>
        </w:tc>
        <w:tc>
          <w:tcPr>
            <w:tcW w:w="3371" w:type="dxa"/>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注册地</w:t>
            </w:r>
          </w:p>
        </w:tc>
        <w:tc>
          <w:tcPr>
            <w:tcW w:w="3233" w:type="dxa"/>
            <w:vAlign w:val="top"/>
          </w:tcPr>
          <w:p>
            <w:pPr>
              <w:spacing w:line="0" w:lineRule="atLeast"/>
              <w:jc w:val="center"/>
              <w:rPr>
                <w:rFonts w:ascii="仿宋_GB2312" w:hAnsi="Arial" w:eastAsia="仿宋_GB2312"/>
                <w:color w:val="auto"/>
                <w:sz w:val="24"/>
                <w:lang w:val="zh-CN"/>
              </w:rPr>
            </w:pPr>
          </w:p>
        </w:tc>
        <w:tc>
          <w:tcPr>
            <w:tcW w:w="1040" w:type="dxa"/>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注册年份</w:t>
            </w:r>
          </w:p>
        </w:tc>
        <w:tc>
          <w:tcPr>
            <w:tcW w:w="3371" w:type="dxa"/>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注册资金</w:t>
            </w:r>
          </w:p>
        </w:tc>
        <w:tc>
          <w:tcPr>
            <w:tcW w:w="3233" w:type="dxa"/>
            <w:vAlign w:val="top"/>
          </w:tcPr>
          <w:p>
            <w:pPr>
              <w:spacing w:line="0" w:lineRule="atLeast"/>
              <w:jc w:val="center"/>
              <w:rPr>
                <w:rFonts w:ascii="仿宋_GB2312" w:hAnsi="Arial" w:eastAsia="仿宋_GB2312"/>
                <w:color w:val="auto"/>
                <w:sz w:val="24"/>
                <w:lang w:val="zh-CN"/>
              </w:rPr>
            </w:pPr>
          </w:p>
        </w:tc>
        <w:tc>
          <w:tcPr>
            <w:tcW w:w="1040" w:type="dxa"/>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单位性质</w:t>
            </w:r>
          </w:p>
        </w:tc>
        <w:tc>
          <w:tcPr>
            <w:tcW w:w="3371" w:type="dxa"/>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8" w:type="dxa"/>
            <w:vAlign w:val="top"/>
          </w:tcPr>
          <w:p>
            <w:pPr>
              <w:autoSpaceDE w:val="0"/>
              <w:autoSpaceDN w:val="0"/>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总部地址</w:t>
            </w:r>
          </w:p>
        </w:tc>
        <w:tc>
          <w:tcPr>
            <w:tcW w:w="3233" w:type="dxa"/>
            <w:vAlign w:val="top"/>
          </w:tcPr>
          <w:p>
            <w:pPr>
              <w:spacing w:line="0" w:lineRule="atLeast"/>
              <w:jc w:val="center"/>
              <w:rPr>
                <w:rFonts w:ascii="仿宋_GB2312" w:hAnsi="Arial" w:eastAsia="仿宋_GB2312"/>
                <w:color w:val="auto"/>
                <w:sz w:val="24"/>
                <w:lang w:val="zh-CN"/>
              </w:rPr>
            </w:pPr>
          </w:p>
        </w:tc>
        <w:tc>
          <w:tcPr>
            <w:tcW w:w="1040" w:type="dxa"/>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联系人</w:t>
            </w:r>
          </w:p>
        </w:tc>
        <w:tc>
          <w:tcPr>
            <w:tcW w:w="3371" w:type="dxa"/>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8" w:type="dxa"/>
            <w:vAlign w:val="top"/>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电话</w:t>
            </w:r>
          </w:p>
        </w:tc>
        <w:tc>
          <w:tcPr>
            <w:tcW w:w="3233" w:type="dxa"/>
            <w:vAlign w:val="top"/>
          </w:tcPr>
          <w:p>
            <w:pPr>
              <w:spacing w:line="0" w:lineRule="atLeast"/>
              <w:jc w:val="center"/>
              <w:rPr>
                <w:rFonts w:ascii="仿宋_GB2312" w:hAnsi="Arial" w:eastAsia="仿宋_GB2312"/>
                <w:color w:val="auto"/>
                <w:sz w:val="24"/>
                <w:lang w:val="zh-CN"/>
              </w:rPr>
            </w:pPr>
          </w:p>
        </w:tc>
        <w:tc>
          <w:tcPr>
            <w:tcW w:w="1040" w:type="dxa"/>
            <w:vAlign w:val="top"/>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传真</w:t>
            </w:r>
          </w:p>
        </w:tc>
        <w:tc>
          <w:tcPr>
            <w:tcW w:w="3371" w:type="dxa"/>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8" w:type="dxa"/>
            <w:vAlign w:val="top"/>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公司规模</w:t>
            </w:r>
          </w:p>
        </w:tc>
        <w:tc>
          <w:tcPr>
            <w:tcW w:w="7644" w:type="dxa"/>
            <w:gridSpan w:val="3"/>
            <w:vAlign w:val="center"/>
          </w:tcPr>
          <w:p>
            <w:pPr>
              <w:spacing w:line="0" w:lineRule="atLeast"/>
              <w:jc w:val="center"/>
              <w:rPr>
                <w:rFonts w:ascii="仿宋_GB2312" w:hAnsi="Arial" w:eastAsia="仿宋_GB2312"/>
                <w:color w:val="auto"/>
                <w:sz w:val="24"/>
                <w:lang w:val="zh-CN"/>
              </w:rPr>
            </w:pPr>
            <w:r>
              <w:rPr>
                <w:rFonts w:hint="eastAsia" w:ascii="宋体" w:hAnsi="宋体"/>
                <w:color w:val="auto"/>
                <w:sz w:val="24"/>
              </w:rPr>
              <w:t>□</w:t>
            </w:r>
            <w:r>
              <w:rPr>
                <w:rFonts w:hint="eastAsia" w:ascii="仿宋_GB2312" w:hAnsi="Arial" w:eastAsia="仿宋_GB2312"/>
                <w:color w:val="auto"/>
                <w:sz w:val="24"/>
                <w:lang w:val="zh-CN"/>
              </w:rPr>
              <w:t>大型；</w:t>
            </w:r>
            <w:r>
              <w:rPr>
                <w:rFonts w:hint="eastAsia" w:ascii="宋体" w:hAnsi="宋体"/>
                <w:color w:val="auto"/>
                <w:sz w:val="24"/>
              </w:rPr>
              <w:t>□</w:t>
            </w:r>
            <w:r>
              <w:rPr>
                <w:rFonts w:hint="eastAsia" w:ascii="仿宋_GB2312" w:hAnsi="Arial" w:eastAsia="仿宋_GB2312"/>
                <w:color w:val="auto"/>
                <w:sz w:val="24"/>
                <w:lang w:val="zh-CN"/>
              </w:rPr>
              <w:t>中型；</w:t>
            </w:r>
            <w:r>
              <w:rPr>
                <w:rFonts w:hint="eastAsia" w:ascii="宋体" w:hAnsi="宋体"/>
                <w:color w:val="auto"/>
                <w:sz w:val="24"/>
              </w:rPr>
              <w:t>□</w:t>
            </w:r>
            <w:r>
              <w:rPr>
                <w:rFonts w:hint="eastAsia" w:ascii="仿宋_GB2312" w:hAnsi="Arial" w:eastAsia="仿宋_GB2312"/>
                <w:color w:val="auto"/>
                <w:sz w:val="24"/>
                <w:lang w:val="zh-CN"/>
              </w:rPr>
              <w:t>小型；</w:t>
            </w:r>
            <w:r>
              <w:rPr>
                <w:rFonts w:hint="eastAsia" w:ascii="宋体" w:hAnsi="宋体"/>
                <w:color w:val="auto"/>
                <w:sz w:val="24"/>
              </w:rPr>
              <w:t>□</w:t>
            </w:r>
            <w:r>
              <w:rPr>
                <w:rFonts w:hint="eastAsia" w:ascii="仿宋_GB2312" w:hAnsi="Arial" w:eastAsia="仿宋_GB2312"/>
                <w:color w:val="auto"/>
                <w:sz w:val="24"/>
                <w:lang w:val="zh-CN"/>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78" w:type="dxa"/>
            <w:vAlign w:val="center"/>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福建省常驻机构地址</w:t>
            </w:r>
          </w:p>
        </w:tc>
        <w:tc>
          <w:tcPr>
            <w:tcW w:w="3233" w:type="dxa"/>
            <w:vAlign w:val="center"/>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如有，须提供相关证明文件，复印件加盖供应商公章</w:t>
            </w:r>
          </w:p>
        </w:tc>
        <w:tc>
          <w:tcPr>
            <w:tcW w:w="1040" w:type="dxa"/>
            <w:vAlign w:val="center"/>
          </w:tcPr>
          <w:p>
            <w:pPr>
              <w:autoSpaceDE w:val="0"/>
              <w:autoSpaceDN w:val="0"/>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常驻人员联系电话</w:t>
            </w:r>
          </w:p>
        </w:tc>
        <w:tc>
          <w:tcPr>
            <w:tcW w:w="3371" w:type="dxa"/>
            <w:vAlign w:val="center"/>
          </w:tcPr>
          <w:p>
            <w:pPr>
              <w:autoSpaceDE w:val="0"/>
              <w:autoSpaceDN w:val="0"/>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附身份证复印件，加盖公章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78" w:type="dxa"/>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公司资质证书</w:t>
            </w:r>
          </w:p>
        </w:tc>
        <w:tc>
          <w:tcPr>
            <w:tcW w:w="3233" w:type="dxa"/>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如有，须附有关证书的复印件加盖公章</w:t>
            </w:r>
          </w:p>
        </w:tc>
        <w:tc>
          <w:tcPr>
            <w:tcW w:w="1040" w:type="dxa"/>
            <w:vAlign w:val="center"/>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质量保证体系</w:t>
            </w:r>
          </w:p>
        </w:tc>
        <w:tc>
          <w:tcPr>
            <w:tcW w:w="3371" w:type="dxa"/>
            <w:vAlign w:val="center"/>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如有，须附有关证书的复印件加盖公章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78" w:type="dxa"/>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主营范围</w:t>
            </w:r>
          </w:p>
        </w:tc>
        <w:tc>
          <w:tcPr>
            <w:tcW w:w="7644" w:type="dxa"/>
            <w:gridSpan w:val="3"/>
            <w:vAlign w:val="center"/>
          </w:tcPr>
          <w:p>
            <w:pPr>
              <w:autoSpaceDE w:val="0"/>
              <w:autoSpaceDN w:val="0"/>
              <w:spacing w:line="0" w:lineRule="atLeast"/>
              <w:jc w:val="center"/>
              <w:rPr>
                <w:rFonts w:hint="eastAsia" w:ascii="仿宋_GB2312" w:hAnsi="Arial" w:eastAsia="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78" w:type="dxa"/>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基本账户</w:t>
            </w:r>
          </w:p>
        </w:tc>
        <w:tc>
          <w:tcPr>
            <w:tcW w:w="3233" w:type="dxa"/>
            <w:vAlign w:val="center"/>
          </w:tcPr>
          <w:p>
            <w:pPr>
              <w:spacing w:line="0" w:lineRule="atLeast"/>
              <w:jc w:val="center"/>
              <w:rPr>
                <w:rFonts w:hint="eastAsia" w:ascii="仿宋_GB2312" w:hAnsi="Arial" w:eastAsia="仿宋_GB2312"/>
                <w:color w:val="auto"/>
                <w:sz w:val="24"/>
                <w:szCs w:val="24"/>
                <w:lang w:val="zh-CN"/>
              </w:rPr>
            </w:pPr>
          </w:p>
        </w:tc>
        <w:tc>
          <w:tcPr>
            <w:tcW w:w="1040" w:type="dxa"/>
            <w:vAlign w:val="center"/>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开户银行</w:t>
            </w:r>
          </w:p>
        </w:tc>
        <w:tc>
          <w:tcPr>
            <w:tcW w:w="3371" w:type="dxa"/>
            <w:vAlign w:val="center"/>
          </w:tcPr>
          <w:p>
            <w:pPr>
              <w:autoSpaceDE w:val="0"/>
              <w:autoSpaceDN w:val="0"/>
              <w:spacing w:line="0" w:lineRule="atLeast"/>
              <w:jc w:val="center"/>
              <w:rPr>
                <w:rFonts w:hint="eastAsia" w:ascii="仿宋_GB2312" w:hAnsi="Arial" w:eastAsia="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78" w:type="dxa"/>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技术人员状况</w:t>
            </w:r>
          </w:p>
        </w:tc>
        <w:tc>
          <w:tcPr>
            <w:tcW w:w="7644" w:type="dxa"/>
            <w:gridSpan w:val="3"/>
            <w:vAlign w:val="center"/>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附相关证书的复印件(加盖供应商公章)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78" w:type="dxa"/>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其他需要说明的情况</w:t>
            </w:r>
          </w:p>
        </w:tc>
        <w:tc>
          <w:tcPr>
            <w:tcW w:w="7644" w:type="dxa"/>
            <w:gridSpan w:val="3"/>
            <w:vAlign w:val="center"/>
          </w:tcPr>
          <w:p>
            <w:pPr>
              <w:autoSpaceDE w:val="0"/>
              <w:autoSpaceDN w:val="0"/>
              <w:spacing w:line="0" w:lineRule="atLeast"/>
              <w:jc w:val="center"/>
              <w:rPr>
                <w:rFonts w:hint="eastAsia" w:ascii="仿宋_GB2312" w:hAnsi="Arial" w:eastAsia="仿宋_GB2312"/>
                <w:color w:val="auto"/>
                <w:sz w:val="24"/>
                <w:szCs w:val="24"/>
                <w:lang w:val="zh-CN"/>
              </w:rPr>
            </w:pPr>
          </w:p>
        </w:tc>
      </w:tr>
    </w:tbl>
    <w:p>
      <w:pPr>
        <w:pStyle w:val="3"/>
        <w:rPr>
          <w:rFonts w:ascii="宋体" w:hAnsi="宋体"/>
          <w:color w:val="auto"/>
          <w:sz w:val="24"/>
        </w:rPr>
      </w:pPr>
      <w:r>
        <w:rPr>
          <w:rFonts w:hint="eastAsia" w:ascii="宋体" w:hAnsi="宋体"/>
          <w:color w:val="auto"/>
          <w:sz w:val="24"/>
        </w:rPr>
        <w:t>注：投标人需在电子投标文件中提供此表。</w:t>
      </w:r>
    </w:p>
    <w:p>
      <w:pPr>
        <w:spacing w:line="360" w:lineRule="auto"/>
        <w:ind w:firstLine="480"/>
        <w:jc w:val="left"/>
        <w:rPr>
          <w:rFonts w:hint="default" w:ascii="宋体" w:hAnsi="宋体" w:eastAsia="宋体" w:cs="宋体"/>
          <w:color w:val="auto"/>
          <w:sz w:val="24"/>
          <w:szCs w:val="24"/>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6"/>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Y2JkZWFlODVmNWE2Y2Y3NWE4ZGNhMWI4MTNjNWYifQ=="/>
  </w:docVars>
  <w:rsids>
    <w:rsidRoot w:val="00B94CF2"/>
    <w:rsid w:val="00037F50"/>
    <w:rsid w:val="00076BED"/>
    <w:rsid w:val="000E084B"/>
    <w:rsid w:val="001A04A9"/>
    <w:rsid w:val="001A1B81"/>
    <w:rsid w:val="001D2032"/>
    <w:rsid w:val="001E233A"/>
    <w:rsid w:val="00217CCB"/>
    <w:rsid w:val="002734D5"/>
    <w:rsid w:val="00304FD5"/>
    <w:rsid w:val="00342CED"/>
    <w:rsid w:val="00370AD3"/>
    <w:rsid w:val="00412DF2"/>
    <w:rsid w:val="004267FE"/>
    <w:rsid w:val="004337AA"/>
    <w:rsid w:val="00442925"/>
    <w:rsid w:val="004A1D26"/>
    <w:rsid w:val="004F583D"/>
    <w:rsid w:val="00506AB3"/>
    <w:rsid w:val="005D5FDE"/>
    <w:rsid w:val="005F2B17"/>
    <w:rsid w:val="00660E2A"/>
    <w:rsid w:val="00672B25"/>
    <w:rsid w:val="006A4B10"/>
    <w:rsid w:val="006E55C2"/>
    <w:rsid w:val="006F70BF"/>
    <w:rsid w:val="007169FE"/>
    <w:rsid w:val="0076788D"/>
    <w:rsid w:val="007A4FA7"/>
    <w:rsid w:val="00832DEF"/>
    <w:rsid w:val="00843B24"/>
    <w:rsid w:val="00885AAB"/>
    <w:rsid w:val="008C2B19"/>
    <w:rsid w:val="008E31EC"/>
    <w:rsid w:val="009C7DBB"/>
    <w:rsid w:val="009D1193"/>
    <w:rsid w:val="009D3EA3"/>
    <w:rsid w:val="00A64075"/>
    <w:rsid w:val="00A9123A"/>
    <w:rsid w:val="00A91898"/>
    <w:rsid w:val="00A95323"/>
    <w:rsid w:val="00AD239C"/>
    <w:rsid w:val="00B94CF2"/>
    <w:rsid w:val="00C1258C"/>
    <w:rsid w:val="00C8299D"/>
    <w:rsid w:val="00C85045"/>
    <w:rsid w:val="00D74497"/>
    <w:rsid w:val="00D75B9E"/>
    <w:rsid w:val="00D83D34"/>
    <w:rsid w:val="00E547BC"/>
    <w:rsid w:val="00F375D0"/>
    <w:rsid w:val="00FB372F"/>
    <w:rsid w:val="00FB4F85"/>
    <w:rsid w:val="00FB7569"/>
    <w:rsid w:val="00FD501A"/>
    <w:rsid w:val="01EB5E3F"/>
    <w:rsid w:val="02526BC7"/>
    <w:rsid w:val="026D1F8F"/>
    <w:rsid w:val="0387639B"/>
    <w:rsid w:val="1398757C"/>
    <w:rsid w:val="13DD0E92"/>
    <w:rsid w:val="14FD2FB6"/>
    <w:rsid w:val="170D65E2"/>
    <w:rsid w:val="18D67426"/>
    <w:rsid w:val="235341A6"/>
    <w:rsid w:val="27AB4580"/>
    <w:rsid w:val="29DA7C4D"/>
    <w:rsid w:val="2F3044AB"/>
    <w:rsid w:val="313870EF"/>
    <w:rsid w:val="343C3564"/>
    <w:rsid w:val="3B893A4D"/>
    <w:rsid w:val="3CB140E8"/>
    <w:rsid w:val="426F3D34"/>
    <w:rsid w:val="45A05D0A"/>
    <w:rsid w:val="4615018B"/>
    <w:rsid w:val="48150D3E"/>
    <w:rsid w:val="4CE107B8"/>
    <w:rsid w:val="54437CD1"/>
    <w:rsid w:val="5D776D44"/>
    <w:rsid w:val="5E846F1A"/>
    <w:rsid w:val="6ECB2D14"/>
    <w:rsid w:val="7AAC5BC0"/>
    <w:rsid w:val="7CD34908"/>
    <w:rsid w:val="7F746E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name="annotation text" w:locked="1"/>
    <w:lsdException w:qFormat="1" w:uiPriority="99" w:semiHidden="0"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Normal Indent"/>
    <w:basedOn w:val="1"/>
    <w:qFormat/>
    <w:uiPriority w:val="99"/>
    <w:pPr>
      <w:ind w:firstLine="420"/>
    </w:pPr>
  </w:style>
  <w:style w:type="paragraph" w:styleId="4">
    <w:name w:val="annotation text"/>
    <w:basedOn w:val="1"/>
    <w:semiHidden/>
    <w:unhideWhenUsed/>
    <w:qFormat/>
    <w:locked/>
    <w:uiPriority w:val="99"/>
    <w:pPr>
      <w:jc w:val="left"/>
    </w:pPr>
  </w:style>
  <w:style w:type="paragraph" w:styleId="5">
    <w:name w:val="Plain Text"/>
    <w:basedOn w:val="1"/>
    <w:qFormat/>
    <w:locked/>
    <w:uiPriority w:val="0"/>
    <w:rPr>
      <w:rFonts w:ascii="宋体" w:hAnsi="Courier New" w:cs="Courier New"/>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28"/>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b/>
      <w:bCs/>
    </w:rPr>
  </w:style>
  <w:style w:type="character" w:styleId="11">
    <w:name w:val="page number"/>
    <w:basedOn w:val="9"/>
    <w:qFormat/>
    <w:locked/>
    <w:uiPriority w:val="0"/>
    <w:rPr>
      <w:rFonts w:hint="default" w:ascii="Times New Roman" w:hAnsi="Times New Roman" w:cs="Times New Roman"/>
    </w:rPr>
  </w:style>
  <w:style w:type="character" w:customStyle="1" w:styleId="13">
    <w:name w:val="页脚 Char"/>
    <w:basedOn w:val="9"/>
    <w:link w:val="6"/>
    <w:semiHidden/>
    <w:qFormat/>
    <w:locked/>
    <w:uiPriority w:val="99"/>
    <w:rPr>
      <w:sz w:val="18"/>
      <w:szCs w:val="18"/>
    </w:rPr>
  </w:style>
  <w:style w:type="paragraph" w:customStyle="1" w:styleId="14">
    <w:name w:val="目次、标准名称标题"/>
    <w:basedOn w:val="1"/>
    <w:next w:val="1"/>
    <w:qFormat/>
    <w:uiPriority w:val="99"/>
    <w:pPr>
      <w:widowControl/>
      <w:shd w:val="clear" w:color="auto" w:fill="FFFFFF"/>
      <w:tabs>
        <w:tab w:val="left" w:pos="1635"/>
      </w:tabs>
      <w:spacing w:before="640" w:after="560" w:line="460" w:lineRule="exact"/>
      <w:jc w:val="center"/>
      <w:outlineLvl w:val="0"/>
    </w:pPr>
    <w:rPr>
      <w:rFonts w:ascii="黑体" w:hAnsi="宋体" w:eastAsia="黑体" w:cs="黑体"/>
      <w:kern w:val="0"/>
      <w:sz w:val="32"/>
      <w:szCs w:val="32"/>
    </w:rPr>
  </w:style>
  <w:style w:type="paragraph" w:customStyle="1" w:styleId="15">
    <w:name w:val="章标题"/>
    <w:next w:val="1"/>
    <w:qFormat/>
    <w:uiPriority w:val="99"/>
    <w:pPr>
      <w:spacing w:beforeLines="50" w:afterLines="50"/>
      <w:jc w:val="both"/>
      <w:outlineLvl w:val="1"/>
    </w:pPr>
    <w:rPr>
      <w:rFonts w:ascii="黑体" w:hAnsi="宋体" w:eastAsia="黑体" w:cs="黑体"/>
      <w:kern w:val="2"/>
      <w:sz w:val="21"/>
      <w:szCs w:val="21"/>
      <w:lang w:val="en-US" w:eastAsia="zh-CN" w:bidi="ar-SA"/>
    </w:rPr>
  </w:style>
  <w:style w:type="paragraph" w:customStyle="1" w:styleId="16">
    <w:name w:val="一级条标题"/>
    <w:basedOn w:val="1"/>
    <w:next w:val="1"/>
    <w:qFormat/>
    <w:uiPriority w:val="99"/>
    <w:pPr>
      <w:widowControl/>
      <w:outlineLvl w:val="2"/>
    </w:pPr>
    <w:rPr>
      <w:rFonts w:ascii="黑体" w:hAnsi="宋体" w:eastAsia="黑体" w:cs="黑体"/>
      <w:kern w:val="0"/>
    </w:rPr>
  </w:style>
  <w:style w:type="paragraph" w:customStyle="1" w:styleId="17">
    <w:name w:val="二级条标题"/>
    <w:basedOn w:val="16"/>
    <w:next w:val="18"/>
    <w:qFormat/>
    <w:uiPriority w:val="99"/>
    <w:pPr>
      <w:tabs>
        <w:tab w:val="left" w:pos="2961"/>
      </w:tabs>
      <w:spacing w:beforeLines="50" w:afterLines="50"/>
      <w:ind w:left="1260" w:hanging="420"/>
      <w:jc w:val="left"/>
      <w:outlineLvl w:val="3"/>
    </w:pPr>
    <w:rPr>
      <w:rFonts w:hAnsi="Times New Roman"/>
    </w:rPr>
  </w:style>
  <w:style w:type="paragraph" w:customStyle="1" w:styleId="18">
    <w:name w:val="段"/>
    <w:qFormat/>
    <w:uiPriority w:val="99"/>
    <w:pPr>
      <w:autoSpaceDE w:val="0"/>
      <w:autoSpaceDN w:val="0"/>
      <w:ind w:firstLine="200" w:firstLineChars="200"/>
      <w:jc w:val="both"/>
    </w:pPr>
    <w:rPr>
      <w:rFonts w:ascii="宋体" w:hAnsi="宋体" w:eastAsia="宋体" w:cs="宋体"/>
      <w:kern w:val="2"/>
      <w:sz w:val="21"/>
      <w:szCs w:val="21"/>
      <w:lang w:val="en-US" w:eastAsia="zh-CN" w:bidi="ar-SA"/>
    </w:rPr>
  </w:style>
  <w:style w:type="paragraph" w:customStyle="1" w:styleId="19">
    <w:name w:val="三级条标题"/>
    <w:basedOn w:val="1"/>
    <w:next w:val="1"/>
    <w:qFormat/>
    <w:uiPriority w:val="99"/>
    <w:pPr>
      <w:widowControl/>
      <w:tabs>
        <w:tab w:val="left" w:pos="1440"/>
      </w:tabs>
      <w:ind w:left="735"/>
      <w:outlineLvl w:val="4"/>
    </w:pPr>
    <w:rPr>
      <w:rFonts w:ascii="黑体" w:hAnsi="宋体" w:eastAsia="黑体" w:cs="黑体"/>
    </w:rPr>
  </w:style>
  <w:style w:type="paragraph" w:customStyle="1" w:styleId="20">
    <w:name w:val="正文表标题"/>
    <w:next w:val="18"/>
    <w:qFormat/>
    <w:uiPriority w:val="99"/>
    <w:pPr>
      <w:tabs>
        <w:tab w:val="left" w:pos="360"/>
      </w:tabs>
      <w:ind w:left="3780"/>
      <w:jc w:val="center"/>
    </w:pPr>
    <w:rPr>
      <w:rFonts w:ascii="黑体" w:hAnsi="宋体" w:eastAsia="黑体" w:cs="黑体"/>
      <w:kern w:val="2"/>
      <w:sz w:val="21"/>
      <w:szCs w:val="21"/>
      <w:lang w:val="en-US" w:eastAsia="zh-CN" w:bidi="ar-SA"/>
    </w:rPr>
  </w:style>
  <w:style w:type="paragraph" w:customStyle="1" w:styleId="21">
    <w:name w:val="正文图标题"/>
    <w:next w:val="18"/>
    <w:qFormat/>
    <w:uiPriority w:val="99"/>
    <w:pPr>
      <w:tabs>
        <w:tab w:val="left" w:pos="360"/>
      </w:tabs>
      <w:jc w:val="center"/>
    </w:pPr>
    <w:rPr>
      <w:rFonts w:ascii="黑体" w:hAnsi="宋体" w:eastAsia="黑体" w:cs="黑体"/>
      <w:sz w:val="21"/>
      <w:szCs w:val="21"/>
      <w:lang w:val="en-US" w:eastAsia="zh-CN" w:bidi="ar-SA"/>
    </w:rPr>
  </w:style>
  <w:style w:type="paragraph" w:customStyle="1" w:styleId="22">
    <w:name w:val="三级无"/>
    <w:basedOn w:val="19"/>
    <w:qFormat/>
    <w:uiPriority w:val="99"/>
    <w:pPr>
      <w:tabs>
        <w:tab w:val="left" w:pos="3381"/>
      </w:tabs>
      <w:ind w:left="1680" w:hanging="420"/>
      <w:jc w:val="left"/>
    </w:pPr>
    <w:rPr>
      <w:rFonts w:ascii="宋体" w:hAnsi="Times New Roman" w:eastAsia="宋体" w:cs="宋体"/>
    </w:rPr>
  </w:style>
  <w:style w:type="paragraph" w:customStyle="1" w:styleId="23">
    <w:name w:val="四级无"/>
    <w:basedOn w:val="1"/>
    <w:qFormat/>
    <w:uiPriority w:val="99"/>
    <w:pPr>
      <w:widowControl/>
      <w:tabs>
        <w:tab w:val="left" w:pos="3801"/>
      </w:tabs>
      <w:ind w:left="2100" w:hanging="420"/>
      <w:jc w:val="left"/>
      <w:outlineLvl w:val="5"/>
    </w:pPr>
    <w:rPr>
      <w:rFonts w:ascii="宋体" w:hAnsi="Times New Roman" w:cs="宋体"/>
      <w:kern w:val="0"/>
    </w:rPr>
  </w:style>
  <w:style w:type="paragraph" w:customStyle="1" w:styleId="24">
    <w:name w:val="List Paragraph1"/>
    <w:basedOn w:val="1"/>
    <w:qFormat/>
    <w:uiPriority w:val="99"/>
    <w:pPr>
      <w:ind w:firstLine="420" w:firstLineChars="200"/>
    </w:pPr>
    <w:rPr>
      <w:rFonts w:ascii="Times New Roman" w:hAnsi="Times New Roman" w:cs="Times New Roman"/>
    </w:rPr>
  </w:style>
  <w:style w:type="paragraph" w:customStyle="1" w:styleId="25">
    <w:name w:val="列出段落2"/>
    <w:basedOn w:val="1"/>
    <w:qFormat/>
    <w:uiPriority w:val="99"/>
    <w:pPr>
      <w:ind w:firstLine="420" w:firstLineChars="200"/>
    </w:pPr>
    <w:rPr>
      <w:rFonts w:ascii="Times New Roman" w:hAnsi="Times New Roman" w:cs="Times New Roman"/>
    </w:rPr>
  </w:style>
  <w:style w:type="paragraph" w:customStyle="1" w:styleId="26">
    <w:name w:val="列出段落11"/>
    <w:basedOn w:val="1"/>
    <w:qFormat/>
    <w:uiPriority w:val="0"/>
    <w:pPr>
      <w:ind w:firstLine="420" w:firstLineChars="200"/>
    </w:pPr>
  </w:style>
  <w:style w:type="paragraph" w:customStyle="1" w:styleId="27">
    <w:name w:val="样式3"/>
    <w:basedOn w:val="5"/>
    <w:link w:val="29"/>
    <w:qFormat/>
    <w:uiPriority w:val="0"/>
    <w:pPr>
      <w:spacing w:line="0" w:lineRule="atLeast"/>
      <w:outlineLvl w:val="0"/>
    </w:pPr>
    <w:rPr>
      <w:rFonts w:cs="Times New Roman"/>
      <w:sz w:val="28"/>
      <w:szCs w:val="20"/>
    </w:rPr>
  </w:style>
  <w:style w:type="character" w:customStyle="1" w:styleId="28">
    <w:name w:val="页眉 Char"/>
    <w:basedOn w:val="9"/>
    <w:link w:val="7"/>
    <w:qFormat/>
    <w:uiPriority w:val="99"/>
    <w:rPr>
      <w:rFonts w:ascii="Calibri" w:hAnsi="Calibri" w:cs="Calibri"/>
      <w:kern w:val="2"/>
      <w:sz w:val="18"/>
      <w:szCs w:val="18"/>
    </w:rPr>
  </w:style>
  <w:style w:type="character" w:customStyle="1" w:styleId="29">
    <w:name w:val="样式3 Char"/>
    <w:link w:val="27"/>
    <w:qFormat/>
    <w:uiPriority w:val="0"/>
    <w:rPr>
      <w:rFonts w:ascii="宋体" w:hAnsi="Courier New"/>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8</Pages>
  <Words>1633</Words>
  <Characters>1666</Characters>
  <Lines>34</Lines>
  <Paragraphs>28</Paragraphs>
  <TotalTime>9</TotalTime>
  <ScaleCrop>false</ScaleCrop>
  <LinksUpToDate>false</LinksUpToDate>
  <CharactersWithSpaces>1964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郑巧/公安厅警务保障部装备保障室</cp:lastModifiedBy>
  <cp:lastPrinted>2018-07-12T01:26:00Z</cp:lastPrinted>
  <dcterms:modified xsi:type="dcterms:W3CDTF">2022-08-02T01:53:41Z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DE82555B3F4547F289AED78F6AE0A056</vt:lpwstr>
  </property>
</Properties>
</file>