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ascii="宋体" w:hAnsi="宋体" w:eastAsia="宋体" w:cs="宋体"/>
          <w:color w:val="auto"/>
          <w:highlight w:val="none"/>
        </w:rPr>
      </w:pPr>
    </w:p>
    <w:p>
      <w:pPr>
        <w:pStyle w:val="11"/>
        <w:jc w:val="center"/>
        <w:outlineLvl w:val="0"/>
        <w:rPr>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福建省政府采购</w:t>
      </w:r>
    </w:p>
    <w:p>
      <w:pPr>
        <w:pStyle w:val="11"/>
        <w:jc w:val="center"/>
        <w:outlineLvl w:val="0"/>
        <w:rPr>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货物和服务项目</w:t>
      </w:r>
    </w:p>
    <w:p>
      <w:pPr>
        <w:pStyle w:val="11"/>
        <w:jc w:val="center"/>
        <w:outlineLvl w:val="0"/>
        <w:rPr>
          <w:rFonts w:hint="eastAsia" w:ascii="宋体" w:hAnsi="宋体" w:eastAsia="宋体" w:cs="宋体"/>
          <w:b/>
          <w:color w:val="auto"/>
          <w:sz w:val="48"/>
          <w:highlight w:val="none"/>
        </w:rPr>
      </w:pPr>
    </w:p>
    <w:p>
      <w:pPr>
        <w:pStyle w:val="11"/>
        <w:jc w:val="center"/>
        <w:outlineLvl w:val="0"/>
        <w:rPr>
          <w:rFonts w:hint="eastAsia" w:ascii="宋体" w:hAnsi="宋体" w:eastAsia="宋体" w:cs="宋体"/>
          <w:b/>
          <w:color w:val="auto"/>
          <w:sz w:val="48"/>
          <w:highlight w:val="none"/>
        </w:rPr>
      </w:pPr>
    </w:p>
    <w:p>
      <w:pPr>
        <w:pStyle w:val="11"/>
        <w:jc w:val="center"/>
        <w:outlineLvl w:val="0"/>
        <w:rPr>
          <w:rFonts w:hint="eastAsia" w:ascii="宋体" w:hAnsi="宋体" w:eastAsia="宋体" w:cs="宋体"/>
          <w:b/>
          <w:color w:val="auto"/>
          <w:sz w:val="48"/>
          <w:highlight w:val="none"/>
        </w:rPr>
      </w:pPr>
    </w:p>
    <w:p>
      <w:pPr>
        <w:pStyle w:val="1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公开招标文件</w:t>
      </w:r>
    </w:p>
    <w:p>
      <w:pPr>
        <w:pStyle w:val="11"/>
        <w:jc w:val="center"/>
        <w:outlineLvl w:val="2"/>
        <w:rPr>
          <w:rFonts w:hint="eastAsia" w:ascii="宋体" w:hAnsi="宋体" w:eastAsia="宋体" w:cs="宋体"/>
          <w:b/>
          <w:color w:val="auto"/>
          <w:sz w:val="28"/>
          <w:highlight w:val="none"/>
        </w:rPr>
      </w:pPr>
    </w:p>
    <w:p>
      <w:pPr>
        <w:pStyle w:val="11"/>
        <w:jc w:val="center"/>
        <w:outlineLvl w:val="2"/>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(预公告版)</w:t>
      </w:r>
    </w:p>
    <w:p>
      <w:pPr>
        <w:pStyle w:val="11"/>
        <w:jc w:val="center"/>
        <w:outlineLvl w:val="2"/>
        <w:rPr>
          <w:rFonts w:hint="eastAsia" w:ascii="宋体" w:hAnsi="宋体" w:eastAsia="宋体" w:cs="宋体"/>
          <w:b/>
          <w:color w:val="auto"/>
          <w:sz w:val="28"/>
          <w:highlight w:val="none"/>
        </w:rPr>
      </w:pPr>
    </w:p>
    <w:p>
      <w:pPr>
        <w:pStyle w:val="11"/>
        <w:jc w:val="center"/>
        <w:outlineLvl w:val="2"/>
        <w:rPr>
          <w:rFonts w:hint="eastAsia" w:ascii="宋体" w:hAnsi="宋体" w:eastAsia="宋体" w:cs="宋体"/>
          <w:b/>
          <w:color w:val="auto"/>
          <w:sz w:val="28"/>
          <w:highlight w:val="none"/>
        </w:rPr>
      </w:pP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项目名称：2023年福建省公安厅警服训练服类采购项目</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备案编号：TZFQXM-2023--350001-00107[2023]06192</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项目编号：[350001]FJYS[GK]2023035</w:t>
      </w:r>
    </w:p>
    <w:p>
      <w:pPr>
        <w:pStyle w:val="11"/>
        <w:jc w:val="center"/>
        <w:outlineLvl w:val="2"/>
        <w:rPr>
          <w:rFonts w:hint="eastAsia" w:ascii="宋体" w:hAnsi="宋体" w:eastAsia="宋体" w:cs="宋体"/>
          <w:b/>
          <w:color w:val="auto"/>
          <w:sz w:val="28"/>
          <w:highlight w:val="none"/>
        </w:rPr>
      </w:pPr>
    </w:p>
    <w:p>
      <w:pPr>
        <w:pStyle w:val="11"/>
        <w:jc w:val="center"/>
        <w:outlineLvl w:val="2"/>
        <w:rPr>
          <w:rFonts w:hint="eastAsia" w:ascii="宋体" w:hAnsi="宋体" w:eastAsia="宋体" w:cs="宋体"/>
          <w:b/>
          <w:color w:val="auto"/>
          <w:sz w:val="28"/>
          <w:highlight w:val="none"/>
        </w:rPr>
      </w:pPr>
    </w:p>
    <w:p>
      <w:pPr>
        <w:pStyle w:val="11"/>
        <w:jc w:val="center"/>
        <w:outlineLvl w:val="2"/>
        <w:rPr>
          <w:rFonts w:hint="eastAsia" w:ascii="宋体" w:hAnsi="宋体" w:eastAsia="宋体" w:cs="宋体"/>
          <w:b/>
          <w:color w:val="auto"/>
          <w:sz w:val="28"/>
          <w:highlight w:val="none"/>
        </w:rPr>
      </w:pPr>
    </w:p>
    <w:p>
      <w:pPr>
        <w:pStyle w:val="11"/>
        <w:jc w:val="center"/>
        <w:outlineLvl w:val="2"/>
        <w:rPr>
          <w:rFonts w:hint="eastAsia" w:ascii="宋体" w:hAnsi="宋体" w:eastAsia="宋体" w:cs="宋体"/>
          <w:b/>
          <w:color w:val="auto"/>
          <w:sz w:val="28"/>
          <w:highlight w:val="none"/>
        </w:rPr>
      </w:pP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采购人：福建省公安厅</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代理机构：福建优胜招标项目管理集团有限公司</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编制时间：2023年0</w:t>
      </w:r>
      <w:r>
        <w:rPr>
          <w:rFonts w:hint="eastAsia" w:ascii="宋体" w:hAnsi="宋体" w:eastAsia="宋体" w:cs="宋体"/>
          <w:b/>
          <w:color w:val="auto"/>
          <w:sz w:val="28"/>
          <w:highlight w:val="none"/>
          <w:lang w:val="en-US" w:eastAsia="zh-CN"/>
        </w:rPr>
        <w:t>8</w:t>
      </w:r>
      <w:r>
        <w:rPr>
          <w:rFonts w:hint="eastAsia" w:ascii="宋体" w:hAnsi="宋体" w:eastAsia="宋体" w:cs="宋体"/>
          <w:b/>
          <w:color w:val="auto"/>
          <w:sz w:val="28"/>
          <w:highlight w:val="none"/>
        </w:rPr>
        <w:t>月</w:t>
      </w:r>
    </w:p>
    <w:p>
      <w:pPr>
        <w:pStyle w:val="11"/>
        <w:rPr>
          <w:rFonts w:hint="eastAsia" w:ascii="宋体" w:hAnsi="宋体" w:eastAsia="宋体" w:cs="宋体"/>
          <w:color w:val="auto"/>
          <w:highlight w:val="none"/>
        </w:rPr>
      </w:pPr>
    </w:p>
    <w:p>
      <w:pPr>
        <w:pStyle w:val="11"/>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第一章 投标邀请</w:t>
      </w:r>
    </w:p>
    <w:p>
      <w:pPr>
        <w:pStyle w:val="11"/>
        <w:keepNext w:val="0"/>
        <w:keepLines w:val="0"/>
        <w:pageBreakBefore w:val="0"/>
        <w:widowControl/>
        <w:kinsoku/>
        <w:wordWrap/>
        <w:overflowPunct/>
        <w:topLinePunct w:val="0"/>
        <w:autoSpaceDE/>
        <w:autoSpaceDN/>
        <w:bidi w:val="0"/>
        <w:adjustRightInd/>
        <w:snapToGrid/>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福建优胜招标项目管理集团有限公司采用公开招标方式组织2023年福建省公安厅警服训练服类采购项目（以下简称：“本项目”）的政府采购活动，现邀请供应商参加投标。</w:t>
      </w:r>
    </w:p>
    <w:p>
      <w:pPr>
        <w:pStyle w:val="11"/>
        <w:keepNext w:val="0"/>
        <w:keepLines w:val="0"/>
        <w:pageBreakBefore w:val="0"/>
        <w:widowControl/>
        <w:kinsoku/>
        <w:wordWrap/>
        <w:overflowPunct/>
        <w:topLinePunct w:val="0"/>
        <w:autoSpaceDE/>
        <w:autoSpaceDN/>
        <w:bidi w:val="0"/>
        <w:adjustRightInd/>
        <w:snapToGrid/>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1、备案编号：TZFQXM-2023--350001-00107[2023]06192</w:t>
      </w:r>
    </w:p>
    <w:p>
      <w:pPr>
        <w:pStyle w:val="11"/>
        <w:keepNext w:val="0"/>
        <w:keepLines w:val="0"/>
        <w:pageBreakBefore w:val="0"/>
        <w:widowControl/>
        <w:kinsoku/>
        <w:wordWrap/>
        <w:overflowPunct/>
        <w:topLinePunct w:val="0"/>
        <w:autoSpaceDE/>
        <w:autoSpaceDN/>
        <w:bidi w:val="0"/>
        <w:adjustRightInd/>
        <w:snapToGrid/>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2、项目编号：[350001]FJYS[GK]2023035</w:t>
      </w:r>
    </w:p>
    <w:p>
      <w:pPr>
        <w:pStyle w:val="11"/>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pPr>
        <w:pStyle w:val="11"/>
        <w:keepNext w:val="0"/>
        <w:keepLines w:val="0"/>
        <w:pageBreakBefore w:val="0"/>
        <w:widowControl/>
        <w:kinsoku/>
        <w:wordWrap/>
        <w:overflowPunct/>
        <w:topLinePunct w:val="0"/>
        <w:autoSpaceDE/>
        <w:autoSpaceDN/>
        <w:bidi w:val="0"/>
        <w:adjustRightInd/>
        <w:snapToGrid/>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pPr>
        <w:pStyle w:val="11"/>
        <w:keepNext w:val="0"/>
        <w:keepLines w:val="0"/>
        <w:pageBreakBefore w:val="0"/>
        <w:widowControl/>
        <w:kinsoku/>
        <w:wordWrap/>
        <w:overflowPunct/>
        <w:topLinePunct w:val="0"/>
        <w:autoSpaceDE/>
        <w:autoSpaceDN/>
        <w:bidi w:val="0"/>
        <w:adjustRightInd/>
        <w:snapToGrid/>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节能产品：适用于本项目</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环境标志产品：适用于本项目</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采购包1：专门采购包预留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面向的企业规模：中小企业</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预留形式：专门采购包预留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预留比例：100%</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采购包2：专门采购包预留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面向的企业规模：中小企业</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预留形式：专门采购包预留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预留比例：100%</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采购包3：专门采购包预留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面向的企业规模：中小企业</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预留形式：专门采购包预留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预留比例：100%</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采购包4：专门采购包预留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面向的企业规模：中小企业</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预留形式：专门采购包预留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预留比例：100%</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采购包5：专门采购包预留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面向的企业规模：中小企业</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预留形式：专门采购包预留</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预留比例：100%</w:t>
      </w:r>
    </w:p>
    <w:p>
      <w:pPr>
        <w:pStyle w:val="11"/>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87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0"/>
        <w:gridCol w:w="63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33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投标人应在公安部装财局《人民警察服装生产企业目录》(含相关资格补充通知文件）《关于增补警服目录生产企业有关工作的通知》（公装财转发[2021]122号）(含相关资格补充通知文件）中具有本</w:t>
            </w:r>
            <w:r>
              <w:rPr>
                <w:rFonts w:hint="eastAsia" w:ascii="宋体" w:hAnsi="宋体" w:cs="宋体"/>
                <w:kern w:val="0"/>
                <w:sz w:val="24"/>
                <w:szCs w:val="24"/>
                <w:highlight w:val="none"/>
                <w:lang w:val="en-US" w:eastAsia="zh-CN" w:bidi="ar"/>
              </w:rPr>
              <w:t>采购包</w:t>
            </w:r>
            <w:r>
              <w:rPr>
                <w:rFonts w:hint="eastAsia" w:ascii="宋体" w:hAnsi="宋体" w:eastAsia="宋体" w:cs="宋体"/>
                <w:kern w:val="0"/>
                <w:sz w:val="24"/>
                <w:szCs w:val="24"/>
                <w:highlight w:val="none"/>
                <w:lang w:val="en-US" w:eastAsia="zh-CN" w:bidi="ar"/>
              </w:rPr>
              <w:t>春秋常服</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337"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8"/>
        <w:tblW w:w="87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0"/>
        <w:gridCol w:w="63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33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投标人应在公安部装财局《人民警察服装生产企业目录》(含相关资格补充通知文件）《关于增补警服目录生产企业有关工作的通知》（公装财转发[2021]122号）(含相关资格补充通知文件）中具有本</w:t>
            </w:r>
            <w:r>
              <w:rPr>
                <w:rFonts w:hint="eastAsia" w:ascii="宋体" w:hAnsi="宋体" w:cs="宋体"/>
                <w:kern w:val="0"/>
                <w:sz w:val="24"/>
                <w:szCs w:val="24"/>
                <w:highlight w:val="none"/>
                <w:lang w:val="en-US" w:eastAsia="zh-CN" w:bidi="ar"/>
              </w:rPr>
              <w:t>采购包</w:t>
            </w:r>
            <w:r>
              <w:rPr>
                <w:rFonts w:hint="eastAsia" w:ascii="宋体" w:hAnsi="宋体" w:eastAsia="宋体" w:cs="宋体"/>
                <w:color w:val="auto"/>
                <w:sz w:val="24"/>
                <w:szCs w:val="24"/>
                <w:highlight w:val="none"/>
              </w:rPr>
              <w:t>冬常服</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337"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8"/>
        <w:tblW w:w="87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0"/>
        <w:gridCol w:w="63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33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w:t>
            </w:r>
            <w:r>
              <w:rPr>
                <w:rFonts w:hint="eastAsia" w:ascii="宋体" w:hAnsi="宋体" w:eastAsia="宋体" w:cs="宋体"/>
                <w:kern w:val="0"/>
                <w:sz w:val="24"/>
                <w:szCs w:val="24"/>
                <w:highlight w:val="none"/>
                <w:lang w:val="en-US" w:eastAsia="zh-CN" w:bidi="ar"/>
              </w:rPr>
              <w:t>同时</w:t>
            </w:r>
            <w:r>
              <w:rPr>
                <w:rFonts w:ascii="宋体" w:hAnsi="宋体" w:eastAsia="宋体" w:cs="宋体"/>
                <w:kern w:val="0"/>
                <w:sz w:val="24"/>
                <w:szCs w:val="24"/>
                <w:highlight w:val="none"/>
                <w:lang w:val="en-US" w:eastAsia="zh-CN" w:bidi="ar"/>
              </w:rPr>
              <w:t>具有本</w:t>
            </w:r>
            <w:r>
              <w:rPr>
                <w:rFonts w:hint="eastAsia" w:ascii="宋体" w:hAnsi="宋体" w:cs="宋体"/>
                <w:kern w:val="0"/>
                <w:sz w:val="24"/>
                <w:szCs w:val="24"/>
                <w:highlight w:val="none"/>
                <w:lang w:val="en-US" w:eastAsia="zh-CN" w:bidi="ar"/>
              </w:rPr>
              <w:t>采购包</w:t>
            </w:r>
            <w:r>
              <w:rPr>
                <w:rFonts w:hint="eastAsia" w:ascii="宋体" w:hAnsi="宋体" w:eastAsia="宋体" w:cs="宋体"/>
                <w:kern w:val="0"/>
                <w:sz w:val="24"/>
                <w:szCs w:val="24"/>
                <w:highlight w:val="none"/>
                <w:lang w:val="en-US" w:eastAsia="zh-CN" w:bidi="ar"/>
              </w:rPr>
              <w:t>作训服和多功能服</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337"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采购包1专门面向符合财政部、工信部文件（财库〔2020〕46号）与《福建省财政厅关于进一步加大政府采购支持中小企业力度的通知》（闽财规〔2022〕13号）规定的中、小、微企业。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8"/>
        <w:tblW w:w="87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0"/>
        <w:gridCol w:w="63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30"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33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w:t>
            </w:r>
            <w:r>
              <w:rPr>
                <w:rFonts w:hint="eastAsia" w:ascii="宋体" w:hAnsi="宋体" w:eastAsia="宋体" w:cs="宋体"/>
                <w:kern w:val="0"/>
                <w:sz w:val="24"/>
                <w:szCs w:val="24"/>
                <w:highlight w:val="none"/>
                <w:lang w:val="en-US" w:eastAsia="zh-CN" w:bidi="ar"/>
              </w:rPr>
              <w:t>同时</w:t>
            </w:r>
            <w:r>
              <w:rPr>
                <w:rFonts w:ascii="宋体" w:hAnsi="宋体" w:eastAsia="宋体" w:cs="宋体"/>
                <w:kern w:val="0"/>
                <w:sz w:val="24"/>
                <w:szCs w:val="24"/>
                <w:highlight w:val="none"/>
                <w:lang w:val="en-US" w:eastAsia="zh-CN" w:bidi="ar"/>
              </w:rPr>
              <w:t>具有本</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内</w:t>
            </w:r>
            <w:r>
              <w:rPr>
                <w:rFonts w:hint="eastAsia" w:ascii="宋体" w:hAnsi="宋体" w:eastAsia="宋体" w:cs="宋体"/>
                <w:kern w:val="0"/>
                <w:sz w:val="24"/>
                <w:szCs w:val="24"/>
                <w:highlight w:val="none"/>
                <w:lang w:val="en-US" w:eastAsia="zh-CN" w:bidi="ar"/>
              </w:rPr>
              <w:t>雨衣和反光背心</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337"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8"/>
        <w:tblW w:w="87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0"/>
        <w:gridCol w:w="63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33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w:t>
            </w:r>
            <w:r>
              <w:rPr>
                <w:rFonts w:hint="eastAsia" w:ascii="宋体" w:hAnsi="宋体" w:eastAsia="宋体" w:cs="宋体"/>
                <w:kern w:val="0"/>
                <w:sz w:val="24"/>
                <w:szCs w:val="24"/>
                <w:highlight w:val="none"/>
                <w:lang w:val="en-US" w:eastAsia="zh-CN" w:bidi="ar"/>
              </w:rPr>
              <w:t>目录企业</w:t>
            </w:r>
            <w:r>
              <w:rPr>
                <w:rFonts w:ascii="宋体" w:hAnsi="宋体" w:eastAsia="宋体" w:cs="宋体"/>
                <w:kern w:val="0"/>
                <w:sz w:val="24"/>
                <w:szCs w:val="24"/>
                <w:highlight w:val="none"/>
                <w:lang w:val="en-US" w:eastAsia="zh-CN" w:bidi="ar"/>
              </w:rPr>
              <w:t>，均可参与投标；并且投标人还须针对本项内容做出书面承诺(格式见采购文件相关附件)。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生产能力</w:t>
            </w:r>
          </w:p>
        </w:tc>
        <w:tc>
          <w:tcPr>
            <w:tcW w:w="6337" w:type="dxa"/>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投标人为本合同警用绒背心的生产厂家，须提供该品种生产能力的声明函，格式自拟。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337"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vAlign w:val="center"/>
          </w:tcPr>
          <w:p>
            <w:pPr>
              <w:pStyle w:val="11"/>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337" w:type="dxa"/>
          </w:tcPr>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keepNext w:val="0"/>
        <w:keepLines w:val="0"/>
        <w:pageBreakBefore w:val="0"/>
        <w:widowControl/>
        <w:kinsoku/>
        <w:wordWrap/>
        <w:overflowPunct/>
        <w:topLinePunct w:val="0"/>
        <w:autoSpaceDE/>
        <w:autoSpaceDN/>
        <w:bidi w:val="0"/>
        <w:adjustRightInd/>
        <w:snapToGrid/>
        <w:ind w:firstLine="960"/>
        <w:jc w:val="both"/>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采购包2：不接受</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采购包3：不接受</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采购包4：不接受</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采购包5：不接受</w:t>
      </w:r>
    </w:p>
    <w:p>
      <w:pPr>
        <w:pStyle w:val="11"/>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pPr>
        <w:pStyle w:val="11"/>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pPr>
        <w:pStyle w:val="11"/>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11"/>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pPr>
        <w:pStyle w:val="11"/>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pPr>
        <w:pStyle w:val="11"/>
        <w:keepNext w:val="0"/>
        <w:keepLines w:val="0"/>
        <w:pageBreakBefore w:val="0"/>
        <w:widowControl/>
        <w:kinsoku/>
        <w:wordWrap/>
        <w:overflowPunct/>
        <w:topLinePunct w:val="0"/>
        <w:autoSpaceDE/>
        <w:autoSpaceDN/>
        <w:bidi w:val="0"/>
        <w:adjustRightInd/>
        <w:snapToGrid/>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11、采购人：福建省公安厅</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地址：福建省福州市鼓楼区华林路12号</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邮编：350000</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联系人：郑</w:t>
      </w:r>
      <w:r>
        <w:rPr>
          <w:rFonts w:hint="eastAsia" w:ascii="宋体" w:hAnsi="宋体" w:eastAsia="宋体" w:cs="宋体"/>
          <w:color w:val="auto"/>
          <w:sz w:val="24"/>
          <w:szCs w:val="24"/>
          <w:highlight w:val="none"/>
          <w:lang w:eastAsia="zh-CN"/>
        </w:rPr>
        <w:t>警官</w:t>
      </w:r>
    </w:p>
    <w:p>
      <w:pPr>
        <w:pStyle w:val="11"/>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联系电话：0591-87094681</w:t>
      </w:r>
    </w:p>
    <w:p>
      <w:pPr>
        <w:pStyle w:val="11"/>
        <w:keepNext w:val="0"/>
        <w:keepLines w:val="0"/>
        <w:pageBreakBefore w:val="0"/>
        <w:widowControl/>
        <w:kinsoku/>
        <w:wordWrap/>
        <w:overflowPunct/>
        <w:topLinePunct w:val="0"/>
        <w:autoSpaceDE/>
        <w:autoSpaceDN/>
        <w:bidi w:val="0"/>
        <w:adjustRightInd/>
        <w:snapToGrid/>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12、代理机构：福建优胜招标项目管理集团有限公司</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地址：福州市鼓楼区华润万象城一期S2号四层</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邮编：350000</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联系人：林瑞芳、韦美玲、马光锦</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联系电话：0591-87679372、87679352</w:t>
      </w:r>
    </w:p>
    <w:p>
      <w:pPr>
        <w:pStyle w:val="11"/>
        <w:keepNext w:val="0"/>
        <w:keepLines w:val="0"/>
        <w:pageBreakBefore w:val="0"/>
        <w:widowControl/>
        <w:kinsoku/>
        <w:wordWrap/>
        <w:overflowPunct/>
        <w:topLinePunct w:val="0"/>
        <w:autoSpaceDE/>
        <w:autoSpaceDN/>
        <w:bidi w:val="0"/>
        <w:adjustRightInd/>
        <w:snapToGrid/>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8"/>
        <w:tblW w:w="90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2" w:type="dxa"/>
          </w:tcPr>
          <w:p>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2" w:type="dxa"/>
          </w:tcPr>
          <w:p>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开户名称：福建优胜招标项目管理集团有限公司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2" w:type="dxa"/>
          </w:tcPr>
          <w:p>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2" w:type="dxa"/>
          </w:tcPr>
          <w:p>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2" w:type="dxa"/>
          </w:tcPr>
          <w:p>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2" w:type="dxa"/>
          </w:tcPr>
          <w:p>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1、投标人应认真核对账户信息，将投标保证金汇入以上账户，并自行承担因汇错投标保证金而产生的一切后果。</w:t>
            </w:r>
          </w:p>
          <w:p>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2、投标人在转账或电汇的凭证上应按照以下格式注明，以便核对：“（项目编号：***）的投标保证金”。</w:t>
            </w:r>
          </w:p>
        </w:tc>
      </w:tr>
    </w:tbl>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3,677,568.00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3,677,568.00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36,775.00</w:t>
      </w:r>
    </w:p>
    <w:tbl>
      <w:tblPr>
        <w:tblStyle w:val="8"/>
        <w:tblW w:w="90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5"/>
        <w:gridCol w:w="1687"/>
        <w:gridCol w:w="1350"/>
        <w:gridCol w:w="2150"/>
        <w:gridCol w:w="913"/>
        <w:gridCol w:w="900"/>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3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1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913"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75"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春秋常裤（含男女）</w:t>
            </w:r>
          </w:p>
        </w:tc>
        <w:tc>
          <w:tcPr>
            <w:tcW w:w="13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23,424.00</w:t>
            </w:r>
          </w:p>
        </w:tc>
        <w:tc>
          <w:tcPr>
            <w:tcW w:w="21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3,677,568.00</w:t>
            </w:r>
          </w:p>
        </w:tc>
        <w:tc>
          <w:tcPr>
            <w:tcW w:w="913"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2,345,712.00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2,345,712.00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23,457.00</w:t>
      </w:r>
    </w:p>
    <w:tbl>
      <w:tblPr>
        <w:tblStyle w:val="8"/>
        <w:tblW w:w="90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
        <w:gridCol w:w="1700"/>
        <w:gridCol w:w="1450"/>
        <w:gridCol w:w="2075"/>
        <w:gridCol w:w="900"/>
        <w:gridCol w:w="900"/>
        <w:gridCol w:w="11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0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冬常服（含男女）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259.00</w:t>
            </w:r>
          </w:p>
        </w:tc>
        <w:tc>
          <w:tcPr>
            <w:tcW w:w="20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136,752.00</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冬常裤（含男女）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12,480.00</w:t>
            </w:r>
          </w:p>
        </w:tc>
        <w:tc>
          <w:tcPr>
            <w:tcW w:w="20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2,208,960.00</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3,946,999.00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3,946,999.00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39,469.00</w:t>
      </w:r>
    </w:p>
    <w:tbl>
      <w:tblPr>
        <w:tblStyle w:val="8"/>
        <w:tblW w:w="90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2"/>
        <w:gridCol w:w="1688"/>
        <w:gridCol w:w="1450"/>
        <w:gridCol w:w="2100"/>
        <w:gridCol w:w="887"/>
        <w:gridCol w:w="888"/>
        <w:gridCol w:w="11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夏训练服（含男女）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7,534.00</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1,408,858.00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夏训练服下裤（含男女）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2,185.00</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163,875.00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冬训练服（含男女）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1,085.00</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222,425.00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普警多功能服套装（含男女）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564.00</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296,664.00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普警多功能服上衣（含男女）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4,354.00</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1,550,024.00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交巡警多功能服套装（含男女）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85.00</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46,835.00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交巡警多功能服上衣（含男女）</w:t>
            </w:r>
          </w:p>
        </w:tc>
        <w:tc>
          <w:tcPr>
            <w:tcW w:w="14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678.00</w:t>
            </w:r>
          </w:p>
        </w:tc>
        <w:tc>
          <w:tcPr>
            <w:tcW w:w="21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258,318.00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8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1,834,203.00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1,834,203.00</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18,342.00</w:t>
      </w:r>
    </w:p>
    <w:tbl>
      <w:tblPr>
        <w:tblStyle w:val="8"/>
        <w:tblW w:w="90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1662"/>
        <w:gridCol w:w="1488"/>
        <w:gridCol w:w="2050"/>
        <w:gridCol w:w="887"/>
        <w:gridCol w:w="900"/>
        <w:gridCol w:w="11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4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0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63"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警用风雨衣（含男女）</w:t>
            </w:r>
          </w:p>
        </w:tc>
        <w:tc>
          <w:tcPr>
            <w:tcW w:w="14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1,900.00</w:t>
            </w:r>
          </w:p>
        </w:tc>
        <w:tc>
          <w:tcPr>
            <w:tcW w:w="20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1,011,788.00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3"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警用雨衣（含男女）</w:t>
            </w:r>
          </w:p>
        </w:tc>
        <w:tc>
          <w:tcPr>
            <w:tcW w:w="14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2,251.00</w:t>
            </w:r>
          </w:p>
        </w:tc>
        <w:tc>
          <w:tcPr>
            <w:tcW w:w="20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486,216.00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3"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交巡警雨衣（含男女）</w:t>
            </w:r>
          </w:p>
        </w:tc>
        <w:tc>
          <w:tcPr>
            <w:tcW w:w="14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259.00</w:t>
            </w:r>
          </w:p>
        </w:tc>
        <w:tc>
          <w:tcPr>
            <w:tcW w:w="20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62,419.00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3"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反光背心（含男女）</w:t>
            </w:r>
          </w:p>
        </w:tc>
        <w:tc>
          <w:tcPr>
            <w:tcW w:w="1488"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2,028.00</w:t>
            </w:r>
          </w:p>
        </w:tc>
        <w:tc>
          <w:tcPr>
            <w:tcW w:w="205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273,780.00</w:t>
            </w:r>
          </w:p>
        </w:tc>
        <w:tc>
          <w:tcPr>
            <w:tcW w:w="887"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9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63"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1,079,458.59</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1,079,458.59</w:t>
      </w:r>
    </w:p>
    <w:p>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10,794.00</w:t>
      </w:r>
    </w:p>
    <w:tbl>
      <w:tblPr>
        <w:tblStyle w:val="8"/>
        <w:tblW w:w="90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1675"/>
        <w:gridCol w:w="1475"/>
        <w:gridCol w:w="2062"/>
        <w:gridCol w:w="875"/>
        <w:gridCol w:w="875"/>
        <w:gridCol w:w="1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4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0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8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2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警用绒背心（含男女）</w:t>
            </w:r>
          </w:p>
        </w:tc>
        <w:tc>
          <w:tcPr>
            <w:tcW w:w="14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14,239.00</w:t>
            </w:r>
          </w:p>
        </w:tc>
        <w:tc>
          <w:tcPr>
            <w:tcW w:w="2062"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1,079,458.59</w:t>
            </w:r>
          </w:p>
        </w:tc>
        <w:tc>
          <w:tcPr>
            <w:tcW w:w="8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875"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200" w:type="dxa"/>
            <w:vAlign w:val="center"/>
          </w:tcPr>
          <w:p>
            <w:pPr>
              <w:pStyle w:val="11"/>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第二章 投标人须知前附表</w:t>
      </w:r>
    </w:p>
    <w:p>
      <w:pPr>
        <w:pStyle w:val="11"/>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一、投标人须知前附表1</w:t>
      </w:r>
    </w:p>
    <w:tbl>
      <w:tblPr>
        <w:tblStyle w:val="8"/>
        <w:tblW w:w="90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1125"/>
        <w:gridCol w:w="72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67" w:type="dxa"/>
            <w:gridSpan w:val="3"/>
          </w:tcPr>
          <w:p>
            <w:pPr>
              <w:pStyle w:val="11"/>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125"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招标文件（第三章）</w:t>
            </w:r>
          </w:p>
        </w:tc>
        <w:tc>
          <w:tcPr>
            <w:tcW w:w="7225"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是否组织现场考察或召开开标前答疑会：</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采购包1：不组织</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采购包2：不组织</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采购包3：不组织</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采购包4：不组织</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采购包5：不组织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10.4</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投标文件的份数：</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（1）可读介质（光盘或U盘）0份：投标人应将其上传至福建省政府采购网上公开信息系统的电子投标文件在该可读介质中另存0份。</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10.7-（1）</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是否允许中标人将本项目的非主体、非关键性工作进行分包：</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采购包1：不允许合同分包；</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采购包2：不允许合同分包；</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采购包3：不允许合同分包；</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采购包4：不允许合同分包；</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采购包5：不允许合同分包；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10.8-（1）</w:t>
            </w:r>
          </w:p>
        </w:tc>
        <w:tc>
          <w:tcPr>
            <w:tcW w:w="7225"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投标有效期：投标截止时间起</w:t>
            </w:r>
            <w:r>
              <w:rPr>
                <w:rFonts w:hint="eastAsia" w:ascii="宋体" w:hAnsi="宋体" w:eastAsia="宋体" w:cs="宋体"/>
                <w:b w:val="0"/>
                <w:bCs/>
                <w:color w:val="auto"/>
                <w:sz w:val="24"/>
                <w:szCs w:val="24"/>
                <w:highlight w:val="none"/>
                <w:lang w:val="en-US" w:eastAsia="zh-CN"/>
              </w:rPr>
              <w:t>180</w:t>
            </w:r>
            <w:r>
              <w:rPr>
                <w:rFonts w:hint="eastAsia" w:ascii="宋体" w:hAnsi="宋体" w:eastAsia="宋体" w:cs="宋体"/>
                <w:b w:val="0"/>
                <w:bCs/>
                <w:color w:val="auto"/>
                <w:sz w:val="24"/>
                <w:szCs w:val="24"/>
                <w:highlight w:val="none"/>
              </w:rPr>
              <w:t>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确定中标候选人名单：</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采购包2：1名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采购包3：1名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采购包4：1名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本项目中标人的确定（以采购包为单位）：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（1）采购人应在政府采购招投标管理办法规定的时限内确定中标人。</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（2）若出现中标候选人并列情形，则按照下列方式确定中标人：</w:t>
            </w:r>
          </w:p>
          <w:p>
            <w:pPr>
              <w:pStyle w:val="11"/>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①招标文件规定的方式：</w:t>
            </w:r>
            <w:r>
              <w:rPr>
                <w:rFonts w:hint="eastAsia" w:ascii="宋体" w:hAnsi="宋体" w:eastAsia="宋体" w:cs="宋体"/>
                <w:b w:val="0"/>
                <w:bCs/>
                <w:color w:val="auto"/>
                <w:sz w:val="24"/>
                <w:szCs w:val="24"/>
                <w:highlight w:val="none"/>
                <w:lang w:eastAsia="zh-CN"/>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②若本款第①点规定方式为“无”，则按照下列方式确定：无</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③若本款第①、②点规定方式均为“无”，则按照下列方式确定：随机抽取。</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（3）本项目确定的中标人家数：</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采购包2：1名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采购包3：1名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采购包4：1名</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13.2</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15.1-（2）</w:t>
            </w:r>
          </w:p>
        </w:tc>
        <w:tc>
          <w:tcPr>
            <w:tcW w:w="7225"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15.4</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招标文件的质疑</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（1）潜在投标人可在质疑时效期间内对招标文件以书面形式提出质疑。</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（2）质疑时效期间：应在依法获取招标文件之日起7个工作日内向福建优胜招标项目管理集团有限公司提出，依法获取招标文件的时间以福建省政府采购网上公开信息系统记载的为准。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16.1</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18.1</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财政部和福建省财政厅指定的政府采购信息发布媒体（以下简称：“指定媒体”）：</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（1）中国政府采购网，网址www.ccgp.gov.cn。</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（2）中国政府采购网福建分网（福建省政府采购网），网址zfcg.czt.fujian.gov.cn。</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112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其他事项：</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(1)本项目代理服务费：</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本项目收取代理服务费</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代理服务费用收取对象：中标/成交供应商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代理服务费收费标准：1）本项目招标代理服务费15000元（各</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中标人按中标金额比例分担）。2）代理服务费的缴纳方式：a.中标人应在领取中标通知书的同时按规定的标准一次性向采购代理机构缴清代理服务费。b.代理服务费以银行转账、电汇、汇票等付款方式缴纳。4）代理服务费缴交账号：开户名：福建优胜招标项目管理集团有限公司开户行：兴业银行福州华林支行账号：11713 01001 000 37952。</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(2)其他：无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2" w:type="dxa"/>
            <w:gridSpan w:val="2"/>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72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后有投标人须知前附表2，请勿遗漏。</w:t>
            </w:r>
          </w:p>
        </w:tc>
      </w:tr>
    </w:tbl>
    <w:p>
      <w:pPr>
        <w:pStyle w:val="11"/>
        <w:jc w:val="both"/>
        <w:outlineLvl w:val="2"/>
        <w:rPr>
          <w:rFonts w:hint="eastAsia" w:ascii="宋体" w:hAnsi="宋体" w:eastAsia="宋体" w:cs="宋体"/>
          <w:b/>
          <w:color w:val="auto"/>
          <w:sz w:val="28"/>
          <w:highlight w:val="none"/>
        </w:rPr>
      </w:pPr>
    </w:p>
    <w:p>
      <w:pPr>
        <w:pStyle w:val="11"/>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二、投标人须知前附表2</w:t>
      </w:r>
    </w:p>
    <w:tbl>
      <w:tblPr>
        <w:tblStyle w:val="8"/>
        <w:tblW w:w="90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83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5" w:type="dxa"/>
            <w:gridSpan w:val="2"/>
          </w:tcPr>
          <w:p>
            <w:pPr>
              <w:pStyle w:val="11"/>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pPr>
              <w:pStyle w:val="11"/>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8338" w:type="dxa"/>
          </w:tcPr>
          <w:p>
            <w:pPr>
              <w:pStyle w:val="11"/>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8338"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（1）电子招标投标活动的专门规定适用本项目电子招标投标活动。</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（2）将招标文件</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无的内容修正为下列内容：</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无后适用本项目的电子招标投标活动。</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①电子招标投标活动的具体操作流程以福建省政府采购网上公开信息系统设定的为准。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②关于电子投标文件：</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③关于证明材料或资料：</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④关于“全称”、“投标人代表签字”及“加盖单位公章”：</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a.在电子投标文件中，涉及“全称”和“投标人代表签字”的内容可使用打字录入方式完成。</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b.在电子投标文件中，涉及“加盖单位公章”的内容应使用投标人的CA证书完成，否则投标无效。</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c.在电子投标文件中，若投标人按照本增列内容第④点第b项规定加盖其单位公章，则出现无全称、或投标人代表未签字等情形，不视为投标无效。</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⑤关于投标人的CA证书：</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a.投标人的CA证书应在系统规定时间内使用CA证书进行电子投标文件的解密操作，逾期未解密的视为放弃投标。</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b.投标人的CA证书可采用信封（包括但不限于：信封、档案袋、文件袋等）作为外包装进行单独包装。外包装密封、不密封皆可。</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c.投标人的CA证书或外包装应标记“项目名称、项目编号、投标人的全称”等内容，以方便识别、使用。</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d.投标人的CA证书应能正常、有效使用，否则产生不利后果由投标人承担责任。</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⑥关于投标截止时间过后</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a.未按招标文件规定提交投标保证金的，其投标将按无效投标处理。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b.有下列情形之一的，其投标无效,其保证金不予退还或通过投标保函进行索赔：</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b1不同投标人的电子投标文件具有相同内部识别码；</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b2不同投标人的投标保证金从同一单位或个人的账户转出；</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b3投标人的投标保证金同一采购包下有其他投标人提交的投标保证金；</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b4不同投标人存在串通投标的其他情形。</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⑧其他：无</w:t>
            </w:r>
          </w:p>
        </w:tc>
      </w:tr>
    </w:tbl>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pPr>
        <w:pStyle w:val="1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投标人须知</w:t>
      </w:r>
    </w:p>
    <w:p>
      <w:pPr>
        <w:pStyle w:val="11"/>
        <w:ind w:firstLine="480"/>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一、总则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1、适用范围</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1.1适用于招标文件载明项目的政府采购活动（以下简称：“本次采购活动”）。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2、定义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2.1“采购标的”指招标文件载明的需要采购的货物或服务。</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2.2“潜在投标人”指按照招标文件第一章第7条规定获取招标文件且有意向参加本项目投标的供应商。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2.3“投标人”指按照招标文件第一章第7条规定获取招标文件并参加本项目投标的供应商。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2.4“单位负责人”指单位法定代表人或法律、法规规定代表单位行使职权的主要负责人。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2.5“投标人代表”指投标人的单位负责人或“单位负责人授权书”中载明的接受授权方。</w:t>
      </w:r>
    </w:p>
    <w:p>
      <w:pPr>
        <w:pStyle w:val="11"/>
        <w:ind w:firstLine="480"/>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二、投标人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3、合格投标人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3.1一般规定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（2）投标人的资格要求：详见招标文件第一章。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3.2若本项目接受联合体投标且投标人为联合体，则联合体各方应遵守本章第3.1条规定，同时还应遵守下列规定：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（1）联合体各方应提交联合体协议，联合体协议应符合招标文件规定。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（2）联合体各方不得再单独参加或与其他供应商另外组成联合体参加同一合同项下的投标。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（3）联合体各方应共同与采购人签订政府采购合同，就政府采购合同约定的事项对采购人承担连带责任。</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（5）联合体一方放弃中标的，视为联合体整体放弃中标，联合体各方承担连带责任。</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（6）如本项目不接受联合体投标而投标人为联合体的，或者本项目接受联合体投标但投标人组成的联合体不符合本章第3.2条规定的，投标无效。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4、投标费用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4.1除招标文件另有规定外，投标人应自行承担其参加本项目投标所涉及的一切费用。</w:t>
      </w:r>
    </w:p>
    <w:p>
      <w:pPr>
        <w:pStyle w:val="11"/>
        <w:ind w:firstLine="480"/>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三、招标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5、招标文件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5.1招标文件由下述部分组成：</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（1）投标邀请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（2）投标人须知前附表（表1、2）</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（3）投标人须知</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（4）资格审查与评标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（5）招标内容及要求</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（6）政府采购合同（参考文本）</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（7）电子投标文件格式</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（8）按照招标文件规定作为招标文件组成部分的其他内容（若有）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5.2招标文件的澄清或修改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（1）福建优胜招标项目管理集团有限公司可对已发出的招标文件进行必要的澄清或修改，但不得对招标文件载明的采购标的和投标人的资格要求进行改变。</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除本章第5.2条第（3）款规定情形外，澄清或修改的内容可能影响电子投标文件编制的，福建优胜招标项目管理集团有限公司将在投标截止时间至少15个日历日前，在招标文件载明的指定媒体以更正公告的形式发布澄清或修改的内容。不足15个日历日的，福建优胜招标项目管理集团有限公司将顺延投标截止时间及开标时间，福建优胜招标项目管理集团有限公司和投标人受原投标截止时间及开标时间制约的所有权利和义务均延长至新的投标截止时间及开标时间。</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澄清或修改的内容可能改变招标文件载明的采购标的和投标人的资格要求的，本次采购活动结束，福建优胜招标项目管理集团有限公司将依法组织后续采购活动（包括但不限于：重新招标、采用其他方式采购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6、现场考察或开标前答疑会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6.1是否组织现场考察或召开开标前答疑会：详见招标文件第二章。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7、更正公告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若福建优胜招标项目管理集团有限公司发布更正公告，则更正公告及其所发布的内容或信息（包括但不限于：招标文件的澄清或修改、现场考察或答疑会的有关事宜等）作为招标文件组成部分，对投标人具有约束力。</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7.2更正公告作为福建优胜招标项目管理集团有限公司通知所有潜在投标人的书面形式。</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8、终止公告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8.1若出现因重大变故导致采购任务取消情形，福建优胜招标项目管理集团有限公司可终止招标并发布终止公告。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8.2终止公告作为福建优胜招标项目管理集团有限公司通知所有潜在投标人的书面形式。</w:t>
      </w:r>
    </w:p>
    <w:p>
      <w:pPr>
        <w:pStyle w:val="11"/>
        <w:ind w:firstLine="480"/>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四、投标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9、投标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9.1投标人可对招标文件载明的全部或部分采购包进行投标。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9.2投标人应对同一个采购包内的所有内容进行完整投标，否则投标无效。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9.3投标人代表只能接受一个投标人的授权参加投标，否则投标无效。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9.4单位负责人为同一人或存在直接控股、管理关系的不同供应商，不得同时参加同一合同项下的投标，否则投标无效。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9.7有下列情形之一的，视为投标人串通投标，其投标无效：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（1）不同投标人的电子投标文件由同一单位或个人编制；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（2）不同投标人委托同一单位或个人办理投标事宜；</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（3）不同投标人的电子投标文件载明的项目管理成员或联系人员为同一人；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（4）不同投标人的电子投标文件异常一致或投标报价呈规律性差异；</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（5）不同投标人的电子投标文件相互混装；</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（6）不同投标人的投标保证金从同一单位或个人的账户转出；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（7）有关法律、法规和规章及招标文件规定的其他串通投标情形。</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10、电子投标文件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10.1电子投标文件的编制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（1）投标人应先仔细阅读招标文件的全部内容后，再进行电子投标文件的编制。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（2）电子投标文件应按照本章第10.2条规定编制其组成部分。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10.2电子投标文件由下述部分组成：</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（1）资格及资信证明部分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①投标函</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②投标人的资格及资信证明文件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③投标保证金</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（2）报价部分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①开标一览表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②投标分项报价表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③招标文件规定的价格扣除证明材料（若有）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④招标文件规定的加分证明材料（若有）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（3）技术商务部分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①标的说明一览表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②技术和服务要求响应表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③商务条件响应表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④投标人提交的其他资料（若有）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⑤招标文件规定作为电子投标文件组成部分的其他内容（若有）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10.3电子投标文件的语言</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（1）除招标文件另有规定外，电子投标文件应使用中文文本，若有不同文本，以中文文本为准。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10.4投标文件的份数：详见招标文件第二章。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10.5电子投标文件的格式</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（1）除招标文件另有规定外，电子投标文件应使用招标文件第七章规定的格式。</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（2）除招标文件另有规定外，电子投标文件应使用不能擦去的墨料或墨水打印、书写或复印。</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（3）除招标文件另有规定外，电子投标文件应使用人民币作为计量货币。</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（4）除招标文件另有规定外，签署、盖章应遵守下列规定：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①电子投标文件应加盖投标人的单位公章。若投标人代表为单位授权的委托代理人，应提供“单位授权书”。</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电子投标文件应没有涂改或行间插字，除非这些改动是根据福建优胜招标项目管理集团有限公司的指示进行的，或是为改正投标人造成的应修改的错误而进行的。若有前述改动，应按照下列规定之一对改动处进行处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a.投标人代表签字确认；</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b.加盖投标人的单位公章或校正章。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10.6投标报价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（1）投标报价超出最高限价将导致投标无效。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（2）最高限价由采购人根据价格测算情况，在预算金额的额度内合理设定。最高限价不得超出预算金额。</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10.7分包</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（1）是否允许中标人将本项目的非主体、非关键性工作进行分包：详见招标文件第二章。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（3）招标文件允许中标人将非主体、非关键性工作进行分包的项目，有下列情形之一的，中标人不得分包：</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①电子投标文件中未载明分包承担主体；</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②电子投标文件载明的分包承担主体不具备相应资质条件；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③电子投标文件载明的分包承担主体拟再次分包；</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④享受中小企业扶持政策获得政府采购合同的，小微企业不得将合同分包给大中型企业，中型企业不得将合同分包给大型企业。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10.8投标有效期</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（1）招标文件载明的投标有效期：详见招标文件第二章。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（2）电子投标文件承诺的投标有效期不得少于招标文件载明的投标有效期，否则投标无效。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根据本次采购活动的需要，福建优胜招标项目管理集团有限公司可于投标有效期届满之前书面要求投标人延长投标有效期，投标人应在福建优胜招标项目管理集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10.9投标保证金</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（1）投标保证金作为投标人按照招标文件规定履行相应投标责任、义务的约束及担保。</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（2）投标人以电子保函形式提交投标保证金的，保函的有效期应等于或长于电子投标文件承诺的投标有效期，否则投标无效。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（3）提交</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③其他形式：无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④若本项目接受联合体投标且投标人为联合体，则联合体中的牵头方应按照本章第10.9条第（3）款第①、②、③点规定提交投标保证金。</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※除招标文件另有规定外，未按照上述规定提交投标保证金将导致资格审查不合格。</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（4）退还</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①在投标截止时间前撤回已提交的电子投标文件的投标人，其投标保证金将在福建优胜招标项目管理集团有限公司收到投标人书面撤回通知之日起5个工作日内退回原账户。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②未中标人的投标保证金将在中标通知书发出之日起5个工作日内退回原账户。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③中标人的投标保证金将在政府采购合同签订之日起5个工作日内退回原账户；合同签订之日以福建省政府采购网上公开信息系统记载的为准。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④终止招标的，福建优胜招标项目管理集团有限公司将在终止公告发布之日起5个工作日内退回已收取的投标保证金及其在银行产生的孳息。</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⑤除招标文件另有规定外，质疑或投诉涉及的投标人，若投标保证金尚未退还，则待质疑或投诉处理完毕后不计利息原额退还。</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※本章第10.9条第（4）款第①、②、③点规定的投标保证金退还时限不包括因投标人自身原因导致无法及时退还而增加的时间。</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（6）有下列情形之一的，投标保证金将不予退还或通过投标保函进行索赔：</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①投标人串通投标；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②投标人提供虚假材料；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③投标人采取不正当手段诋毁、排挤其他投标人；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④投标截止时间后，投标人在投标有效期内撤销电子投标文件；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⑤招标文件规定的其他不予退还情形；</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⑥中标人有下列情形之一的：</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a.除不可抗力外，因中标人自身原因未在中标通知书要求的期限内与采购人签订政府采购合同；</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b.未按照招标文件、投标文件的约定签订政府采购合同或提交履约保证金。</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※若上述投标保证金不予退还情形给采购人（采购代理机构）造成损失，则投标人还要承担相应的赔偿责任。</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10.10电子投标文件的提交</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（1）一个投标人只能提交一个电子投标文件，并按照招标文件第一章规定在系统上完成上传、解密操作。</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10.11电子投标文件的补充、修改或撤回</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（1）投标截止时间前，投标人可对所提交的电子投标文件进行补充、修改或撤回，并书面通知福建优胜招标项目管理集团有限公司。</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（2）补充、修改的内容应按照本章第10.5条第（4）款规定进行签署、盖章，并按照本章第10.10条规定提交，否则将被拒收。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※按照上述规定提交的补充、修改内容作为电子投标文件组成部分。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10.12除招标文件另有规定外，有下列情形之一的，投标无效：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（1）电子投标文件未按照招标文件要求签署、盖章；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（2）不符合招标文件中规定的资格要求；</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（3）投标报价超过招标文件中规定的预算金额或最高限价；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（4）电子投标文件含有采购人不能接受的附加条件；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（5）有关法律、法规和规章及招标文件规定的其他无效情形。</w:t>
      </w:r>
    </w:p>
    <w:p>
      <w:pPr>
        <w:pStyle w:val="11"/>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五、开标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11、开标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11.1福建优胜招标项目管理集团有限公司将在招标文件载明的开标时间及地点主持召开开标会，并邀请投标人参加。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11.2开标会的主持人、唱标人、记录人及其他工作人员（若有）均由福建优胜招标项目管理集团有限公司派出，现场监督人员（若有）可由有关方面派出。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11.4开标会应遵守下列规定：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（5）若投标人未到开标现场参加开标会，也未通过远程参加开标会的，视同认可开标结果。</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优胜招标项目管理集团有限公司提出任何疑义或要求（包括质疑）。</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11.5投标截止时间后，参加投标的投标人不足三家的，不进行开标。同时，本次采购活动结束，福建优胜招标项目管理集团有限公司将依法组织后续采购活动（包括但不限于：重新招标、采用其他方式采购等）。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11.6投标截止时间后撤销投标的处理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投标截止时间后，投标人在投标有效期内撤销投标的，其撤销投标的行为无效。</w:t>
      </w:r>
    </w:p>
    <w:p>
      <w:pPr>
        <w:pStyle w:val="11"/>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六、中标与政府采购合同</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12、中标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12.1本项目推荐的中标候选人家数：详见招标文件第二章。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12.2本项目中标人的确定：详见招标文件第二章。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12.3中标公告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（1）中标人确定之日起2个工作日内，福建优胜招标项目管理集团有限公司将在招标文件载明的指定媒体以中标公告的形式发布中标结果。</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（2）中标公告的公告期限为1个工作日。</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12.4中标通知书</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（1）中标公告发布的同时，福建优胜招标项目管理集团有限公司将向中标人发出中标通知书。</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（2）中标通知书发出后，采购人不得违法改变中标结果，中标人无正当理由不得放弃中标。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13、政府采购合同</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13.2签订时限：详见须知前附表1的13.2。</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13.3政府采购合同的履行、违约责任和解决争议的方法等适用民法典。</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13.4采购人与中标人应根据政府采购合同的约定依法履行合同义务。</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13.5政府采购合同履行过程中，采购人若需追加与合同标的相同的货物或服务，则追加采购金额不得超过原合同采购金额的10%。</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13.6中标人在政府采购合同履行过程中应遵守有关法律、法规和规章的强制性规定（即使前述强制性规定有可能在招标文件中未予列明）。</w:t>
      </w:r>
    </w:p>
    <w:p>
      <w:pPr>
        <w:pStyle w:val="11"/>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七、询问、质疑与投诉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14、询问</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14.1潜在投标人或投标人对本次采购活动的有关事项若有疑问，可向福建优胜招标项目管理集团有限公司提出询问，福建优胜招标项目管理集团有限公司将按照政府采购法及实施条例的有关规定进行答复。</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15、质疑</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（2）质疑人应按照招标文件第二章规定方式提交质疑函。</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（3）质疑函应包括下列主要内容：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①质疑人的基本信息，至少包括：全称、地址、邮政编码等；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②所质疑项目的基本信息，至少包括：项目编号、项目名称等；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③所质疑的具体事项（以下简称：“质疑事项”）；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针对质疑事项提出的明确请求，前述明确请求指质疑人提出质疑的目的以及希望福建优胜招标项目管理集团有限公司对其质疑作出的处理结果，如：暂停招标投标活动、修改招标文件、停止或纠正违法违规行为、中标结果无效、废标、重新招标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⑤针对质疑事项导致质疑人自身权益受到损害的必要证明材料，至少包括：</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a.质疑人代表的身份证明材料：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a2若本项目接受自然人投标且质疑人为自然人的，提供本人的身份证复印件。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b.其他证明材料（即事实依据和必要的法律依据）包括但不限于下列材料：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b1所质疑的具体事项是与自己有利害关系的证明材料；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b2质疑函所述事实存在的证明材料，如：采购文件、采购过程或中标结果违法违规或不符合采购文件要求等证明材料；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b3依法应终止采购程序的证明材料；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b4应重新采购的证明材料；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b5采购文件、采购过程或中标、成交结果损害自己合法权益的证明材料等；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⑥质疑人代表及其联系方法的信息，至少包括：姓名、手机、电子信箱、邮寄地址等。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⑦提出质疑的日期。</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15.2对不符合本章第15.1条规定的质疑，将按照下列规定进行处理：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（1）不符合其中第（1）、（2）条规定的，书面告知质疑人不予受理及其理由。</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（2）不符合其中第（3）条规定的，书面告知质疑人修改、补充后在规定时限内重新提交质疑函。</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15.3对符合本章第15.1条规定的质疑，将按照政府采购法及实施条例、政府采购质疑和投诉办法的有关规定进行答复。</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15.4招标文件的质疑：详见招标文件第二章。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16、投诉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16.2投诉应有明确的请求和必要的证明材料，投诉的事项不得超出已质疑事项的范围。</w:t>
      </w:r>
    </w:p>
    <w:p>
      <w:pPr>
        <w:pStyle w:val="11"/>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八、政府采购政策</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17、政府采购政策由财政部根据国家的经济和社会发展政策并会同国家有关部委制定，包括但不限于下列具体政策要求：</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17.1进口产品指通过中国海关报关验放进入中国境内且产自关境外的产品，其中：</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（2）凡在海关特殊监管区域内企业生产或加工（包括从境外进口料件）销往境内其他地区的产品，不作为政府采购项下进口产品。</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（3）对从境外进入海关特殊监管区域，再经办理报关手续后从海关特殊监管区进入境内其他地区的产品，认定为进口产品。</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（4）招标文件列明不允许或未列明允许进口产品参加投标的，均视为拒绝进口产品参加投标。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（1）中小企业指符合下列条件的中型、小型、微型企业：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②符合中小企业划分标准的个体工商户，在政府采购活动中视同中小企业。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（2）在政府采购活动中，供应商提供的货物、工程或者服务符合下列情形的，享受本办法规定的中小企业扶持政策：</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①在货物采购项目中，货物由中小企业制造，即货物由中小企业生产且使用该中小企业商号或者注册商标；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②在工程采购项目中，工程由中小企业承建，即工程施工单位为中小企业；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③在服务采购项目中，服务由中小企业承接，即提供服务的人员为中小企业依照《中华人民共和国劳动合同法》订立劳动合同的从业人员。</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在货物采购项目中，供应商提供的货物既有中小企业制造货物，也有大型企业制造货物的，不享受本办法规定的中小企业扶持政策。</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以联合体形式参加政府采购活动，联合体各方均为中小企业的，联合体视同中小企业。其中，联合体各方均为小微企业的，联合体视同小微企业。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（3）投标人应当按照招标文件明确的采购标的对应行业的划分标准出具中小企业声明函。</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①监狱企业参加采购活动时，应提供由省级以上监狱管理局、戒毒管理局（含新疆生产建设兵团）出具的属于监狱企业的证明文件。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②监狱企业视同小型、微型企业。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（5）残疾人福利性单位指同时符合下列条件的单位：</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①安置的残疾人占本单位在职职工人数的比例不低于25%（含25%），并且安置的残疾人人数不少于10人（含10人）；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②依法与安置的每位残疾人签订了一年以上（含一年）的劳动合同或服务协议；</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③为安置的每位残疾人按月足额缴纳了基本养老保险、基本医疗保险、失业保险、工伤保险和生育保险等社会保险费；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④通过银行等金融机构向安置的每位残疾人，按月支付了不低于单位所在区县适用的经省级人民政府批准的月最低工资标准的工资；</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⑤提供本单位制造的货物、承担的工程或服务，或提供其他残疾人福利性单位制造的货物（不包括使用非残疾人福利性单位注册商标的货物）。</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信用记录指由财政部确定的有关网站提供的相关主体信用信息。信用记录的查询及使用应符合财政部文件（财库[2016]125号）规定。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w:t>
      </w:r>
      <w:r>
        <w:rPr>
          <w:rFonts w:hint="eastAsia" w:ascii="宋体" w:hAnsi="宋体" w:eastAsia="宋体" w:cs="宋体"/>
          <w:b w:val="0"/>
          <w:bCs/>
          <w:color w:val="auto"/>
          <w:sz w:val="24"/>
          <w:szCs w:val="24"/>
          <w:highlight w:val="none"/>
          <w:lang w:val="en-US" w:eastAsia="zh-CN"/>
        </w:rPr>
        <w:t>5</w:t>
      </w:r>
      <w:bookmarkStart w:id="2" w:name="_GoBack"/>
      <w:bookmarkEnd w:id="2"/>
      <w:r>
        <w:rPr>
          <w:rFonts w:hint="eastAsia" w:ascii="宋体" w:hAnsi="宋体" w:eastAsia="宋体" w:cs="宋体"/>
          <w:b w:val="0"/>
          <w:bCs/>
          <w:color w:val="auto"/>
          <w:sz w:val="24"/>
          <w:szCs w:val="24"/>
          <w:highlight w:val="none"/>
        </w:rPr>
        <w:t>为落实政府采购政策需满足的要求：详见招标文件第一章。</w:t>
      </w:r>
    </w:p>
    <w:p>
      <w:pPr>
        <w:pStyle w:val="11"/>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九、本项目的有关信息</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18.1指定媒体：详见招标文件第二章。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18.2本项目的潜在投标人或投标人应随时关注指定媒体，否则产生不利后果由其自行承担。</w:t>
      </w:r>
    </w:p>
    <w:p>
      <w:pPr>
        <w:pStyle w:val="11"/>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十、其他事项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19、其他事项：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19.2其他：详见招标文件第二章。</w:t>
      </w:r>
    </w:p>
    <w:p>
      <w:pPr>
        <w:pStyle w:val="11"/>
        <w:jc w:val="both"/>
        <w:rPr>
          <w:rFonts w:hint="eastAsia" w:ascii="宋体" w:hAnsi="宋体" w:eastAsia="宋体" w:cs="宋体"/>
          <w:b w:val="0"/>
          <w:bCs/>
          <w:color w:val="auto"/>
          <w:sz w:val="24"/>
          <w:szCs w:val="24"/>
          <w:highlight w:val="none"/>
        </w:rPr>
      </w:pP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p>
    <w:p>
      <w:pPr>
        <w:pStyle w:val="11"/>
        <w:jc w:val="center"/>
        <w:outlineLvl w:val="1"/>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第四章 资格审查与评标</w:t>
      </w:r>
    </w:p>
    <w:p>
      <w:pPr>
        <w:pStyle w:val="11"/>
        <w:jc w:val="both"/>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一、资格审查</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1、开标结束后，由福建优胜招标项目管理集团有限公司负责资格审查小组的组建及资格审查工作的组织。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1.1资格审查小组</w:t>
      </w:r>
    </w:p>
    <w:p>
      <w:pPr>
        <w:pStyle w:val="11"/>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审查小组由3人组成，并负责具体审查事务，其中由采购人派出的采购人代表至少1人，由福建优胜招标项目管理集团有限公司派出的工作人员至少1人，其余1人可为采购人代表或福建优胜招标项目管理集团有限公司的工作人员。</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1.2资格审查的依据是招标文件和电子投标文件。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1.3资格审查的范围及内容：电子投标文件（资格及资信证明部分），具体如下：</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（1）“投标函”；</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（2）“投标人的资格及资信证明文件”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①一般资格证明文件：</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tbl>
      <w:tblPr>
        <w:tblStyle w:val="8"/>
        <w:tblW w:w="91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500"/>
        <w:gridCol w:w="6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500"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资格审查要求概况</w:t>
            </w:r>
          </w:p>
        </w:tc>
        <w:tc>
          <w:tcPr>
            <w:tcW w:w="6987"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单位授权书</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6987"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6987"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1"/>
        <w:jc w:val="both"/>
        <w:rPr>
          <w:rFonts w:hint="eastAsia" w:ascii="宋体" w:hAnsi="宋体" w:eastAsia="宋体" w:cs="宋体"/>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采购包2：</w:t>
      </w:r>
    </w:p>
    <w:tbl>
      <w:tblPr>
        <w:tblStyle w:val="8"/>
        <w:tblW w:w="91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500"/>
        <w:gridCol w:w="6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500"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资格审查要求概况</w:t>
            </w:r>
          </w:p>
        </w:tc>
        <w:tc>
          <w:tcPr>
            <w:tcW w:w="6987"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单位授权书</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6987"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1"/>
        <w:jc w:val="both"/>
        <w:rPr>
          <w:rFonts w:hint="eastAsia" w:ascii="宋体" w:hAnsi="宋体" w:eastAsia="宋体" w:cs="宋体"/>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采购包3：</w:t>
      </w:r>
    </w:p>
    <w:tbl>
      <w:tblPr>
        <w:tblStyle w:val="8"/>
        <w:tblW w:w="91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500"/>
        <w:gridCol w:w="6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500"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资格审查要求概况</w:t>
            </w:r>
          </w:p>
        </w:tc>
        <w:tc>
          <w:tcPr>
            <w:tcW w:w="6987"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单位授权书</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6987"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6987"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1"/>
        <w:jc w:val="both"/>
        <w:rPr>
          <w:rFonts w:hint="eastAsia" w:ascii="宋体" w:hAnsi="宋体" w:eastAsia="宋体" w:cs="宋体"/>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采购包4：</w:t>
      </w:r>
    </w:p>
    <w:tbl>
      <w:tblPr>
        <w:tblStyle w:val="8"/>
        <w:tblW w:w="91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500"/>
        <w:gridCol w:w="6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500"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资格审查要求概况</w:t>
            </w:r>
          </w:p>
        </w:tc>
        <w:tc>
          <w:tcPr>
            <w:tcW w:w="6987"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单位授权书</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6987" w:type="dxa"/>
            <w:vAlign w:val="center"/>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1"/>
        <w:jc w:val="both"/>
        <w:rPr>
          <w:rFonts w:hint="eastAsia" w:ascii="宋体" w:hAnsi="宋体" w:eastAsia="宋体" w:cs="宋体"/>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采购包5：</w:t>
      </w:r>
    </w:p>
    <w:tbl>
      <w:tblPr>
        <w:tblStyle w:val="8"/>
        <w:tblW w:w="91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500"/>
        <w:gridCol w:w="6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500"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资格审查要求概况</w:t>
            </w:r>
          </w:p>
        </w:tc>
        <w:tc>
          <w:tcPr>
            <w:tcW w:w="6987" w:type="dxa"/>
            <w:vAlign w:val="center"/>
          </w:tcPr>
          <w:p>
            <w:pPr>
              <w:pStyle w:val="11"/>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单位授权书</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5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6987"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1"/>
        <w:ind w:firstLine="480"/>
        <w:jc w:val="both"/>
        <w:rPr>
          <w:rFonts w:hint="eastAsia" w:ascii="宋体" w:hAnsi="宋体" w:eastAsia="宋体" w:cs="宋体"/>
          <w:b/>
          <w:color w:val="auto"/>
          <w:sz w:val="24"/>
          <w:szCs w:val="24"/>
          <w:highlight w:val="none"/>
        </w:rPr>
      </w:pPr>
    </w:p>
    <w:p>
      <w:pPr>
        <w:pStyle w:val="11"/>
        <w:ind w:firstLine="480"/>
        <w:jc w:val="both"/>
        <w:rPr>
          <w:rFonts w:hint="eastAsia" w:ascii="宋体" w:hAnsi="宋体" w:eastAsia="宋体" w:cs="宋体"/>
          <w:b/>
          <w:color w:val="auto"/>
          <w:sz w:val="24"/>
          <w:szCs w:val="24"/>
          <w:highlight w:val="none"/>
        </w:rPr>
      </w:pP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※备注说明</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①投标人应根据自身实际情况提供上述资格要求的证明材料，格式可参考招标文件第七章提供。</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②投标人提供的相应证明材料复印件均应符合：内容完整、清晰、整洁，并由投标人加盖其单位公章。</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②.其他资格证明文件：</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91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7"/>
        <w:gridCol w:w="64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66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66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488"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投标人应在公安部装财局《人民警察服装生产企业目录》(含相关资格补充通知文件）《关于增补警服目录生产企业有关工作的通知》（公装财转发[2021]122号）(含相关资格补充通知文件）中具有本</w:t>
            </w:r>
            <w:r>
              <w:rPr>
                <w:rFonts w:hint="eastAsia" w:ascii="宋体" w:hAnsi="宋体" w:cs="宋体"/>
                <w:kern w:val="0"/>
                <w:sz w:val="24"/>
                <w:szCs w:val="24"/>
                <w:highlight w:val="none"/>
                <w:lang w:val="en-US" w:eastAsia="zh-CN" w:bidi="ar"/>
              </w:rPr>
              <w:t>采购包</w:t>
            </w:r>
            <w:r>
              <w:rPr>
                <w:rFonts w:hint="eastAsia" w:ascii="宋体" w:hAnsi="宋体" w:eastAsia="宋体" w:cs="宋体"/>
                <w:kern w:val="0"/>
                <w:sz w:val="24"/>
                <w:szCs w:val="24"/>
                <w:highlight w:val="none"/>
                <w:lang w:val="en-US" w:eastAsia="zh-CN" w:bidi="ar"/>
              </w:rPr>
              <w:t>春秋常服</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667"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488"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667"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8"/>
        <w:tblW w:w="91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7"/>
        <w:gridCol w:w="64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488"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投标人应在公安部装财局《人民警察服装生产企业目录》(含相关资格补充通知文件）《关于增补警服目录生产企业有关工作的通知》（公装财转发[2021]122号）(含相关资格补充通知文件）中具有本</w:t>
            </w:r>
            <w:r>
              <w:rPr>
                <w:rFonts w:hint="eastAsia" w:ascii="宋体" w:hAnsi="宋体" w:cs="宋体"/>
                <w:kern w:val="0"/>
                <w:sz w:val="24"/>
                <w:szCs w:val="24"/>
                <w:highlight w:val="none"/>
                <w:lang w:val="en-US" w:eastAsia="zh-CN" w:bidi="ar"/>
              </w:rPr>
              <w:t>采购包</w:t>
            </w:r>
            <w:r>
              <w:rPr>
                <w:rFonts w:hint="eastAsia" w:ascii="宋体" w:hAnsi="宋体" w:eastAsia="宋体" w:cs="宋体"/>
                <w:kern w:val="0"/>
                <w:sz w:val="24"/>
                <w:szCs w:val="24"/>
                <w:highlight w:val="none"/>
                <w:lang w:val="en-US" w:eastAsia="zh-CN" w:bidi="ar"/>
              </w:rPr>
              <w:t>冬常服</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488"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8"/>
        <w:tblW w:w="91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7"/>
        <w:gridCol w:w="64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488"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w:t>
            </w:r>
            <w:r>
              <w:rPr>
                <w:rFonts w:hint="eastAsia" w:ascii="宋体" w:hAnsi="宋体" w:eastAsia="宋体" w:cs="宋体"/>
                <w:kern w:val="0"/>
                <w:sz w:val="24"/>
                <w:szCs w:val="24"/>
                <w:highlight w:val="none"/>
                <w:lang w:val="en-US" w:eastAsia="zh-CN" w:bidi="ar"/>
              </w:rPr>
              <w:t>同时</w:t>
            </w:r>
            <w:r>
              <w:rPr>
                <w:rFonts w:ascii="宋体" w:hAnsi="宋体" w:eastAsia="宋体" w:cs="宋体"/>
                <w:kern w:val="0"/>
                <w:sz w:val="24"/>
                <w:szCs w:val="24"/>
                <w:highlight w:val="none"/>
                <w:lang w:val="en-US" w:eastAsia="zh-CN" w:bidi="ar"/>
              </w:rPr>
              <w:t>具有本</w:t>
            </w:r>
            <w:r>
              <w:rPr>
                <w:rFonts w:hint="eastAsia" w:ascii="宋体" w:hAnsi="宋体" w:cs="宋体"/>
                <w:kern w:val="0"/>
                <w:sz w:val="24"/>
                <w:szCs w:val="24"/>
                <w:highlight w:val="none"/>
                <w:lang w:val="en-US" w:eastAsia="zh-CN" w:bidi="ar"/>
              </w:rPr>
              <w:t>采购包</w:t>
            </w:r>
            <w:r>
              <w:rPr>
                <w:rFonts w:hint="eastAsia" w:ascii="宋体" w:hAnsi="宋体" w:eastAsia="宋体" w:cs="宋体"/>
                <w:kern w:val="0"/>
                <w:sz w:val="24"/>
                <w:szCs w:val="24"/>
                <w:highlight w:val="none"/>
                <w:lang w:val="en-US" w:eastAsia="zh-CN" w:bidi="ar"/>
              </w:rPr>
              <w:t>作训服和多功能服</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488"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8"/>
        <w:tblW w:w="91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7"/>
        <w:gridCol w:w="64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488"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w:t>
            </w:r>
            <w:r>
              <w:rPr>
                <w:rFonts w:hint="eastAsia" w:ascii="宋体" w:hAnsi="宋体" w:eastAsia="宋体" w:cs="宋体"/>
                <w:kern w:val="0"/>
                <w:sz w:val="24"/>
                <w:szCs w:val="24"/>
                <w:highlight w:val="none"/>
                <w:lang w:val="en-US" w:eastAsia="zh-CN" w:bidi="ar"/>
              </w:rPr>
              <w:t>同时</w:t>
            </w:r>
            <w:r>
              <w:rPr>
                <w:rFonts w:ascii="宋体" w:hAnsi="宋体" w:eastAsia="宋体" w:cs="宋体"/>
                <w:kern w:val="0"/>
                <w:sz w:val="24"/>
                <w:szCs w:val="24"/>
                <w:highlight w:val="none"/>
                <w:lang w:val="en-US" w:eastAsia="zh-CN" w:bidi="ar"/>
              </w:rPr>
              <w:t>具有本</w:t>
            </w:r>
            <w:r>
              <w:rPr>
                <w:rFonts w:hint="eastAsia" w:ascii="宋体" w:hAnsi="宋体" w:cs="宋体"/>
                <w:kern w:val="0"/>
                <w:sz w:val="24"/>
                <w:szCs w:val="24"/>
                <w:highlight w:val="none"/>
                <w:lang w:val="en-US" w:eastAsia="zh-CN" w:bidi="ar"/>
              </w:rPr>
              <w:t>采购包</w:t>
            </w:r>
            <w:r>
              <w:rPr>
                <w:rFonts w:hint="eastAsia" w:ascii="宋体" w:hAnsi="宋体" w:eastAsia="宋体" w:cs="宋体"/>
                <w:kern w:val="0"/>
                <w:sz w:val="24"/>
                <w:szCs w:val="24"/>
                <w:highlight w:val="none"/>
                <w:lang w:val="en-US" w:eastAsia="zh-CN" w:bidi="ar"/>
              </w:rPr>
              <w:t>雨衣和反光背心</w:t>
            </w:r>
            <w:r>
              <w:rPr>
                <w:rFonts w:ascii="宋体" w:hAnsi="宋体" w:eastAsia="宋体" w:cs="宋体"/>
                <w:kern w:val="0"/>
                <w:sz w:val="24"/>
                <w:szCs w:val="24"/>
                <w:highlight w:val="none"/>
                <w:lang w:val="en-US" w:eastAsia="zh-CN" w:bidi="ar"/>
              </w:rPr>
              <w:t>品种生产资质，均可参与投标；（投标人须提供公安部装财局企业目录资格证明文件，同时在证明文件中须将目录企业所投</w:t>
            </w:r>
            <w:r>
              <w:rPr>
                <w:rFonts w:hint="eastAsia" w:ascii="宋体" w:hAnsi="宋体" w:cs="宋体"/>
                <w:kern w:val="0"/>
                <w:sz w:val="24"/>
                <w:szCs w:val="24"/>
                <w:highlight w:val="none"/>
                <w:lang w:val="en-US" w:eastAsia="zh-CN" w:bidi="ar"/>
              </w:rPr>
              <w:t>采购包</w:t>
            </w:r>
            <w:r>
              <w:rPr>
                <w:rFonts w:ascii="宋体" w:hAnsi="宋体" w:eastAsia="宋体" w:cs="宋体"/>
                <w:kern w:val="0"/>
                <w:sz w:val="24"/>
                <w:szCs w:val="24"/>
                <w:highlight w:val="none"/>
                <w:lang w:val="en-US" w:eastAsia="zh-CN" w:bidi="ar"/>
              </w:rPr>
              <w:t>品种用记号标注）。并且投标人还须针对本项内容做出书面承诺(格式见采购文件相关附件)。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667"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488"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8"/>
        <w:tblW w:w="91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7"/>
        <w:gridCol w:w="64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具备公安部装财局《人民警察服装生产企业目录》资格</w:t>
            </w:r>
          </w:p>
        </w:tc>
        <w:tc>
          <w:tcPr>
            <w:tcW w:w="6488" w:type="dxa"/>
            <w:vAlign w:val="center"/>
          </w:tcPr>
          <w:p>
            <w:pPr>
              <w:keepNext w:val="0"/>
              <w:keepLines w:val="0"/>
              <w:widowControl/>
              <w:suppressLineNumbers w:val="0"/>
              <w:jc w:val="left"/>
              <w:rPr>
                <w:rFonts w:hint="eastAsia" w:asciiTheme="minorHAnsi" w:hAnsiTheme="minorHAnsi" w:eastAsiaTheme="minorEastAsia" w:cstheme="minorBidi"/>
                <w:kern w:val="2"/>
                <w:sz w:val="21"/>
                <w:szCs w:val="24"/>
                <w:highlight w:val="none"/>
                <w:lang w:val="en-US" w:eastAsia="zh-CN" w:bidi="ar-SA"/>
              </w:rPr>
            </w:pPr>
            <w:r>
              <w:rPr>
                <w:rFonts w:ascii="宋体" w:hAnsi="宋体" w:eastAsia="宋体" w:cs="宋体"/>
                <w:kern w:val="0"/>
                <w:sz w:val="24"/>
                <w:szCs w:val="24"/>
                <w:highlight w:val="none"/>
                <w:lang w:val="en-US" w:eastAsia="zh-CN" w:bidi="ar"/>
              </w:rPr>
              <w:t>投标人应在公安部装财局《人民警察服装生产企业目录》(含相关资格补充通知文件）《关于增补警服目录生产企业有关工作的通知》（公装财转发[2021]122号）(含相关资格补充通知文件）中</w:t>
            </w:r>
            <w:r>
              <w:rPr>
                <w:rFonts w:hint="eastAsia" w:ascii="宋体" w:hAnsi="宋体" w:eastAsia="宋体" w:cs="宋体"/>
                <w:kern w:val="0"/>
                <w:sz w:val="24"/>
                <w:szCs w:val="24"/>
                <w:highlight w:val="none"/>
                <w:lang w:val="en-US" w:eastAsia="zh-CN" w:bidi="ar"/>
              </w:rPr>
              <w:t>目录企业</w:t>
            </w:r>
            <w:r>
              <w:rPr>
                <w:rFonts w:ascii="宋体" w:hAnsi="宋体" w:eastAsia="宋体" w:cs="宋体"/>
                <w:kern w:val="0"/>
                <w:sz w:val="24"/>
                <w:szCs w:val="24"/>
                <w:highlight w:val="none"/>
                <w:lang w:val="en-US" w:eastAsia="zh-CN" w:bidi="ar"/>
              </w:rPr>
              <w:t>，均可参与投标；并且投标人还须针对本项内容做出书面承诺(格式见采购文件相关附件)。</w:t>
            </w:r>
            <w:r>
              <w:rPr>
                <w:rFonts w:hint="eastAsia" w:ascii="宋体" w:hAnsi="宋体" w:eastAsia="宋体" w:cs="宋体"/>
                <w:kern w:val="0"/>
                <w:sz w:val="24"/>
                <w:szCs w:val="24"/>
                <w:highlight w:val="none"/>
                <w:lang w:val="en-US" w:eastAsia="zh-CN" w:bidi="ar"/>
              </w:rPr>
              <w:t>另外，在投标截止期前被公安部装财局通报中予以警告、取消资格的企业不具备本次投标资格。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生产能力</w:t>
            </w:r>
          </w:p>
        </w:tc>
        <w:tc>
          <w:tcPr>
            <w:tcW w:w="6488" w:type="dxa"/>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投标人为本合同警用绒背心的生产厂家，须提供该品种生产能力的声明函，格式自拟。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pStyle w:val="11"/>
              <w:jc w:val="both"/>
              <w:rPr>
                <w:rFonts w:hint="eastAsia" w:ascii="宋体" w:hAnsi="宋体" w:eastAsia="宋体" w:cs="宋体"/>
                <w:sz w:val="24"/>
                <w:szCs w:val="24"/>
                <w:lang w:val="en-US" w:eastAsia="zh-CN"/>
              </w:rPr>
            </w:pPr>
            <w:r>
              <w:rPr>
                <w:rFonts w:hint="eastAsia" w:ascii="宋体" w:hAnsi="宋体" w:eastAsia="宋体" w:cs="宋体"/>
                <w:sz w:val="24"/>
                <w:szCs w:val="24"/>
              </w:rPr>
              <w:t>本采购包属于专门面向中小企业采购</w:t>
            </w:r>
          </w:p>
        </w:tc>
        <w:tc>
          <w:tcPr>
            <w:tcW w:w="6488" w:type="dxa"/>
            <w:vAlign w:val="top"/>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采购包专门面向符合财政部、工信部文件（财库〔2020〕46号）与《福建省财政厅关于进一步加大政府采购支持中小企业力度的通知》（闽财规〔2022〕13号）规定的中、小、微企业。 2、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 3、监狱企业视同小型、微型企业，投标人为监狱企业的，可不提供《中小企业声明函》（工业），但须提供由省级以上监狱管理局、戒毒管理局（含新疆生产建设兵团）出具的属于监狱企业的证明文件。 4、残疾人福利性单位视同小型、微型企业，投标人为残疾人福利性单位的，可不提供《中小企业声明函》（工业），但须提供的《残疾人福利性单位声明函》。 5、本采购包属于货物类，采购标的对应的中小企业划分标准所属行业“工业”。 投标人应按照招标文件第七章投标文件格式中的规定填写并提供《中小企业声明函》（工业），声明函中的“标的名称”、“采购文件中明确的所属行业”应根据招标文件第一章《采购标的一览表》（如有多品目的“标的名称”须逐条填列）中规定准确填写，承建“（承接）企业为（企业名称）”应准确填写对应的企业全称，“中型企业、小型企业、微型企业“应明确填写属于中型企业、小型企业还是微型企业，未按照上述规定准确填写，将被判定为无效声明函。（招标文件其他内容与本条款有冲突的，以本条款规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7"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488"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（3）投标保证金。</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1.4有下列情形之一的，资格审查不合格：</w:t>
      </w:r>
    </w:p>
    <w:tbl>
      <w:tblPr>
        <w:tblStyle w:val="8"/>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0"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未按照招标文件规定提交投标保证金</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合格项：无</w:t>
      </w:r>
    </w:p>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2、资格审查情况不得私自外泄，有关信息由福建优胜招标项目管理集团有限公司统一对外发布。</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3、资格审查合格的投标人不足三家的，不进行评标。同时，本次采购活动结束，福建优胜招标项目管理集团有限公司将依法组织后续采购活动（包括但不限于：重新招标、采用其他方式采购等）。</w:t>
      </w:r>
    </w:p>
    <w:p>
      <w:pPr>
        <w:pStyle w:val="11"/>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4、资格审查结束后，由福建优胜招标项目管理集团有限公司负责评标委员会的组建及评标工作的组织。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5、评标委员会</w:t>
      </w:r>
    </w:p>
    <w:p>
      <w:pPr>
        <w:pStyle w:val="11"/>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由采购人代表和评审专家两部分共7人组成，其中由福建省政府采购评审专家库产生的评审专家5人，由采购人派出的采购人代表2人。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5.2评标委员会负责具体评标事务，并按照下列原则依法独立履行有关职责：</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（1）评标应保护国家利益、社会公共利益和各方当事人合法权益，提高采购效益，保证项目质量。</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（2）评标应遵循公平、公正、科学、严谨和择优原则。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（3）评标的依据是招标文件和电子投标文件。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（4）应按照招标文件规定推荐中标候选人或确定中标人。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（5）评标应遵守下列评标纪律：</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①评标情况不得私自外泄，有关信息由福建优胜招标项目管理集团有限公司统一对外发布。</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②对福建优胜招标项目管理集团有限公司或投标人提供的要求保密的资料，不得摘记翻印和外传。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③不得收受投标人或有关人员的任何礼物，不得串联鼓动其他人袒护某投标人。若与投标人存在利害关系，则应主动声明并回避。</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④全体评委应按照招标文件规定进行评标，一切认定事项应查有实据且不得弄虚作假。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⑤评标中应充分发扬民主，推荐中标候选人或确定中标人后要服从评标报告。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※对违反评标纪律的评委，将取消其评委资格，对评标工作造成严重损失者将予以通报批评乃至追究法律责任。</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6、评标程序</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6.1评标前的准备工作</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（1）全体评委应认真审阅招标文件，了解评委应履行或遵守的职责、义务和评标纪律。</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6.2符合性审查</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（1）评标委员会依据招标文件的实质性要求，对通过资格审查的电子投标文件进行符合性审查，以确定其是否满足招标文件的实质性要求。</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（2）满足招标文件的实质性要求指电子投标文件对招标文件实质性要求的响应不存在重大偏差或保留。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（5）评标委员会对所有投标人都执行相同的程序和标准。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（6）有下列情形之一的，符合性审查不合格：</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①项目一般情形：</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8"/>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412"/>
        <w:gridCol w:w="67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6775" w:type="dxa"/>
            <w:vAlign w:val="center"/>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8"/>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412"/>
        <w:gridCol w:w="67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6775"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8"/>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412"/>
        <w:gridCol w:w="67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6775"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8"/>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412"/>
        <w:gridCol w:w="67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6775"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8"/>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412"/>
        <w:gridCol w:w="67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6775" w:type="dxa"/>
            <w:vAlign w:val="center"/>
          </w:tcPr>
          <w:p>
            <w:pPr>
              <w:pStyle w:val="1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6775"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11"/>
        <w:jc w:val="both"/>
        <w:rPr>
          <w:rFonts w:hint="eastAsia" w:ascii="宋体" w:hAnsi="宋体" w:eastAsia="宋体" w:cs="宋体"/>
          <w:b/>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②本项目规定的其他情形：</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8" w:hRule="atLeast"/>
        </w:trPr>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投标人技术部分的实际得分低于招标文件设定的技术部分总分50%的视为无效投标。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8"/>
        <w:tblW w:w="89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7"/>
        <w:gridCol w:w="7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投标人对招标文件第五章第三款“商务条件”响应有任一项不满足招标文件要求的，其投标无效；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投标人技术部分的实际得分低于招标文件设定的技术部分总分50%的视为无效投标。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8"/>
        <w:tblW w:w="89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7"/>
        <w:gridCol w:w="7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投标人对招标文件第五章第三款“商务条件”响应有任一项不满足招标文件要求的，其投标无效；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投标人技术部分的实际得分低于招标文件设定的技术部分总分50%的视为无效投标。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8"/>
        <w:tblW w:w="89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7"/>
        <w:gridCol w:w="7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投标人对招标文件第五章第三款“商务条件”响应有任一项不满足招标文件要求的，其投标无效；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投标人技术部分的实际得分低于招标文件设定的技术部分总分50%的视为无效投标。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8"/>
        <w:tblW w:w="89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7"/>
        <w:gridCol w:w="7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投标人对招标文件第五章第三款“商务条件”响应有任一项不满足招标文件要求的，其投标无效；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11"/>
        <w:jc w:val="left"/>
        <w:rPr>
          <w:rFonts w:hint="eastAsia" w:ascii="宋体" w:hAnsi="宋体" w:eastAsia="宋体" w:cs="宋体"/>
          <w:color w:val="auto"/>
          <w:sz w:val="24"/>
          <w:szCs w:val="24"/>
          <w:highlight w:val="none"/>
        </w:rPr>
      </w:pP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投标人技术部分的实际得分低于招标文件设定的技术部分总分50%的视为无效投标。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8"/>
        <w:tblW w:w="89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7"/>
        <w:gridCol w:w="7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投标人对招标文件第五章第三款“商务条件”响应有任一项不满足招标文件要求的，其投标无效；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7"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63"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属于招标文件规定评标委员会应否决其投标的情形。</w:t>
            </w:r>
          </w:p>
        </w:tc>
      </w:tr>
    </w:tbl>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8"/>
        <w:tblW w:w="89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5"/>
        <w:gridCol w:w="73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387" w:type="dxa"/>
          </w:tcPr>
          <w:p>
            <w:pPr>
              <w:pStyle w:val="1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不得超过采购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6.3澄清有关问题</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（3）电子投标文件报价出现前后不一致的，除招标文件另有规定外，按照下列规定修正：</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①开标一览表内容与电子投标文件中相应内容不一致的，以开标一览表为准；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②大写金额和小写金额不一致的，以大写金额为准；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③单价金额小数点或百分比有明显错位的，以开标一览表的总价为准，并修改单价；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④总价金额与按照单价汇总金额不一致的，以单价金额计算结果为准。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※同时出现两种以上不一致的，按照前款规定的顺序修正。修正后的报价应按照本章第6.3条第（1）、（2）款规定经投标人确认后产生约束力，投标人不确认的，其投标无效。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（4）关于细微偏差</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（5）关于投标描述（即电子投标文件中描述的内容）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①投标描述前后不一致且不涉及证明材料的：按照本章第6.3条第（1）、（2）款规定执行。</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②投标描述与证明材料不一致或多份证明材料之间不一致的：</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a.评标委员会将要求投标人进行书面澄清，并按照不利于投标人的内容进行评标。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6.4比较与评价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（1）按照本章第7条载明的评标方法和标准，对符合性审查合格的电子投标文件进行比较与评价。</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（2）关于相同品牌产品（政府采购服务类项目不适用本条款规定）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a.招标文件规定的方式：无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b.招标文件未规定的，采取随机抽取方式确定，其他投标无效。</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ind w:firstLine="48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a.招标文件规定的方式：</w:t>
      </w:r>
      <w:r>
        <w:rPr>
          <w:rFonts w:hint="eastAsia" w:ascii="宋体" w:hAnsi="宋体" w:eastAsia="宋体" w:cs="宋体"/>
          <w:b w:val="0"/>
          <w:bCs/>
          <w:color w:val="auto"/>
          <w:sz w:val="24"/>
          <w:szCs w:val="24"/>
          <w:highlight w:val="none"/>
          <w:lang w:eastAsia="zh-CN"/>
        </w:rPr>
        <w:t>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b.招标文件未规定的，采取随机抽取方式确定，其他同品牌投标人不作为中标候选人。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③非单一产品采购项目，多家投标人提供的核心产品品牌相同的，按照本章第6.4条第（2）款第①、②规定处理。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（3）漏（缺）项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①招标文件中要求列入报价的费用（含配置、功能），漏（缺）项的报价视为已经包括在投标总价中。</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②对多报项及赠送项的价格评标时不予核减，全部进入评标价评议。</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6.5推荐中标候选人：详见本章第7.2条规定。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6.6编写评标报告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（1）评标报告由评标委员会负责编写。</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（2）评标报告应包括下列内容：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①招标公告刊登的媒体名称、开标日期和地点；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②投标人名单和评标委员会成员名单；</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③评标方法和标准；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④开标记录和评标情况及说明，包括无效投标人名单及原因；</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⑤评标结果，包括中标候选人名单或确定的中标人；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⑥其他需要说明的情况，包括但不限于：评标过程中投标人的澄清、说明或补正，评委更换等。</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6.9在评标过程中发现投标人有下列情形之一的，评标委员会应认定其投标无效，并书面报告本项目监督管理部门：</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（1）恶意串通（包括但不限于招标文件第三章第9.7条规定情形）；</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（2）妨碍其他投标人的竞争行为；</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（3）损害采购人或其他投标人的合法权益。</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6.10评标过程中，有下列情形之一的，应予废标：</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（1）符合性审查合格的投标人不足三家的；</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（2）有关法律、法规和规章规定废标的情形。</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※若废标，则本次采购活动结束，福建优胜招标项目管理集团有限公司将依法组织后续采购活动（包括但不限于：重新招标、采用其他方式采购等）。</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7、评标方法和标准</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7.1评标方法：</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采购包1：综合评分法</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采购包2：综合评分法</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采购包3：综合评分法</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采购包4：综合评分法</w:t>
      </w:r>
    </w:p>
    <w:p>
      <w:pPr>
        <w:pStyle w:val="11"/>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采购包5：综合评分法</w:t>
      </w:r>
    </w:p>
    <w:p>
      <w:pPr>
        <w:pStyle w:val="11"/>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7.2评标标准</w:t>
      </w:r>
    </w:p>
    <w:p>
      <w:pPr>
        <w:pStyle w:val="11"/>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采购包1：综合评分法</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（1）投标文件满足招标文件全部实质性要求，且按照评审因素的量化指标评审得分（即评标总得分）最高的投标人为中标候选人。</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各项评审因素的设置如下：</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价格项（F1×A1）满分为30.00分</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技术项（F2×A2）满分为55.00分</w:t>
      </w:r>
    </w:p>
    <w:tbl>
      <w:tblPr>
        <w:tblStyle w:val="8"/>
        <w:tblW w:w="891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5"/>
        <w:gridCol w:w="962"/>
        <w:gridCol w:w="6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6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5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w:t>
            </w:r>
          </w:p>
        </w:tc>
        <w:tc>
          <w:tcPr>
            <w:tcW w:w="96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55.00</w:t>
            </w:r>
          </w:p>
        </w:tc>
        <w:tc>
          <w:tcPr>
            <w:tcW w:w="695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货物的技术性能和要求:根据提供2021年1月1日以来所投</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商务项（F3×A3）满分为15.00分</w:t>
      </w:r>
    </w:p>
    <w:tbl>
      <w:tblPr>
        <w:tblStyle w:val="8"/>
        <w:tblW w:w="89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988"/>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88"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业绩</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年1月1日以来（以合同签订时间为准）完成的同类业绩（至少包含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）进行评分，每提供一份合格业绩得1分，满分3分。【注：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投标人须列表</w:t>
            </w:r>
            <w:r>
              <w:rPr>
                <w:rFonts w:hint="eastAsia" w:ascii="宋体" w:hAnsi="宋体" w:eastAsia="宋体" w:cs="宋体"/>
                <w:b w:val="0"/>
                <w:bCs/>
                <w:color w:val="auto"/>
                <w:sz w:val="24"/>
                <w:szCs w:val="24"/>
                <w:highlight w:val="none"/>
                <w:lang w:eastAsia="zh-CN"/>
              </w:rPr>
              <w:t>（表内包含项目名称、用户名称、合同签订时间等信息，证明材料按列表顺序依次排放）</w:t>
            </w:r>
            <w:r>
              <w:rPr>
                <w:rFonts w:hint="eastAsia" w:ascii="宋体" w:hAnsi="宋体" w:eastAsia="宋体" w:cs="宋体"/>
                <w:b w:val="0"/>
                <w:bCs/>
                <w:color w:val="auto"/>
                <w:sz w:val="24"/>
                <w:szCs w:val="24"/>
                <w:highlight w:val="none"/>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若投标人为公安部</w:t>
            </w:r>
            <w:r>
              <w:rPr>
                <w:rFonts w:hint="eastAsia" w:ascii="宋体" w:hAnsi="宋体" w:eastAsia="宋体" w:cs="宋体"/>
                <w:b w:val="0"/>
                <w:bCs/>
                <w:color w:val="auto"/>
                <w:sz w:val="24"/>
                <w:szCs w:val="24"/>
                <w:highlight w:val="none"/>
                <w:lang w:eastAsia="zh-CN"/>
              </w:rPr>
              <w:t>装财局</w:t>
            </w:r>
            <w:r>
              <w:rPr>
                <w:rFonts w:hint="eastAsia" w:ascii="宋体" w:hAnsi="宋体" w:eastAsia="宋体" w:cs="宋体"/>
                <w:b w:val="0"/>
                <w:bCs/>
                <w:color w:val="auto"/>
                <w:sz w:val="24"/>
                <w:szCs w:val="24"/>
                <w:highlight w:val="none"/>
              </w:rPr>
              <w:t>《关于支持定点扶贫被装企业稳定发展的通知》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公装财传发[2020]6号</w:t>
            </w:r>
            <w:r>
              <w:rPr>
                <w:rFonts w:hint="eastAsia" w:ascii="宋体" w:hAnsi="宋体" w:eastAsia="宋体" w:cs="宋体"/>
                <w:b w:val="0"/>
                <w:bCs/>
                <w:color w:val="auto"/>
                <w:sz w:val="24"/>
                <w:szCs w:val="24"/>
                <w:highlight w:val="none"/>
                <w:lang w:eastAsia="zh-CN"/>
              </w:rPr>
              <w:t>）中</w:t>
            </w:r>
            <w:r>
              <w:rPr>
                <w:rFonts w:hint="eastAsia" w:ascii="宋体" w:hAnsi="宋体" w:eastAsia="宋体" w:cs="宋体"/>
                <w:b w:val="0"/>
                <w:bCs/>
                <w:color w:val="auto"/>
                <w:sz w:val="24"/>
                <w:szCs w:val="24"/>
                <w:highlight w:val="none"/>
              </w:rPr>
              <w:t>的扶贫企业，提供①采购合同文本复印件、②能够证明该业绩项目已经采购人验收合格的相关证明文件复印件、③用户单位出具的评价(须为优，好，90分，满意等以上类似的评价意见)证明材料复印件。所有材料缺一不可，否则不得分。上述提供的证明材料不得为同一家业主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履约能力</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年1月1日以来（以合同签订时间为准）用户出具的同类项目（至少包含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）的用户评价(须为优，好，90分，满意等以上类似的评价意见),每提供一份完整证明材料的得1分，满分3分。</w:t>
            </w: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投标人须列表 (表内包含项目名称、用户名称、合同签订时间等信息，证明材料按列表顺序依次排放)并同时提供该项目采购合同复印件及业主单位出具盖有公章的评价证明材料复印件</w:t>
            </w:r>
            <w:r>
              <w:rPr>
                <w:rFonts w:hint="eastAsia" w:ascii="宋体" w:hAnsi="宋体" w:eastAsia="宋体" w:cs="宋体"/>
                <w:b w:val="0"/>
                <w:bCs/>
                <w:color w:val="auto"/>
                <w:sz w:val="24"/>
                <w:szCs w:val="24"/>
                <w:highlight w:val="none"/>
                <w:lang w:eastAsia="zh-CN"/>
              </w:rPr>
              <w:t>。同一业主单位不重复计分。本项</w:t>
            </w:r>
            <w:r>
              <w:rPr>
                <w:rFonts w:hint="eastAsia" w:ascii="宋体" w:hAnsi="宋体" w:eastAsia="宋体" w:cs="宋体"/>
                <w:b w:val="0"/>
                <w:bCs/>
                <w:color w:val="auto"/>
                <w:sz w:val="24"/>
                <w:szCs w:val="24"/>
                <w:highlight w:val="none"/>
              </w:rPr>
              <w:t>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保质期承诺</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返修时间承诺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根据投标人所承诺的针对各市、县（区）公安机关发放后的警服及服饰返修时间情况进行打分（满分3分），承诺内容须包含如下（投标人须提供承诺函，具体承诺函格式详见附件中附表）： 1、各市、县（区）公安机关单批所需返修警服及服饰数量≤50件的，中标人须在5个日历日内按照《福建省公安机关警服及服饰返修通知函》中所要求的返修内容返修到位的得1.5分，否则不得分。2、各市、县（区）公安机关单批所需返修警服及服饰数量＞50件的，中标人须在10个日历日内按照《福建省公安机关警服及服饰返修通知函》中所要求的返修内容返修到位的得1.5分，否则不得分。备注：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应急响应承诺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加分项（F4×A4）</w:t>
      </w:r>
    </w:p>
    <w:tbl>
      <w:tblPr>
        <w:tblStyle w:val="8"/>
        <w:tblW w:w="891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1000"/>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1000"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节能、环境标志产品</w:t>
            </w:r>
          </w:p>
        </w:tc>
        <w:tc>
          <w:tcPr>
            <w:tcW w:w="10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若同一采购包内节能、环境标志产品报价总金额低于该采购包报价总金额20%（含20%）以下，按照财政部、发展改革委、生态环境部、市场监管总局印发《关于调整优化节能产品、环境标志产品政府采购执行机制的通知》(财库〔2019〕9号) 、《关于印发节能产品政府采购品目清单的通知》(财库〔2019〕19号)和《关于印发环境标志产品政府采购品目清单的通知》（财库【2019】18号）文件的规定，（1）本次采购货物中属于强制采购的节能产品，投标人所投产品必须是财政部、国家发展改革委公布的强制采购节能产品，中标后采购人有权要求中标人提供国家确定的认证机构出具的处于有效期之内的节能产品认证证书进行核实，无法提供的视为虚假应标，投标无效。（2）优先类节能产品、环境标志产品评审优惠内容及幅度如下： ①若同一合同包内的优先类节能产品、环境标志产品报价总金额低于本合同包报价总金额20%(含20%)以下的，将分别给予节能产品、环境标志产品价格评标项和技术评标项标准总分值4％的加分； ②若同一合同包内优先类节能产品、环境标志产品报价总金额占本合同包报价总金额20%-50%(含50%)的，将分别给予节能产品、环境标志产品在价格评标项和技术评标项标准总分值6％的加分； ③若同一合同包内优先类节能产品、环境标志产品报价总金额占本合同包报价总金额50%以上的，将分别给予节能产品、环境标志产品在价格评标项和技术评标项标准总分值8％的加分。（3）投标人在投标时必须对属于优先类节能产品、环境标志产品单独在节能、环境标志产品统计表中填写，并提供国家确定的认证机构出具的处于有效期之内的节能产品认证证书、环境标志产品认证证书复印件并加盖投标人公章。未单独分项报价或未按规定提供产品认证证书复印件的不给予加分。若节能品目清单产品、环境标志清单产品仅是构成投标产品的部件、组件或零件的，则该投标产品不享受鼓励优惠政策。</w:t>
            </w:r>
          </w:p>
        </w:tc>
      </w:tr>
    </w:tbl>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（4）中标候选人排列规则顺序如下：</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a.按照评标总得分（FA）由高到低顺序排列。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b.评标总得分（FA）相同的，按照评标价（即价格扣除后的投标报价）由低到高顺序排列。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c.评标总得分（FA）且评标价（即价格扣除后的投标报价）相同的并列。</w:t>
      </w:r>
    </w:p>
    <w:p>
      <w:pPr>
        <w:pStyle w:val="11"/>
        <w:jc w:val="both"/>
        <w:rPr>
          <w:rFonts w:hint="eastAsia" w:ascii="宋体" w:hAnsi="宋体" w:eastAsia="宋体" w:cs="宋体"/>
          <w:b w:val="0"/>
          <w:bCs/>
          <w:color w:val="auto"/>
          <w:sz w:val="24"/>
          <w:szCs w:val="24"/>
          <w:highlight w:val="none"/>
        </w:rPr>
      </w:pPr>
    </w:p>
    <w:p>
      <w:pPr>
        <w:pStyle w:val="11"/>
        <w:jc w:val="both"/>
        <w:rPr>
          <w:rFonts w:hint="eastAsia" w:ascii="宋体" w:hAnsi="宋体" w:eastAsia="宋体" w:cs="宋体"/>
          <w:b/>
          <w:color w:val="auto"/>
          <w:sz w:val="24"/>
          <w:szCs w:val="24"/>
          <w:highlight w:val="none"/>
        </w:rPr>
      </w:pPr>
    </w:p>
    <w:p>
      <w:pPr>
        <w:pStyle w:val="11"/>
        <w:jc w:val="both"/>
        <w:rPr>
          <w:rFonts w:hint="eastAsia" w:ascii="宋体" w:hAnsi="宋体" w:eastAsia="宋体" w:cs="宋体"/>
          <w:b/>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采购包2：综合评分法</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（1）投标文件满足招标文件全部实质性要求，且按照评审因素的量化指标评审得分（即评标总得分）最高的投标人为中标候选人。</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各项评审因素的设置如下：</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价格项（F1×A1）满分为30.00分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技术项（F2×A2）满分为55.00分</w:t>
      </w:r>
    </w:p>
    <w:tbl>
      <w:tblPr>
        <w:tblStyle w:val="8"/>
        <w:tblW w:w="891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5"/>
        <w:gridCol w:w="962"/>
        <w:gridCol w:w="6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6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5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w:t>
            </w:r>
          </w:p>
        </w:tc>
        <w:tc>
          <w:tcPr>
            <w:tcW w:w="96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55.00</w:t>
            </w:r>
          </w:p>
        </w:tc>
        <w:tc>
          <w:tcPr>
            <w:tcW w:w="695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货物的技术性能和要求:根据提供2021年1月1日以来所投</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商务项（F3×A3）满分为15.00分</w:t>
      </w:r>
    </w:p>
    <w:tbl>
      <w:tblPr>
        <w:tblStyle w:val="8"/>
        <w:tblW w:w="89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988"/>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88"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业绩</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年1月1日以来（以合同签订时间为准）完成的同类业绩（至少包含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）进行评分，每提供一份合格业绩得1分，满分3分。【注：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投标人须列表</w:t>
            </w:r>
            <w:r>
              <w:rPr>
                <w:rFonts w:hint="eastAsia" w:ascii="宋体" w:hAnsi="宋体" w:eastAsia="宋体" w:cs="宋体"/>
                <w:b w:val="0"/>
                <w:bCs/>
                <w:color w:val="auto"/>
                <w:sz w:val="24"/>
                <w:szCs w:val="24"/>
                <w:highlight w:val="none"/>
                <w:lang w:eastAsia="zh-CN"/>
              </w:rPr>
              <w:t>（表内包含项目名称、用户名称、合同签订时间等信息，证明材料按列表顺序依次排放）</w:t>
            </w:r>
            <w:r>
              <w:rPr>
                <w:rFonts w:hint="eastAsia" w:ascii="宋体" w:hAnsi="宋体" w:eastAsia="宋体" w:cs="宋体"/>
                <w:b w:val="0"/>
                <w:bCs/>
                <w:color w:val="auto"/>
                <w:sz w:val="24"/>
                <w:szCs w:val="24"/>
                <w:highlight w:val="none"/>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若投标人为公安部</w:t>
            </w:r>
            <w:r>
              <w:rPr>
                <w:rFonts w:hint="eastAsia" w:ascii="宋体" w:hAnsi="宋体" w:eastAsia="宋体" w:cs="宋体"/>
                <w:b w:val="0"/>
                <w:bCs/>
                <w:color w:val="auto"/>
                <w:sz w:val="24"/>
                <w:szCs w:val="24"/>
                <w:highlight w:val="none"/>
                <w:lang w:eastAsia="zh-CN"/>
              </w:rPr>
              <w:t>装财局</w:t>
            </w:r>
            <w:r>
              <w:rPr>
                <w:rFonts w:hint="eastAsia" w:ascii="宋体" w:hAnsi="宋体" w:eastAsia="宋体" w:cs="宋体"/>
                <w:b w:val="0"/>
                <w:bCs/>
                <w:color w:val="auto"/>
                <w:sz w:val="24"/>
                <w:szCs w:val="24"/>
                <w:highlight w:val="none"/>
              </w:rPr>
              <w:t>《关于支持定点扶贫被装企业稳定发展的通知》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公装财传发[2020]6号</w:t>
            </w:r>
            <w:r>
              <w:rPr>
                <w:rFonts w:hint="eastAsia" w:ascii="宋体" w:hAnsi="宋体" w:eastAsia="宋体" w:cs="宋体"/>
                <w:b w:val="0"/>
                <w:bCs/>
                <w:color w:val="auto"/>
                <w:sz w:val="24"/>
                <w:szCs w:val="24"/>
                <w:highlight w:val="none"/>
                <w:lang w:eastAsia="zh-CN"/>
              </w:rPr>
              <w:t>）中</w:t>
            </w:r>
            <w:r>
              <w:rPr>
                <w:rFonts w:hint="eastAsia" w:ascii="宋体" w:hAnsi="宋体" w:eastAsia="宋体" w:cs="宋体"/>
                <w:b w:val="0"/>
                <w:bCs/>
                <w:color w:val="auto"/>
                <w:sz w:val="24"/>
                <w:szCs w:val="24"/>
                <w:highlight w:val="none"/>
              </w:rPr>
              <w:t>的扶贫企业，提供①采购合同文本复印件、②能够证明该业绩项目已经采购人验收合格的相关证明文件复印件、③用户单位出具的评价(须为优，好，90分，满意等以上类似的评价意见)证明材料复印件。所有材料缺一不可，否则不得分。上述提供的证明材料不得为同一家业主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履约能力</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年1月1日以来（以合同签订时间为准）用户出具的同类项目（至少包含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）的用户评价(须为优，好，90分，满意等以上类似的评价意见),每提供一份完整证明材料的得1分，满分3分。</w:t>
            </w: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投标人须列表 (表内包含项目名称、用户名称、合同签订时间等信息，证明材料按列表顺序依次排放)并同时提供该项目采购合同复印件及业主单位出具盖有公章的评价证明材料复印件</w:t>
            </w:r>
            <w:r>
              <w:rPr>
                <w:rFonts w:hint="eastAsia" w:ascii="宋体" w:hAnsi="宋体" w:eastAsia="宋体" w:cs="宋体"/>
                <w:b w:val="0"/>
                <w:bCs/>
                <w:color w:val="auto"/>
                <w:sz w:val="24"/>
                <w:szCs w:val="24"/>
                <w:highlight w:val="none"/>
                <w:lang w:eastAsia="zh-CN"/>
              </w:rPr>
              <w:t>。同一业主单位不重复计分。本项</w:t>
            </w:r>
            <w:r>
              <w:rPr>
                <w:rFonts w:hint="eastAsia" w:ascii="宋体" w:hAnsi="宋体" w:eastAsia="宋体" w:cs="宋体"/>
                <w:b w:val="0"/>
                <w:bCs/>
                <w:color w:val="auto"/>
                <w:sz w:val="24"/>
                <w:szCs w:val="24"/>
                <w:highlight w:val="none"/>
              </w:rPr>
              <w:t>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保质期承诺</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返修时间承诺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根据投标人所承诺的针对各市、县（区）公安机关发放后的警服及服饰返修时间情况进行打分（满分3分），承诺内容须包含如下（投标人须提供承诺函，具体承诺函格式详见附件中附表）： 1、各市、县（区）公安机关单批所需返修警服及服饰数量≤50件的，中标人须在5个日历日内按照《福建省公安机关警服及服饰返修通知函》中所要求的返修内容返修到位的得1.5分，否则不得分。2、各市、县（区）公安机关单批所需返修警服及服饰数量＞50件的，中标人须在10个日历日内按照《福建省公安机关警服及服饰返修通知函》中所要求的返修内容返修到位的得1.5分，否则不得分。备注：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应急响应承诺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加分项（F4×A4）</w:t>
      </w:r>
    </w:p>
    <w:tbl>
      <w:tblPr>
        <w:tblStyle w:val="8"/>
        <w:tblW w:w="891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1000"/>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1000"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节能、环境标志产品</w:t>
            </w:r>
          </w:p>
        </w:tc>
        <w:tc>
          <w:tcPr>
            <w:tcW w:w="10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6.80</w:t>
            </w:r>
          </w:p>
        </w:tc>
        <w:tc>
          <w:tcPr>
            <w:tcW w:w="6925" w:type="dxa"/>
            <w:vAlign w:val="top"/>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若同一采购包内节能、环境标志产品报价总金额低于该采购包报价总金额20%（含20%）以下，按照财政部、发展改革委、生态环境部、市场监管总局印发《关于调整优化节能产品、环境标志产品政府采购执行机制的通知》(财库〔2019〕9号) 、《关于印发节能产品政府采购品目清单的通知》(财库〔2019〕19号)和《关于印发环境标志产品政府采购品目清单的通知》（财库【2019】18号）文件的规定，（1）本次采购货物中属于强制采购的节能产品，投标人所投产品必须是财政部、国家发展改革委公布的强制采购节能产品，中标后采购人有权要求中标人提供国家确定的认证机构出具的处于有效期之内的节能产品认证证书进行核实，无法提供的视为虚假应标，投标无效。（2）优先类节能产品、环境标志产品评审优惠内容及幅度如下： ①若同一合同包内的优先类节能产品、环境标志产品报价总金额低于本合同包报价总金额20%(含20%)以下的，将分别给予节能产品、环境标志产品价格评标项和技术评标项标准总分值4％的加分； ②若同一合同包内优先类节能产品、环境标志产品报价总金额占本合同包报价总金额20%-50%(含50%)的，将分别给予节能产品、环境标志产品在价格评标项和技术评标项标准总分值6％的加分； ③若同一合同包内优先类节能产品、环境标志产品报价总金额占本合同包报价总金额50%以上的，将分别给予节能产品、环境标志产品在价格评标项和技术评标项标准总分值8％的加分。（3）投标人在投标时必须对属于优先类节能产品、环境标志产品单独在节能、环境标志产品统计表中填写，并提供国家确定的认证机构出具的处于有效期之内的节能产品认证证书、环境标志产品认证证书复印件并加盖投标人公章。未单独分项报价或未按规定提供产品认证证书复印件的不给予加分。若节能品目清单产品、环境标志清单产品仅是构成投标产品的部件、组件或零件的，则该投标产品不享受鼓励优惠政策。</w:t>
            </w:r>
          </w:p>
        </w:tc>
      </w:tr>
    </w:tbl>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（4）中标候选人排列规则顺序如下：</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a.按照评标总得分（FA）由高到低顺序排列。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b.评标总得分（FA）相同的，按照评标价（即价格扣除后的投标报价）由低到高顺序排列。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c.评标总得分（FA）且评标价（即价格扣除后的投标报价）相同的并列。</w:t>
      </w:r>
    </w:p>
    <w:p>
      <w:pPr>
        <w:pStyle w:val="11"/>
        <w:jc w:val="both"/>
        <w:rPr>
          <w:rFonts w:hint="eastAsia" w:ascii="宋体" w:hAnsi="宋体" w:eastAsia="宋体" w:cs="宋体"/>
          <w:b w:val="0"/>
          <w:bCs/>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采购包3：综合评分法</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（1）投标文件满足招标文件全部实质性要求，且按照评审因素的量化指标评审得分（即评标总得分）最高的投标人为中标候选人。</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各项评审因素的设置如下：</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价格项（F1×A1）满分为30.00分</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技术项（F2×A2）满分为55.00分</w:t>
      </w:r>
    </w:p>
    <w:tbl>
      <w:tblPr>
        <w:tblStyle w:val="8"/>
        <w:tblW w:w="89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5"/>
        <w:gridCol w:w="962"/>
        <w:gridCol w:w="6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6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5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w:t>
            </w:r>
          </w:p>
        </w:tc>
        <w:tc>
          <w:tcPr>
            <w:tcW w:w="96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55.00</w:t>
            </w:r>
          </w:p>
        </w:tc>
        <w:tc>
          <w:tcPr>
            <w:tcW w:w="695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货物的技术性能和要求:根据提供2021年1月1日以来所投</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商务项（F3×A3）满分为15.00分</w:t>
      </w:r>
    </w:p>
    <w:tbl>
      <w:tblPr>
        <w:tblStyle w:val="8"/>
        <w:tblW w:w="89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988"/>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88"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业绩</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年1月1日以来（以合同签订时间为准）完成的同类业绩（至少包含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）进行评分，每提供一份合格业绩得1分，满分3分。【注：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投标人须列表</w:t>
            </w:r>
            <w:r>
              <w:rPr>
                <w:rFonts w:hint="eastAsia" w:ascii="宋体" w:hAnsi="宋体" w:eastAsia="宋体" w:cs="宋体"/>
                <w:b w:val="0"/>
                <w:bCs/>
                <w:color w:val="auto"/>
                <w:sz w:val="24"/>
                <w:szCs w:val="24"/>
                <w:highlight w:val="none"/>
                <w:lang w:eastAsia="zh-CN"/>
              </w:rPr>
              <w:t>（表内包含项目名称、用户名称、合同签订时间等信息，证明材料按列表顺序依次排放）</w:t>
            </w:r>
            <w:r>
              <w:rPr>
                <w:rFonts w:hint="eastAsia" w:ascii="宋体" w:hAnsi="宋体" w:eastAsia="宋体" w:cs="宋体"/>
                <w:b w:val="0"/>
                <w:bCs/>
                <w:color w:val="auto"/>
                <w:sz w:val="24"/>
                <w:szCs w:val="24"/>
                <w:highlight w:val="none"/>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若投标人为公安部</w:t>
            </w:r>
            <w:r>
              <w:rPr>
                <w:rFonts w:hint="eastAsia" w:ascii="宋体" w:hAnsi="宋体" w:eastAsia="宋体" w:cs="宋体"/>
                <w:b w:val="0"/>
                <w:bCs/>
                <w:color w:val="auto"/>
                <w:sz w:val="24"/>
                <w:szCs w:val="24"/>
                <w:highlight w:val="none"/>
                <w:lang w:eastAsia="zh-CN"/>
              </w:rPr>
              <w:t>装财局</w:t>
            </w:r>
            <w:r>
              <w:rPr>
                <w:rFonts w:hint="eastAsia" w:ascii="宋体" w:hAnsi="宋体" w:eastAsia="宋体" w:cs="宋体"/>
                <w:b w:val="0"/>
                <w:bCs/>
                <w:color w:val="auto"/>
                <w:sz w:val="24"/>
                <w:szCs w:val="24"/>
                <w:highlight w:val="none"/>
              </w:rPr>
              <w:t>《关于支持定点扶贫被装企业稳定发展的通知》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公装财传发[2020]6号</w:t>
            </w:r>
            <w:r>
              <w:rPr>
                <w:rFonts w:hint="eastAsia" w:ascii="宋体" w:hAnsi="宋体" w:eastAsia="宋体" w:cs="宋体"/>
                <w:b w:val="0"/>
                <w:bCs/>
                <w:color w:val="auto"/>
                <w:sz w:val="24"/>
                <w:szCs w:val="24"/>
                <w:highlight w:val="none"/>
                <w:lang w:eastAsia="zh-CN"/>
              </w:rPr>
              <w:t>）中</w:t>
            </w:r>
            <w:r>
              <w:rPr>
                <w:rFonts w:hint="eastAsia" w:ascii="宋体" w:hAnsi="宋体" w:eastAsia="宋体" w:cs="宋体"/>
                <w:b w:val="0"/>
                <w:bCs/>
                <w:color w:val="auto"/>
                <w:sz w:val="24"/>
                <w:szCs w:val="24"/>
                <w:highlight w:val="none"/>
              </w:rPr>
              <w:t>的扶贫企业，提供①采购合同文本复印件、②能够证明该业绩项目已经采购人验收合格的相关证明文件复印件、③用户单位出具的评价(须为优，好，90分，满意等以上类似的评价意见)证明材料复印件。所有材料缺一不可，否则不得分。上述提供的证明材料不得为同一家业主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履约能力</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年1月1日以来（以合同签订时间为准）用户出具的同类项目（至少包含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）的用户评价(须为优，好，90分，满意等以上类似的评价意见),每提供一份完整证明材料的得1分，满分3分。</w:t>
            </w: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投标人须列表 (表内包含项目名称、用户名称、合同签订时间等信息，证明材料按列表顺序依次排放)并同时提供该项目采购合同复印件及业主单位出具盖有公章的评价证明材料复印件</w:t>
            </w:r>
            <w:r>
              <w:rPr>
                <w:rFonts w:hint="eastAsia" w:ascii="宋体" w:hAnsi="宋体" w:eastAsia="宋体" w:cs="宋体"/>
                <w:b w:val="0"/>
                <w:bCs/>
                <w:color w:val="auto"/>
                <w:sz w:val="24"/>
                <w:szCs w:val="24"/>
                <w:highlight w:val="none"/>
                <w:lang w:eastAsia="zh-CN"/>
              </w:rPr>
              <w:t>。同一业主单位不重复计分。本项</w:t>
            </w:r>
            <w:r>
              <w:rPr>
                <w:rFonts w:hint="eastAsia" w:ascii="宋体" w:hAnsi="宋体" w:eastAsia="宋体" w:cs="宋体"/>
                <w:b w:val="0"/>
                <w:bCs/>
                <w:color w:val="auto"/>
                <w:sz w:val="24"/>
                <w:szCs w:val="24"/>
                <w:highlight w:val="none"/>
              </w:rPr>
              <w:t>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保质期承诺</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返修时间承诺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根据投标人所承诺的针对各市、县（区）公安机关发放后的警服及服饰返修时间情况进行打分（满分3分），承诺内容须包含如下（投标人须提供承诺函，具体承诺函格式详见附件中附表）： 1、各市、县（区）公安机关单批所需返修警服及服饰数量≤50件的，中标人须在5个日历日内按照《福建省公安机关警服及服饰返修通知函》中所要求的返修内容返修到位的得1.5分，否则不得分。2、各市、县（区）公安机关单批所需返修警服及服饰数量＞50件的，中标人须在10个日历日内按照《福建省公安机关警服及服饰返修通知函》中所要求的返修内容返修到位的得1.5分，否则不得分。备注：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应急响应承诺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加分项（F4×A4）</w:t>
      </w:r>
    </w:p>
    <w:tbl>
      <w:tblPr>
        <w:tblStyle w:val="8"/>
        <w:tblW w:w="89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1000"/>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1000"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节能、环境标志产品</w:t>
            </w:r>
          </w:p>
        </w:tc>
        <w:tc>
          <w:tcPr>
            <w:tcW w:w="10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6.80</w:t>
            </w:r>
          </w:p>
        </w:tc>
        <w:tc>
          <w:tcPr>
            <w:tcW w:w="6925" w:type="dxa"/>
            <w:vAlign w:val="top"/>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若同一采购包内节能、环境标志产品报价总金额低于该采购包报价总金额20%（含20%）以下，按照财政部、发展改革委、生态环境部、市场监管总局印发《关于调整优化节能产品、环境标志产品政府采购执行机制的通知》(财库〔2019〕9号) 、《关于印发节能产品政府采购品目清单的通知》(财库〔2019〕19号)和《关于印发环境标志产品政府采购品目清单的通知》（财库【2019】18号）文件的规定，（1）本次采购货物中属于强制采购的节能产品，投标人所投产品必须是财政部、国家发展改革委公布的强制采购节能产品，中标后采购人有权要求中标人提供国家确定的认证机构出具的处于有效期之内的节能产品认证证书进行核实，无法提供的视为虚假应标，投标无效。（2）优先类节能产品、环境标志产品评审优惠内容及幅度如下： ①若同一合同包内的优先类节能产品、环境标志产品报价总金额低于本合同包报价总金额20%(含20%)以下的，将分别给予节能产品、环境标志产品价格评标项和技术评标项标准总分值4％的加分； ②若同一合同包内优先类节能产品、环境标志产品报价总金额占本合同包报价总金额20%-50%(含50%)的，将分别给予节能产品、环境标志产品在价格评标项和技术评标项标准总分值6％的加分； ③若同一合同包内优先类节能产品、环境标志产品报价总金额占本合同包报价总金额50%以上的，将分别给予节能产品、环境标志产品在价格评标项和技术评标项标准总分值8％的加分。（3）投标人在投标时必须对属于优先类节能产品、环境标志产品单独在节能、环境标志产品统计表中填写，并提供国家确定的认证机构出具的处于有效期之内的节能产品认证证书、环境标志产品认证证书复印件并加盖投标人公章。未单独分项报价或未按规定提供产品认证证书复印件的不给予加分。若节能品目清单产品、环境标志清单产品仅是构成投标产品的部件、组件或零件的，则该投标产品不享受鼓励优惠政策。</w:t>
            </w:r>
          </w:p>
        </w:tc>
      </w:tr>
    </w:tbl>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（4）中标候选人排列规则顺序如下：</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a.按照评标总得分（FA）由高到低顺序排列。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b.评标总得分（FA）相同的，按照评标价（即价格扣除后的投标报价）由低到高顺序排列。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c.评标总得分（FA）且评标价（即价格扣除后的投标报价）相同的并列。</w:t>
      </w:r>
    </w:p>
    <w:p>
      <w:pPr>
        <w:pStyle w:val="11"/>
        <w:jc w:val="both"/>
        <w:rPr>
          <w:rFonts w:hint="eastAsia" w:ascii="宋体" w:hAnsi="宋体" w:eastAsia="宋体" w:cs="宋体"/>
          <w:color w:val="auto"/>
          <w:sz w:val="24"/>
          <w:szCs w:val="24"/>
          <w:highlight w:val="none"/>
        </w:rPr>
      </w:pP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采购包4：综合评分法</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（1）投标文件满足招标文件全部实质性要求，且按照评审因素的量化指标评审得分（即评标总得分）最高的投标人为中标候选人。</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各项评审因素的设置如下：</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价格项（F1×A1）满分为30.00分</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技术项（F2×A2）满分为55.00分</w:t>
      </w:r>
    </w:p>
    <w:tbl>
      <w:tblPr>
        <w:tblStyle w:val="8"/>
        <w:tblW w:w="89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5"/>
        <w:gridCol w:w="962"/>
        <w:gridCol w:w="6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6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5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w:t>
            </w:r>
          </w:p>
        </w:tc>
        <w:tc>
          <w:tcPr>
            <w:tcW w:w="96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55.00</w:t>
            </w:r>
          </w:p>
        </w:tc>
        <w:tc>
          <w:tcPr>
            <w:tcW w:w="695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货物的技术性能和要求:根据提供2021年1月1日以来所投</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商务项（F3×A3）满分为15.00分</w:t>
      </w:r>
    </w:p>
    <w:tbl>
      <w:tblPr>
        <w:tblStyle w:val="8"/>
        <w:tblW w:w="89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988"/>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88"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业绩</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年1月1日以来（以合同签订时间为准）完成的同类业绩（至少包含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）进行评分，每提供一份合格业绩得1分，满分3分。【注：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投标人须列表</w:t>
            </w:r>
            <w:r>
              <w:rPr>
                <w:rFonts w:hint="eastAsia" w:ascii="宋体" w:hAnsi="宋体" w:eastAsia="宋体" w:cs="宋体"/>
                <w:b w:val="0"/>
                <w:bCs/>
                <w:color w:val="auto"/>
                <w:sz w:val="24"/>
                <w:szCs w:val="24"/>
                <w:highlight w:val="none"/>
                <w:lang w:eastAsia="zh-CN"/>
              </w:rPr>
              <w:t>（表内包含项目名称、用户名称、合同签订时间等信息，证明材料按列表顺序依次排放）</w:t>
            </w:r>
            <w:r>
              <w:rPr>
                <w:rFonts w:hint="eastAsia" w:ascii="宋体" w:hAnsi="宋体" w:eastAsia="宋体" w:cs="宋体"/>
                <w:b w:val="0"/>
                <w:bCs/>
                <w:color w:val="auto"/>
                <w:sz w:val="24"/>
                <w:szCs w:val="24"/>
                <w:highlight w:val="none"/>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若投标人为公安部</w:t>
            </w:r>
            <w:r>
              <w:rPr>
                <w:rFonts w:hint="eastAsia" w:ascii="宋体" w:hAnsi="宋体" w:eastAsia="宋体" w:cs="宋体"/>
                <w:b w:val="0"/>
                <w:bCs/>
                <w:color w:val="auto"/>
                <w:sz w:val="24"/>
                <w:szCs w:val="24"/>
                <w:highlight w:val="none"/>
                <w:lang w:eastAsia="zh-CN"/>
              </w:rPr>
              <w:t>装财局</w:t>
            </w:r>
            <w:r>
              <w:rPr>
                <w:rFonts w:hint="eastAsia" w:ascii="宋体" w:hAnsi="宋体" w:eastAsia="宋体" w:cs="宋体"/>
                <w:b w:val="0"/>
                <w:bCs/>
                <w:color w:val="auto"/>
                <w:sz w:val="24"/>
                <w:szCs w:val="24"/>
                <w:highlight w:val="none"/>
              </w:rPr>
              <w:t>《关于支持定点扶贫被装企业稳定发展的通知》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公装财传发[2020]6号</w:t>
            </w:r>
            <w:r>
              <w:rPr>
                <w:rFonts w:hint="eastAsia" w:ascii="宋体" w:hAnsi="宋体" w:eastAsia="宋体" w:cs="宋体"/>
                <w:b w:val="0"/>
                <w:bCs/>
                <w:color w:val="auto"/>
                <w:sz w:val="24"/>
                <w:szCs w:val="24"/>
                <w:highlight w:val="none"/>
                <w:lang w:eastAsia="zh-CN"/>
              </w:rPr>
              <w:t>）中</w:t>
            </w:r>
            <w:r>
              <w:rPr>
                <w:rFonts w:hint="eastAsia" w:ascii="宋体" w:hAnsi="宋体" w:eastAsia="宋体" w:cs="宋体"/>
                <w:b w:val="0"/>
                <w:bCs/>
                <w:color w:val="auto"/>
                <w:sz w:val="24"/>
                <w:szCs w:val="24"/>
                <w:highlight w:val="none"/>
              </w:rPr>
              <w:t>的扶贫企业，提供①采购合同文本复印件、②能够证明该业绩项目已经采购人验收合格的相关证明文件复印件、③用户单位出具的评价(须为优，好，90分，满意等以上类似的评价意见)证明材料复印件。所有材料缺一不可，否则不得分。上述提供的证明材料不得为同一家业主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履约能力</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年1月1日以来（以合同签订时间为准）用户出具的同类项目（至少包含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）的用户评价(须为优，好，90分，满意等以上类似的评价意见),每提供一份完整证明材料的得1分，满分3分。</w:t>
            </w: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投标人须列表 (表内包含项目名称、用户名称、合同签订时间等信息，证明材料按列表顺序依次排放)并同时提供该项目采购合同复印件及业主单位出具盖有公章的评价证明材料复印件</w:t>
            </w:r>
            <w:r>
              <w:rPr>
                <w:rFonts w:hint="eastAsia" w:ascii="宋体" w:hAnsi="宋体" w:eastAsia="宋体" w:cs="宋体"/>
                <w:b w:val="0"/>
                <w:bCs/>
                <w:color w:val="auto"/>
                <w:sz w:val="24"/>
                <w:szCs w:val="24"/>
                <w:highlight w:val="none"/>
                <w:lang w:eastAsia="zh-CN"/>
              </w:rPr>
              <w:t>。同一业主单位不重复计分。本项</w:t>
            </w:r>
            <w:r>
              <w:rPr>
                <w:rFonts w:hint="eastAsia" w:ascii="宋体" w:hAnsi="宋体" w:eastAsia="宋体" w:cs="宋体"/>
                <w:b w:val="0"/>
                <w:bCs/>
                <w:color w:val="auto"/>
                <w:sz w:val="24"/>
                <w:szCs w:val="24"/>
                <w:highlight w:val="none"/>
              </w:rPr>
              <w:t>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保质期承诺</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返修时间承诺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根据投标人所承诺的针对各市、县（区）公安机关发放后的警服及服饰返修时间情况进行打分（满分3分），承诺内容须包含如下（投标人须提供承诺函，具体承诺函格式详见附件中附表）： 1、各市、县（区）公安机关单批所需返修警服及服饰数量≤50件的，中标人须在5个日历日内按照《福建省公安机关警服及服饰返修通知函》中所要求的返修内容返修到位的得1.5分，否则不得分。2、各市、县（区）公安机关单批所需返修警服及服饰数量＞50件的，中标人须在10个日历日内按照《福建省公安机关警服及服饰返修通知函》中所要求的返修内容返修到位的得1.5分，否则不得分。备注：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应急响应承诺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加分项（F4×A4）</w:t>
      </w:r>
    </w:p>
    <w:tbl>
      <w:tblPr>
        <w:tblStyle w:val="8"/>
        <w:tblW w:w="89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1000"/>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1000"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节能、环境标志产品</w:t>
            </w:r>
          </w:p>
        </w:tc>
        <w:tc>
          <w:tcPr>
            <w:tcW w:w="10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6.80</w:t>
            </w:r>
          </w:p>
        </w:tc>
        <w:tc>
          <w:tcPr>
            <w:tcW w:w="6925" w:type="dxa"/>
            <w:vAlign w:val="top"/>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若同一采购包内节能、环境标志产品报价总金额低于该采购包报价总金额20%（含20%）以下，按照财政部、发展改革委、生态环境部、市场监管总局印发《关于调整优化节能产品、环境标志产品政府采购执行机制的通知》(财库〔2019〕9号) 、《关于印发节能产品政府采购品目清单的通知》(财库〔2019〕19号)和《关于印发环境标志产品政府采购品目清单的通知》（财库【2019】18号）文件的规定，（1）本次采购货物中属于强制采购的节能产品，投标人所投产品必须是财政部、国家发展改革委公布的强制采购节能产品，中标后采购人有权要求中标人提供国家确定的认证机构出具的处于有效期之内的节能产品认证证书进行核实，无法提供的视为虚假应标，投标无效。（2）优先类节能产品、环境标志产品评审优惠内容及幅度如下： ①若同一合同包内的优先类节能产品、环境标志产品报价总金额低于本合同包报价总金额20%(含20%)以下的，将分别给予节能产品、环境标志产品价格评标项和技术评标项标准总分值4％的加分； ②若同一合同包内优先类节能产品、环境标志产品报价总金额占本合同包报价总金额20%-50%(含50%)的，将分别给予节能产品、环境标志产品在价格评标项和技术评标项标准总分值6％的加分； ③若同一合同包内优先类节能产品、环境标志产品报价总金额占本合同包报价总金额50%以上的，将分别给予节能产品、环境标志产品在价格评标项和技术评标项标准总分值8％的加分。（3）投标人在投标时必须对属于优先类节能产品、环境标志产品单独在节能、环境标志产品统计表中填写，并提供国家确定的认证机构出具的处于有效期之内的节能产品认证证书、环境标志产品认证证书复印件并加盖投标人公章。未单独分项报价或未按规定提供产品认证证书复印件的不给予加分。若节能品目清单产品、环境标志清单产品仅是构成投标产品的部件、组件或零件的，则该投标产品不享受鼓励优惠政策。</w:t>
            </w:r>
          </w:p>
        </w:tc>
      </w:tr>
    </w:tbl>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（4）中标候选人排列规则顺序如下：</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a.按照评标总得分（FA）由高到低顺序排列。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b.评标总得分（FA）相同的，按照评标价（即价格扣除后的投标报价）由低到高顺序排列。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c.评标总得分（FA）且评标价（即价格扣除后的投标报价）相同的并列。</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采购包5：综合评分法</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（1）投标文件满足招标文件全部实质性要求，且按照评审因素的量化指标评审得分（即评标总得分）最高的投标人为中标候选人。</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各项评审因素的设置如下：</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价格项（F1×A1）满分为30.00分</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技术项（F2×A2）满分为55.00分</w:t>
      </w:r>
    </w:p>
    <w:tbl>
      <w:tblPr>
        <w:tblStyle w:val="8"/>
        <w:tblW w:w="89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5"/>
        <w:gridCol w:w="962"/>
        <w:gridCol w:w="6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6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50"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w:t>
            </w:r>
          </w:p>
        </w:tc>
        <w:tc>
          <w:tcPr>
            <w:tcW w:w="96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55.00</w:t>
            </w:r>
          </w:p>
        </w:tc>
        <w:tc>
          <w:tcPr>
            <w:tcW w:w="6950"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货物的技术性能和要求:根据提供2021年1月1日以来所投</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商务项（F3×A3）满分为15.00分</w:t>
      </w:r>
    </w:p>
    <w:tbl>
      <w:tblPr>
        <w:tblStyle w:val="8"/>
        <w:tblW w:w="89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988"/>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988"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vAlign w:val="center"/>
          </w:tcPr>
          <w:p>
            <w:pPr>
              <w:pStyle w:val="1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业绩</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年1月1日以来（以合同签订时间为准）完成的同类业绩（至少包含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）进行评分，每提供一份合格业绩得1分，满分3分。【注：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投标人须列表</w:t>
            </w:r>
            <w:r>
              <w:rPr>
                <w:rFonts w:hint="eastAsia" w:ascii="宋体" w:hAnsi="宋体" w:eastAsia="宋体" w:cs="宋体"/>
                <w:b w:val="0"/>
                <w:bCs/>
                <w:color w:val="auto"/>
                <w:sz w:val="24"/>
                <w:szCs w:val="24"/>
                <w:highlight w:val="none"/>
                <w:lang w:eastAsia="zh-CN"/>
              </w:rPr>
              <w:t>（表内包含项目名称、用户名称、合同签订时间等信息，证明材料按列表顺序依次排放）</w:t>
            </w:r>
            <w:r>
              <w:rPr>
                <w:rFonts w:hint="eastAsia" w:ascii="宋体" w:hAnsi="宋体" w:eastAsia="宋体" w:cs="宋体"/>
                <w:b w:val="0"/>
                <w:bCs/>
                <w:color w:val="auto"/>
                <w:sz w:val="24"/>
                <w:szCs w:val="24"/>
                <w:highlight w:val="none"/>
              </w:rPr>
              <w:t>并同时提供该业绩项目的①中标公告（提供相关网站中标公告的下载网页并注明网址）、②中标通知书复印件、③采购合同文本复印件、④以及能够证明该业绩项目已经采购人验收合格的相关证明文件复印件。</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若投标人为公安部</w:t>
            </w:r>
            <w:r>
              <w:rPr>
                <w:rFonts w:hint="eastAsia" w:ascii="宋体" w:hAnsi="宋体" w:eastAsia="宋体" w:cs="宋体"/>
                <w:b w:val="0"/>
                <w:bCs/>
                <w:color w:val="auto"/>
                <w:sz w:val="24"/>
                <w:szCs w:val="24"/>
                <w:highlight w:val="none"/>
                <w:lang w:eastAsia="zh-CN"/>
              </w:rPr>
              <w:t>装财局</w:t>
            </w:r>
            <w:r>
              <w:rPr>
                <w:rFonts w:hint="eastAsia" w:ascii="宋体" w:hAnsi="宋体" w:eastAsia="宋体" w:cs="宋体"/>
                <w:b w:val="0"/>
                <w:bCs/>
                <w:color w:val="auto"/>
                <w:sz w:val="24"/>
                <w:szCs w:val="24"/>
                <w:highlight w:val="none"/>
              </w:rPr>
              <w:t>《关于支持定点扶贫被装企业稳定发展的通知》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公装财传发[2020]6号</w:t>
            </w:r>
            <w:r>
              <w:rPr>
                <w:rFonts w:hint="eastAsia" w:ascii="宋体" w:hAnsi="宋体" w:eastAsia="宋体" w:cs="宋体"/>
                <w:b w:val="0"/>
                <w:bCs/>
                <w:color w:val="auto"/>
                <w:sz w:val="24"/>
                <w:szCs w:val="24"/>
                <w:highlight w:val="none"/>
                <w:lang w:eastAsia="zh-CN"/>
              </w:rPr>
              <w:t>）中</w:t>
            </w:r>
            <w:r>
              <w:rPr>
                <w:rFonts w:hint="eastAsia" w:ascii="宋体" w:hAnsi="宋体" w:eastAsia="宋体" w:cs="宋体"/>
                <w:b w:val="0"/>
                <w:bCs/>
                <w:color w:val="auto"/>
                <w:sz w:val="24"/>
                <w:szCs w:val="24"/>
                <w:highlight w:val="none"/>
              </w:rPr>
              <w:t>的扶贫企业，提供①采购合同文本复印件、②能够证明该业绩项目已经采购人验收合格的相关证明文件复印件、③用户单位出具的评价(须为优，好，90分，满意等以上类似的评价意见)证明材料复印件。所有材料缺一不可，否则不得分。上述提供的证明材料不得为同一家业主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履约能力</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年1月1日以来（以合同签订时间为准）用户出具的同类项目（至少包含</w:t>
            </w:r>
            <w:r>
              <w:rPr>
                <w:rFonts w:hint="eastAsia" w:ascii="宋体" w:hAnsi="宋体" w:eastAsia="宋体" w:cs="宋体"/>
                <w:b w:val="0"/>
                <w:bCs/>
                <w:color w:val="auto"/>
                <w:sz w:val="24"/>
                <w:szCs w:val="24"/>
                <w:highlight w:val="none"/>
                <w:lang w:eastAsia="zh-CN"/>
              </w:rPr>
              <w:t>春秋常裤或春秋裤或西裤等同类产品</w:t>
            </w:r>
            <w:r>
              <w:rPr>
                <w:rFonts w:hint="eastAsia" w:ascii="宋体" w:hAnsi="宋体" w:eastAsia="宋体" w:cs="宋体"/>
                <w:b w:val="0"/>
                <w:bCs/>
                <w:color w:val="auto"/>
                <w:sz w:val="24"/>
                <w:szCs w:val="24"/>
                <w:highlight w:val="none"/>
              </w:rPr>
              <w:t>）的用户评价(须为优，好，90分，满意等以上类似的评价意见),每提供一份完整证明材料的得1分，满分3分。</w:t>
            </w: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投标人须列表 (表内包含项目名称、用户名称、合同签订时间等信息，证明材料按列表顺序依次排放)并同时提供该项目采购合同复印件及业主单位出具盖有公章的评价证明材料复印件</w:t>
            </w:r>
            <w:r>
              <w:rPr>
                <w:rFonts w:hint="eastAsia" w:ascii="宋体" w:hAnsi="宋体" w:eastAsia="宋体" w:cs="宋体"/>
                <w:b w:val="0"/>
                <w:bCs/>
                <w:color w:val="auto"/>
                <w:sz w:val="24"/>
                <w:szCs w:val="24"/>
                <w:highlight w:val="none"/>
                <w:lang w:eastAsia="zh-CN"/>
              </w:rPr>
              <w:t>。同一业主单位不重复计分。本项</w:t>
            </w:r>
            <w:r>
              <w:rPr>
                <w:rFonts w:hint="eastAsia" w:ascii="宋体" w:hAnsi="宋体" w:eastAsia="宋体" w:cs="宋体"/>
                <w:b w:val="0"/>
                <w:bCs/>
                <w:color w:val="auto"/>
                <w:sz w:val="24"/>
                <w:szCs w:val="24"/>
                <w:highlight w:val="none"/>
              </w:rPr>
              <w:t>不得与“业绩”项目重复，否则本项不计分。】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保质期承诺</w:t>
            </w:r>
          </w:p>
        </w:tc>
        <w:tc>
          <w:tcPr>
            <w:tcW w:w="988" w:type="dxa"/>
            <w:vAlign w:val="center"/>
          </w:tcPr>
          <w:p>
            <w:pPr>
              <w:pStyle w:val="11"/>
              <w:jc w:val="center"/>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3.00</w:t>
            </w:r>
          </w:p>
        </w:tc>
        <w:tc>
          <w:tcPr>
            <w:tcW w:w="6925" w:type="dxa"/>
            <w:vAlign w:val="top"/>
          </w:tcPr>
          <w:p>
            <w:pPr>
              <w:pStyle w:val="11"/>
              <w:jc w:val="both"/>
              <w:rPr>
                <w:rFonts w:hint="eastAsia" w:ascii="宋体" w:hAnsi="宋体" w:eastAsia="宋体" w:cs="宋体"/>
                <w:b w:val="0"/>
                <w:bCs/>
                <w:color w:val="auto"/>
                <w:sz w:val="24"/>
                <w:szCs w:val="24"/>
                <w:highlight w:val="none"/>
                <w:lang w:val="en-US" w:eastAsia="zh-Hans"/>
              </w:rPr>
            </w:pPr>
            <w:r>
              <w:rPr>
                <w:rFonts w:hint="eastAsia" w:ascii="宋体" w:hAnsi="宋体" w:eastAsia="宋体" w:cs="宋体"/>
                <w:b w:val="0"/>
                <w:bCs/>
                <w:color w:val="auto"/>
                <w:sz w:val="24"/>
                <w:szCs w:val="24"/>
                <w:highlight w:val="none"/>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返修时间承诺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根据投标人所承诺的针对各市、县（区）公安机关发放后的警服及服饰返修时间情况进行打分（满分3分），承诺内容须包含如下（投标人须提供承诺函，具体承诺函格式详见附件中附表）： 1、各市、县（区）公安机关单批所需返修警服及服饰数量≤50件的，中标人须在5个日历日内按照《福建省公安机关警服及服饰返修通知函》中所要求的返修内容返修到位的得1.5分，否则不得分。2、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快递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应急响应承诺</w:t>
            </w:r>
          </w:p>
        </w:tc>
        <w:tc>
          <w:tcPr>
            <w:tcW w:w="988"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c>
          <w:tcPr>
            <w:tcW w:w="6925" w:type="dxa"/>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须承诺，若中标，在接到采购人急需采购本次中标品种（采购金额不超过原合同采购金额的10%）的书面函后，承诺在接到通知后10个日历日内供货到位的得3分。（投标人须提供承诺函，具体承诺函格式详见附件）。</w:t>
            </w:r>
          </w:p>
        </w:tc>
      </w:tr>
    </w:tbl>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加分项（F4×A4）</w:t>
      </w:r>
    </w:p>
    <w:tbl>
      <w:tblPr>
        <w:tblStyle w:val="8"/>
        <w:tblW w:w="89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1000"/>
        <w:gridCol w:w="6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1000"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925" w:type="dxa"/>
          </w:tcPr>
          <w:p>
            <w:pPr>
              <w:pStyle w:val="11"/>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2"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节能、环境标志产品</w:t>
            </w:r>
          </w:p>
        </w:tc>
        <w:tc>
          <w:tcPr>
            <w:tcW w:w="1000" w:type="dxa"/>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6.80</w:t>
            </w:r>
          </w:p>
        </w:tc>
        <w:tc>
          <w:tcPr>
            <w:tcW w:w="6925" w:type="dxa"/>
            <w:vAlign w:val="top"/>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若同一采购包内节能、环境标志产品报价总金额低于该采购包报价总金额20%（含20%）以下，按照财政部、发展改革委、生态环境部、市场监管总局印发《关于调整优化节能产品、环境标志产品政府采购执行机制的通知》(财库〔2019〕9号) 、《关于印发节能产品政府采购品目清单的通知》(财库〔2019〕19号)和《关于印发环境标志产品政府采购品目清单的通知》（财库【2019】18号）文件的规定，（1）本次采购货物中属于强制采购的节能产品，投标人所投产品必须是财政部、国家发展改革委公布的强制采购节能产品，中标后采购人有权要求中标人提供国家确定的认证机构出具的处于有效期之内的节能产品认证证书进行核实，无法提供的视为虚假应标，投标无效。（2）优先类节能产品、环境标志产品评审优惠内容及幅度如下： ①若同一合同包内的优先类节能产品、环境标志产品报价总金额低于本合同包报价总金额20%(含20%)以下的，将分别给予节能产品、环境标志产品价格评标项和技术评标项标准总分值4％的加分； ②若同一合同包内优先类节能产品、环境标志产品报价总金额占本合同包报价总金额20%-50%(含50%)的，将分别给予节能产品、环境标志产品在价格评标项和技术评标项标准总分值6％的加分； ③若同一合同包内优先类节能产品、环境标志产品报价总金额占本合同包报价总金额50%以上的，将分别给予节能产品、环境标志产品在价格评标项和技术评标项标准总分值8％的加分。（3）投标人在投标时必须对属于优先类节能产品、环境标志产品单独在节能、环境标志产品统计表中填写，并提供国家确定的认证机构出具的处于有效期之内的节能产品认证证书、环境标志产品认证证书复印件并加盖投标人公章。未单独分项报价或未按规定提供产品认证证书复印件的不给予加分。若节能品目清单产品、环境标志清单产品仅是构成投标产品的部件、组件或零件的，则该投标产品不享受鼓励优惠政策。</w:t>
            </w:r>
          </w:p>
        </w:tc>
      </w:tr>
    </w:tbl>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（4）中标候选人排列规则顺序如下：</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a.按照评标总得分（FA）由高到低顺序排列。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b.评标总得分（FA）相同的，按照评标价（即价格扣除后的投标报价）由低到高顺序排列。</w:t>
      </w:r>
    </w:p>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c.评标总得分（FA）且评标价（即价格扣除后的投标报价）相同的并列。</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8、其他规定</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8.1评标应全程保密且不得透露给任一投标人或与评标工作无关的人员。</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8.2评标将进行全程实时录音录像，录音录像资料随采购文件一并存档。</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8.4其他：无</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1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pPr>
        <w:pStyle w:val="11"/>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一、项目概况（采购标的）</w:t>
      </w:r>
    </w:p>
    <w:p>
      <w:pPr>
        <w:pStyle w:val="11"/>
        <w:spacing w:before="15" w:after="15"/>
        <w:ind w:firstLine="482"/>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fill="FFFFFF"/>
        </w:rPr>
        <w:t>1.本次招标采购的产品和服务主要用于福建省公安厅警服训练服类项目使用。投标人提供的所有产品必须通过合法渠道获得，具有在中国境内的合法使用权和用户保护权且为全新原装品牌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执行。</w:t>
      </w:r>
    </w:p>
    <w:p>
      <w:pPr>
        <w:pStyle w:val="11"/>
        <w:spacing w:before="15" w:after="15"/>
        <w:ind w:firstLine="482"/>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fill="FFFFFF"/>
        </w:rPr>
        <w:t>2.本项目为2023年福建省公安厅警服训练服类项目，本项目为统招分签项目，统招单位为福建省公安厅，分签单位为全省各级公安机关，中标人须提供合格的货物并送到采购人指定地点（全省各级公安机关约89个单位）。</w:t>
      </w:r>
    </w:p>
    <w:p>
      <w:pPr>
        <w:pStyle w:val="11"/>
        <w:spacing w:before="15" w:after="15"/>
        <w:ind w:firstLine="482"/>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shd w:val="clear" w:fill="FFFFFF"/>
        </w:rPr>
        <w:t>3.本项目合同签订方式：中标供应商须与统招单位签订总采购合同及分别与分签单位（全省各级公安机关约89个单位）签订采购合同，</w:t>
      </w:r>
      <w:r>
        <w:rPr>
          <w:rFonts w:hint="eastAsia" w:ascii="宋体" w:hAnsi="宋体" w:eastAsia="宋体" w:cs="宋体"/>
          <w:b w:val="0"/>
          <w:bCs/>
          <w:color w:val="auto"/>
          <w:sz w:val="24"/>
          <w:szCs w:val="24"/>
          <w:highlight w:val="none"/>
          <w:shd w:val="clear" w:fill="FFFFFF"/>
          <w:lang w:eastAsia="zh-CN"/>
        </w:rPr>
        <w:t>并与各分签单位办理结算手续。</w:t>
      </w:r>
      <w:r>
        <w:rPr>
          <w:rFonts w:hint="eastAsia" w:ascii="宋体" w:hAnsi="宋体" w:eastAsia="宋体" w:cs="宋体"/>
          <w:b w:val="0"/>
          <w:bCs/>
          <w:color w:val="auto"/>
          <w:sz w:val="24"/>
          <w:szCs w:val="24"/>
          <w:highlight w:val="none"/>
          <w:shd w:val="clear" w:fill="FFFFFF"/>
        </w:rPr>
        <w:t>全省各级公安机关约89个单位采购清单详见附件</w:t>
      </w:r>
      <w:r>
        <w:rPr>
          <w:rFonts w:hint="eastAsia" w:ascii="宋体" w:hAnsi="宋体" w:eastAsia="宋体" w:cs="宋体"/>
          <w:b w:val="0"/>
          <w:bCs/>
          <w:color w:val="auto"/>
          <w:sz w:val="24"/>
          <w:szCs w:val="24"/>
          <w:highlight w:val="none"/>
          <w:shd w:val="clear" w:fill="FFFFFF"/>
          <w:lang w:val="en-US" w:eastAsia="zh-CN"/>
        </w:rPr>
        <w:t>8</w:t>
      </w:r>
      <w:r>
        <w:rPr>
          <w:rFonts w:hint="eastAsia" w:ascii="宋体" w:hAnsi="宋体" w:eastAsia="宋体" w:cs="宋体"/>
          <w:b w:val="0"/>
          <w:bCs/>
          <w:color w:val="auto"/>
          <w:sz w:val="24"/>
          <w:szCs w:val="24"/>
          <w:highlight w:val="none"/>
          <w:shd w:val="clear" w:fill="FFFFFF"/>
          <w:lang w:eastAsia="zh-CN"/>
        </w:rPr>
        <w:t>（中标人根据中标标的按附件</w:t>
      </w:r>
      <w:r>
        <w:rPr>
          <w:rFonts w:hint="eastAsia" w:ascii="宋体" w:hAnsi="宋体" w:eastAsia="宋体" w:cs="宋体"/>
          <w:b w:val="0"/>
          <w:bCs/>
          <w:color w:val="auto"/>
          <w:sz w:val="24"/>
          <w:szCs w:val="24"/>
          <w:highlight w:val="none"/>
          <w:shd w:val="clear" w:fill="FFFFFF"/>
          <w:lang w:val="en-US" w:eastAsia="zh-CN"/>
        </w:rPr>
        <w:t>8</w:t>
      </w:r>
      <w:r>
        <w:rPr>
          <w:rFonts w:hint="eastAsia" w:ascii="宋体" w:hAnsi="宋体" w:eastAsia="宋体" w:cs="宋体"/>
          <w:b w:val="0"/>
          <w:bCs/>
          <w:color w:val="auto"/>
          <w:sz w:val="24"/>
          <w:szCs w:val="24"/>
          <w:highlight w:val="none"/>
          <w:shd w:val="clear" w:fill="FFFFFF"/>
          <w:lang w:eastAsia="zh-CN"/>
        </w:rPr>
        <w:t>清单自行对应分签单位）</w:t>
      </w:r>
      <w:r>
        <w:rPr>
          <w:rFonts w:hint="eastAsia" w:ascii="宋体" w:hAnsi="宋体" w:eastAsia="宋体" w:cs="宋体"/>
          <w:b w:val="0"/>
          <w:bCs/>
          <w:color w:val="auto"/>
          <w:sz w:val="24"/>
          <w:szCs w:val="24"/>
          <w:highlight w:val="none"/>
          <w:shd w:val="clear" w:fill="FFFFFF"/>
        </w:rPr>
        <w:t>。</w:t>
      </w:r>
    </w:p>
    <w:p>
      <w:pPr>
        <w:pStyle w:val="11"/>
        <w:ind w:firstLine="480"/>
        <w:jc w:val="both"/>
        <w:outlineLvl w:val="2"/>
        <w:rPr>
          <w:rFonts w:hint="eastAsia" w:ascii="宋体" w:hAnsi="宋体" w:eastAsia="宋体" w:cs="宋体"/>
          <w:b w:val="0"/>
          <w:bCs/>
          <w:color w:val="auto"/>
          <w:sz w:val="24"/>
          <w:szCs w:val="24"/>
          <w:highlight w:val="none"/>
        </w:rPr>
      </w:pPr>
    </w:p>
    <w:p>
      <w:pPr>
        <w:pStyle w:val="11"/>
        <w:ind w:firstLine="0"/>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二、技术和服务要求（以“★”标示的内容为不允许负偏离的实质性要求）</w:t>
      </w:r>
    </w:p>
    <w:p>
      <w:pPr>
        <w:pStyle w:val="11"/>
        <w:jc w:val="both"/>
        <w:rPr>
          <w:rFonts w:hint="eastAsia" w:ascii="宋体" w:hAnsi="宋体" w:eastAsia="宋体" w:cs="宋体"/>
          <w:b/>
          <w:bCs w:val="0"/>
          <w:color w:val="auto"/>
          <w:sz w:val="24"/>
          <w:szCs w:val="24"/>
          <w:highlight w:val="yellow"/>
          <w:lang w:eastAsia="zh-CN"/>
        </w:rPr>
      </w:pPr>
    </w:p>
    <w:tbl>
      <w:tblPr>
        <w:tblStyle w:val="8"/>
        <w:tblW w:w="9084"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494"/>
        <w:gridCol w:w="505"/>
        <w:gridCol w:w="828"/>
        <w:gridCol w:w="1995"/>
        <w:gridCol w:w="712"/>
        <w:gridCol w:w="825"/>
        <w:gridCol w:w="975"/>
        <w:gridCol w:w="1663"/>
        <w:gridCol w:w="1087"/>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采购包</w:t>
            </w: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序号</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标的</w:t>
            </w:r>
            <w:r>
              <w:rPr>
                <w:rFonts w:hint="eastAsia" w:ascii="宋体" w:hAnsi="宋体" w:eastAsia="宋体" w:cs="宋体"/>
                <w:b/>
                <w:bCs w:val="0"/>
                <w:color w:val="auto"/>
                <w:sz w:val="21"/>
                <w:szCs w:val="21"/>
                <w:highlight w:val="none"/>
              </w:rPr>
              <w:br w:type="textWrapping"/>
            </w:r>
            <w:r>
              <w:rPr>
                <w:rFonts w:hint="eastAsia" w:ascii="宋体" w:hAnsi="宋体" w:eastAsia="宋体" w:cs="宋体"/>
                <w:b/>
                <w:bCs w:val="0"/>
                <w:color w:val="auto"/>
                <w:sz w:val="21"/>
                <w:szCs w:val="21"/>
                <w:highlight w:val="none"/>
              </w:rPr>
              <w:t>名称</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规格参数与技术指标</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预算</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单价</w:t>
            </w:r>
            <w:r>
              <w:rPr>
                <w:rFonts w:hint="eastAsia" w:ascii="宋体" w:hAnsi="宋体" w:eastAsia="宋体" w:cs="宋体"/>
                <w:b w:val="0"/>
                <w:bCs/>
                <w:color w:val="auto"/>
                <w:sz w:val="21"/>
                <w:szCs w:val="21"/>
                <w:highlight w:val="none"/>
                <w:lang w:eastAsia="zh-CN"/>
              </w:rPr>
              <w:t>（元）</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ind w:firstLine="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预算金额</w:t>
            </w:r>
            <w:r>
              <w:rPr>
                <w:rFonts w:hint="eastAsia" w:ascii="宋体" w:hAnsi="宋体" w:eastAsia="宋体" w:cs="宋体"/>
                <w:b w:val="0"/>
                <w:bCs/>
                <w:color w:val="auto"/>
                <w:sz w:val="21"/>
                <w:szCs w:val="21"/>
                <w:highlight w:val="none"/>
                <w:lang w:eastAsia="zh-CN"/>
              </w:rPr>
              <w:t>（元）</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投标检验报告</w:t>
            </w:r>
            <w:r>
              <w:rPr>
                <w:rFonts w:hint="eastAsia" w:ascii="宋体" w:hAnsi="宋体" w:eastAsia="宋体" w:cs="宋体"/>
                <w:b w:val="0"/>
                <w:bCs/>
                <w:color w:val="auto"/>
                <w:sz w:val="21"/>
                <w:szCs w:val="21"/>
                <w:highlight w:val="none"/>
                <w:lang w:eastAsia="zh-CN"/>
              </w:rPr>
              <w:t>和产品验收检验项目</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春秋常裤（含男女）</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服装按《GA261-2009警服 男春秋、冬常服》、《GA262-2009警服 女春秋、冬常服》技术标准生产。预算单价已含主面料和臂章价格</w:t>
            </w:r>
            <w:r>
              <w:rPr>
                <w:rFonts w:hint="eastAsia" w:ascii="宋体" w:hAnsi="宋体" w:eastAsia="宋体" w:cs="宋体"/>
                <w:b w:val="0"/>
                <w:bCs/>
                <w:color w:val="auto"/>
                <w:sz w:val="21"/>
                <w:szCs w:val="21"/>
                <w:highlight w:val="none"/>
                <w:lang w:eastAsia="zh-CN"/>
              </w:rPr>
              <w:t>。</w:t>
            </w:r>
          </w:p>
          <w:p>
            <w:pPr>
              <w:pStyle w:val="11"/>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①加强裤脚锁边；②加固裤钩，避免脱落；③带柄扣由</w:t>
            </w:r>
            <w:r>
              <w:rPr>
                <w:rFonts w:hint="eastAsia" w:ascii="宋体" w:hAnsi="宋体" w:eastAsia="宋体" w:cs="宋体"/>
                <w:b w:val="0"/>
                <w:bCs/>
                <w:color w:val="auto"/>
                <w:sz w:val="21"/>
                <w:szCs w:val="21"/>
                <w:highlight w:val="none"/>
                <w:lang w:val="en-US" w:eastAsia="zh-CN"/>
              </w:rPr>
              <w:t>8根线/眼增加至12根线。</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23424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157.00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3,677,568.00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外观质量及理化</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82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包1小计</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both"/>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3,677,568.00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冬常服（含男女）</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服装按《GA261-2009警服 男春秋、冬常服》、《GA262-2009警服 女春秋、冬常服》技术标准生产。预算单价已含主面料和臂章价格</w:t>
            </w:r>
            <w:r>
              <w:rPr>
                <w:rFonts w:hint="eastAsia" w:ascii="宋体" w:hAnsi="宋体" w:eastAsia="宋体" w:cs="宋体"/>
                <w:b w:val="0"/>
                <w:bCs/>
                <w:color w:val="auto"/>
                <w:sz w:val="21"/>
                <w:szCs w:val="21"/>
                <w:highlight w:val="none"/>
                <w:lang w:eastAsia="zh-CN"/>
              </w:rPr>
              <w:t>。</w:t>
            </w:r>
          </w:p>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①加强裤脚锁边；②加固裤钩，避免脱落；③带柄扣由</w:t>
            </w:r>
            <w:r>
              <w:rPr>
                <w:rFonts w:hint="eastAsia" w:ascii="宋体" w:hAnsi="宋体" w:eastAsia="宋体" w:cs="宋体"/>
                <w:b w:val="0"/>
                <w:bCs/>
                <w:color w:val="auto"/>
                <w:sz w:val="21"/>
                <w:szCs w:val="21"/>
                <w:highlight w:val="none"/>
                <w:lang w:val="en-US" w:eastAsia="zh-CN"/>
              </w:rPr>
              <w:t>8根线/眼增加至12根线。</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259</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528.00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136,752.00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w:t>
            </w:r>
          </w:p>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质量及理化</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冬常裤（含男女）</w:t>
            </w:r>
            <w:r>
              <w:rPr>
                <w:rFonts w:hint="eastAsia" w:ascii="宋体" w:hAnsi="宋体" w:eastAsia="宋体" w:cs="宋体"/>
                <w:b/>
                <w:bCs w:val="0"/>
                <w:color w:val="auto"/>
                <w:sz w:val="21"/>
                <w:szCs w:val="21"/>
                <w:highlight w:val="none"/>
                <w:lang w:eastAsia="zh-CN"/>
              </w:rPr>
              <w:t>（核心产品</w:t>
            </w:r>
            <w:r>
              <w:rPr>
                <w:rFonts w:hint="eastAsia" w:ascii="宋体" w:hAnsi="宋体" w:eastAsia="宋体" w:cs="宋体"/>
                <w:b w:val="0"/>
                <w:bCs/>
                <w:color w:val="auto"/>
                <w:sz w:val="21"/>
                <w:szCs w:val="21"/>
                <w:highlight w:val="none"/>
                <w:lang w:eastAsia="zh-CN"/>
              </w:rPr>
              <w:t>）</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服装按《GA261-2009警服 男春秋、冬常服》、《GA262-2009警服 女春秋、冬常服》技术标准生产。预算单价已含主面料和臂章价格</w:t>
            </w:r>
            <w:r>
              <w:rPr>
                <w:rFonts w:hint="eastAsia" w:ascii="宋体" w:hAnsi="宋体" w:eastAsia="宋体" w:cs="宋体"/>
                <w:b w:val="0"/>
                <w:bCs/>
                <w:color w:val="auto"/>
                <w:sz w:val="21"/>
                <w:szCs w:val="21"/>
                <w:highlight w:val="none"/>
                <w:lang w:eastAsia="zh-CN"/>
              </w:rPr>
              <w:t>。</w:t>
            </w:r>
          </w:p>
          <w:p>
            <w:pPr>
              <w:pStyle w:val="11"/>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①加强裤脚锁边；②加固裤钩，避免脱落；③带柄扣由</w:t>
            </w:r>
            <w:r>
              <w:rPr>
                <w:rFonts w:hint="eastAsia" w:ascii="宋体" w:hAnsi="宋体" w:eastAsia="宋体" w:cs="宋体"/>
                <w:b w:val="0"/>
                <w:bCs/>
                <w:color w:val="auto"/>
                <w:sz w:val="21"/>
                <w:szCs w:val="21"/>
                <w:highlight w:val="none"/>
                <w:lang w:val="en-US" w:eastAsia="zh-CN"/>
              </w:rPr>
              <w:t>8根线/眼增加至12根线。</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12480</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177.00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2,208,960.00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不重复检测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82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包2小计</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both"/>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2,345,712.00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夏训练服（含男女）</w:t>
            </w:r>
          </w:p>
        </w:tc>
        <w:tc>
          <w:tcPr>
            <w:tcW w:w="199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服装按《GA466-2009警服 训练服》技术标准生产。预算单价已含主面料和臂章价格</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7534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187.00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1,408,858.00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w:t>
            </w:r>
          </w:p>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质量及理化</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夏训练服下裤（含男女）</w:t>
            </w:r>
          </w:p>
        </w:tc>
        <w:tc>
          <w:tcPr>
            <w:tcW w:w="1995" w:type="dxa"/>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2185</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75.00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163,875.00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不重复检测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冬训练服（含男女）</w:t>
            </w:r>
          </w:p>
        </w:tc>
        <w:tc>
          <w:tcPr>
            <w:tcW w:w="1995" w:type="dxa"/>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1085</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205.00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222,425.00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w:t>
            </w:r>
          </w:p>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质量及理化</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普警多功能服套装（含男女）</w:t>
            </w:r>
          </w:p>
        </w:tc>
        <w:tc>
          <w:tcPr>
            <w:tcW w:w="199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服装按《GA260-2009警服多功能服》技术标准生产。预算单价已含主面料和臂章价格；预算单价含120克/m²和150克/m²超细纤维絮片价格</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564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526.00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296,664.00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w:t>
            </w:r>
          </w:p>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质量及理化</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普警多功能服上衣（含男女）</w:t>
            </w:r>
            <w:r>
              <w:rPr>
                <w:rFonts w:hint="eastAsia" w:ascii="宋体" w:hAnsi="宋体" w:eastAsia="宋体" w:cs="宋体"/>
                <w:b/>
                <w:bCs w:val="0"/>
                <w:color w:val="auto"/>
                <w:sz w:val="21"/>
                <w:szCs w:val="21"/>
                <w:highlight w:val="none"/>
                <w:lang w:eastAsia="zh-CN"/>
              </w:rPr>
              <w:t>（核心产品</w:t>
            </w:r>
          </w:p>
        </w:tc>
        <w:tc>
          <w:tcPr>
            <w:tcW w:w="19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4354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356.00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1,550,024.00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不重复检测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交、巡警多功能服套装（含男女）</w:t>
            </w:r>
          </w:p>
        </w:tc>
        <w:tc>
          <w:tcPr>
            <w:tcW w:w="19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85</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551.00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46,835.00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不重复检测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交、巡警多功能服上衣（含男女）</w:t>
            </w:r>
          </w:p>
        </w:tc>
        <w:tc>
          <w:tcPr>
            <w:tcW w:w="19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678</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381.00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258,318.00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不重复检测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82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包3小计</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ind w:firstLine="380"/>
              <w:jc w:val="both"/>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3,946,999.00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警用风雨衣（含男女）</w:t>
            </w:r>
            <w:r>
              <w:rPr>
                <w:rFonts w:hint="eastAsia" w:ascii="宋体" w:hAnsi="宋体" w:eastAsia="宋体" w:cs="宋体"/>
                <w:b/>
                <w:bCs w:val="0"/>
                <w:color w:val="auto"/>
                <w:sz w:val="21"/>
                <w:szCs w:val="21"/>
                <w:highlight w:val="none"/>
                <w:lang w:eastAsia="zh-CN"/>
              </w:rPr>
              <w:t>（核心产品</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按《警服风雨衣》（报批稿）技术标准生产。预算单价已含主面料价格</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1900</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532.52</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1,011,788.00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外观质量、静水压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警用雨衣（含男女）</w:t>
            </w:r>
          </w:p>
        </w:tc>
        <w:tc>
          <w:tcPr>
            <w:tcW w:w="199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按《GA392-2009警服雨衣》技术标准生产。预算单价已含主面料价格</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2251</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216.00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486,216.00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外观质量、静水压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交巡警雨衣（含男女）</w:t>
            </w:r>
          </w:p>
        </w:tc>
        <w:tc>
          <w:tcPr>
            <w:tcW w:w="1995" w:type="dxa"/>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259</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241.00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62,419.00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不重复检测</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 w:val="0"/>
                <w:bCs/>
                <w:color w:val="auto"/>
                <w:sz w:val="21"/>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反光背心（含男女）</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按《警服反光背心》（报批稿）技术标准生产。预算单价已含主面料价格</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2,028</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135.00</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273,780.00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外观质量、逆反射系数、色品坐标和最小亮度因子（以上均为初始状态）</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82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包4小计</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both"/>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1,834,203.00</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4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5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82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警用绒背心（含男女）</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按《警服绒背心》（试行稿）技术标准生产。预算单价含面料价格</w:t>
            </w: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14,239</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75.81</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1,079,458.59</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w:t>
            </w:r>
          </w:p>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质量及理化</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82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包5小计</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1"/>
              <w:ind w:firstLine="380"/>
              <w:jc w:val="both"/>
              <w:rPr>
                <w:rFonts w:hint="eastAsia" w:ascii="宋体" w:hAnsi="宋体" w:eastAsia="宋体" w:cs="宋体"/>
                <w:b w:val="0"/>
                <w:bCs/>
                <w:color w:val="auto"/>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ind w:firstLine="380"/>
              <w:jc w:val="center"/>
              <w:rPr>
                <w:rFonts w:hint="eastAsia" w:ascii="宋体" w:hAnsi="宋体" w:eastAsia="宋体" w:cs="宋体"/>
                <w:b w:val="0"/>
                <w:bCs/>
                <w:color w:val="auto"/>
                <w:sz w:val="21"/>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20,677</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ind w:firstLine="380"/>
              <w:jc w:val="center"/>
              <w:rPr>
                <w:rFonts w:hint="eastAsia" w:ascii="宋体" w:hAnsi="宋体" w:eastAsia="宋体" w:cs="宋体"/>
                <w:b w:val="0"/>
                <w:bCs/>
                <w:color w:val="auto"/>
                <w:sz w:val="21"/>
                <w:szCs w:val="21"/>
                <w:highlight w:val="none"/>
              </w:rPr>
            </w:pP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1,079,458.59</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1"/>
              <w:ind w:firstLine="380"/>
              <w:jc w:val="center"/>
              <w:rPr>
                <w:rFonts w:hint="eastAsia" w:ascii="宋体" w:hAnsi="宋体" w:eastAsia="宋体" w:cs="宋体"/>
                <w:b w:val="0"/>
                <w:bCs/>
                <w:color w:val="auto"/>
                <w:sz w:val="21"/>
                <w:szCs w:val="21"/>
                <w:highlight w:val="none"/>
              </w:rPr>
            </w:pPr>
          </w:p>
        </w:tc>
      </w:tr>
    </w:tbl>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采购人对本次招标具体要求如下：</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1.总体要求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本次采购项目为2023年福建省公安厅警服训练服类项目，要求投标人必须具备招标文件要求的资格。中标人与采购人签订各项供货合同后，必须自觉履行招标文件的要求和其投标文件承诺，做好公安警服的生产、运输、售后服务等工作。</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1.2产品及生产所需材料应符合国家及公安部规定的相应技术标准。产品质量符合要求。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投标报价为货物送达采购人指定地点（各市、县、区公安机关），经采购人验收抽样送检合格并交付使用所有可能发生的费用，包括货物制造、包装、运输、采购保管、产品检验检测、税收以及售后服务等费用。</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2.货物质量技术规格及要求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 货物名称、主要技术参数、数量详见本章</w:t>
      </w:r>
      <w:r>
        <w:rPr>
          <w:rFonts w:hint="eastAsia" w:ascii="宋体" w:hAnsi="宋体" w:eastAsia="宋体" w:cs="宋体"/>
          <w:b w:val="0"/>
          <w:bCs/>
          <w:color w:val="auto"/>
          <w:sz w:val="24"/>
          <w:szCs w:val="24"/>
          <w:highlight w:val="none"/>
          <w:lang w:eastAsia="zh-CN"/>
        </w:rPr>
        <w:t>“二、技术和服务要求”</w:t>
      </w:r>
      <w:r>
        <w:rPr>
          <w:rFonts w:hint="eastAsia" w:ascii="宋体" w:hAnsi="宋体" w:eastAsia="宋体" w:cs="宋体"/>
          <w:b w:val="0"/>
          <w:bCs/>
          <w:color w:val="auto"/>
          <w:sz w:val="24"/>
          <w:szCs w:val="24"/>
          <w:highlight w:val="none"/>
        </w:rPr>
        <w:t>。</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 投标人在投标时所提供货物的性能不得低于公安部技术标准及招标文件中的技术规格和要求，应详细说明其报价产品的品种型号、规格、技术参数、性能指标和相关说明。</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根据财政部《政府采购进口产品管理办法》（财库[2007]119号）及《关于政府采购进口产品管理有关问题的通知》(财办库［2008］248号)要求，本次采购的货物为本国产品,不接受进口产品投标［进口产品是指通过中国海关报关验放进入中国境内且产自关境外的产品，但在海关特殊监管区域内生产或加工(包括从境外进口料件)销往境内其他地区的产品除外］。</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投标人应当保证其所提供的货物为符合国家知识产权法律法规要求的正规正版产品，且不属于假冒伪劣品；投标人还应保证招标采购单位不受到第三方关于侵犯知识产权以及专利权、商标权或工业设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3.招标项目技术要求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3.1投标人应承诺按照合同使用面料、臂章、辅料和标识类须从公安部确定目录生产企业选购（中标人必须提供以上品种材料的订货合同及汇款凭证，中标人若未同时提供以上材料。采购人有权拒绝付款）。</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spacing w:val="0"/>
          <w:sz w:val="24"/>
          <w:szCs w:val="24"/>
          <w:highlight w:val="none"/>
        </w:rPr>
        <w:t>3.2警服服装</w:t>
      </w:r>
      <w:r>
        <w:rPr>
          <w:rFonts w:hint="eastAsia" w:ascii="宋体" w:hAnsi="宋体" w:eastAsia="宋体" w:cs="宋体"/>
          <w:b w:val="0"/>
          <w:bCs w:val="0"/>
          <w:spacing w:val="0"/>
          <w:sz w:val="24"/>
          <w:szCs w:val="24"/>
          <w:highlight w:val="none"/>
          <w:lang w:eastAsia="zh-CN"/>
        </w:rPr>
        <w:t>主面料、</w:t>
      </w:r>
      <w:r>
        <w:rPr>
          <w:rFonts w:hint="eastAsia" w:ascii="宋体" w:hAnsi="宋体" w:eastAsia="宋体" w:cs="宋体"/>
          <w:b w:val="0"/>
          <w:bCs w:val="0"/>
          <w:spacing w:val="0"/>
          <w:sz w:val="24"/>
          <w:szCs w:val="24"/>
          <w:highlight w:val="none"/>
        </w:rPr>
        <w:t>辅料及配件必须符合国家相关技术标准，所提供的服装能经多次洗擦不褪色、不起毛、不变形；</w:t>
      </w:r>
      <w:r>
        <w:rPr>
          <w:rFonts w:hint="eastAsia" w:ascii="宋体" w:hAnsi="宋体" w:eastAsia="宋体" w:cs="宋体"/>
          <w:spacing w:val="0"/>
          <w:sz w:val="24"/>
          <w:szCs w:val="24"/>
          <w:highlight w:val="none"/>
        </w:rPr>
        <w:t>配件不易脱落、破损，钮扣不提色、装订牢固。</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投标人必须认真执行《人民警察服装目录生产企业管理规定》、《人民警察服装质量管理办法》。</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投标人的投标相应品种必须在公安部定点生产企业目录中取得该品种的定点资格，具体要求详见</w:t>
      </w:r>
      <w:r>
        <w:rPr>
          <w:rFonts w:hint="eastAsia" w:ascii="宋体" w:hAnsi="宋体" w:eastAsia="宋体" w:cs="宋体"/>
          <w:b w:val="0"/>
          <w:bCs/>
          <w:color w:val="auto"/>
          <w:sz w:val="24"/>
          <w:szCs w:val="24"/>
          <w:highlight w:val="none"/>
          <w:lang w:eastAsia="zh-CN"/>
        </w:rPr>
        <w:t>投标人的资格要求</w:t>
      </w:r>
      <w:r>
        <w:rPr>
          <w:rFonts w:hint="eastAsia" w:ascii="宋体" w:hAnsi="宋体" w:eastAsia="宋体" w:cs="宋体"/>
          <w:b w:val="0"/>
          <w:bCs/>
          <w:color w:val="auto"/>
          <w:sz w:val="24"/>
          <w:szCs w:val="24"/>
          <w:highlight w:val="none"/>
          <w:lang w:val="en-US" w:eastAsia="zh-CN"/>
        </w:rPr>
        <w:t>6.2特定条件</w:t>
      </w:r>
      <w:r>
        <w:rPr>
          <w:rFonts w:hint="eastAsia" w:ascii="宋体" w:hAnsi="宋体" w:eastAsia="宋体" w:cs="宋体"/>
          <w:b w:val="0"/>
          <w:bCs/>
          <w:color w:val="auto"/>
          <w:sz w:val="24"/>
          <w:szCs w:val="24"/>
          <w:highlight w:val="none"/>
        </w:rPr>
        <w:t>。</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采购人将对所交货物随机抽样送有关省部级以上检测机构检测，如检测结果不符合公安部标准，采购人有权利拒收。</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4.与本次招标的相关要求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4.1投标人按</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进行投标，对同一</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内所有品目号内容投标时必须完整，不得将一个</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的内容或数量拆分报价，拆分报价或漏项报价无效。报价应分单价、小计和总价。</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4.2报价须提供投标产品的具体品牌、型号规格、详细技术参数、性能说明和功能介绍、数量等。以上货物的说明情况须在</w:t>
      </w:r>
      <w:r>
        <w:rPr>
          <w:rFonts w:hint="eastAsia" w:ascii="宋体" w:hAnsi="宋体" w:eastAsia="宋体" w:cs="宋体"/>
          <w:b w:val="0"/>
          <w:bCs/>
          <w:color w:val="auto"/>
          <w:sz w:val="24"/>
          <w:szCs w:val="24"/>
          <w:highlight w:val="none"/>
          <w:lang w:eastAsia="zh-CN"/>
        </w:rPr>
        <w:t>第七章电子投标文件格式</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技术商务部分</w:t>
      </w:r>
      <w:r>
        <w:rPr>
          <w:rFonts w:hint="eastAsia" w:ascii="宋体" w:hAnsi="宋体" w:eastAsia="宋体" w:cs="宋体"/>
          <w:b w:val="0"/>
          <w:bCs/>
          <w:color w:val="auto"/>
          <w:sz w:val="24"/>
          <w:szCs w:val="24"/>
          <w:highlight w:val="none"/>
        </w:rPr>
        <w:t>《标的说明一览表》中体现。</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4.3投标人所投货物必须是全新原厂原包装，通过合法渠道获得。</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4.4严禁中标人分包、转包生产，如发生前述情况，终止合同执行，赔偿由此给采购人造成的全部货款损失，并上报公安部装财局。</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4.5中标人必须提供投标产品的质量保证及使用说明。</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4.6投标人提供的产品技术指标、性能应实质性响应招标要求，若有出现偏离的情况（包括正、负偏离）或无偏离情况均应做详细说明，并严格按本招标文件</w:t>
      </w:r>
      <w:r>
        <w:rPr>
          <w:rFonts w:hint="eastAsia" w:ascii="宋体" w:hAnsi="宋体" w:eastAsia="宋体" w:cs="宋体"/>
          <w:b w:val="0"/>
          <w:bCs/>
          <w:color w:val="auto"/>
          <w:sz w:val="24"/>
          <w:szCs w:val="24"/>
          <w:highlight w:val="none"/>
          <w:lang w:eastAsia="zh-CN"/>
        </w:rPr>
        <w:t>第七章电子投标文件格式</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技术商务部分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技术和服务要求响应表</w:t>
      </w:r>
      <w:r>
        <w:rPr>
          <w:rFonts w:hint="eastAsia" w:ascii="宋体" w:hAnsi="宋体" w:eastAsia="宋体" w:cs="宋体"/>
          <w:b w:val="0"/>
          <w:bCs/>
          <w:color w:val="auto"/>
          <w:sz w:val="24"/>
          <w:szCs w:val="24"/>
          <w:highlight w:val="none"/>
        </w:rPr>
        <w:t>》格式逐条填写；若有负偏离而未在《</w:t>
      </w:r>
      <w:r>
        <w:rPr>
          <w:rFonts w:hint="eastAsia" w:ascii="宋体" w:hAnsi="宋体" w:eastAsia="宋体" w:cs="宋体"/>
          <w:b w:val="0"/>
          <w:bCs/>
          <w:color w:val="auto"/>
          <w:sz w:val="24"/>
          <w:szCs w:val="24"/>
          <w:highlight w:val="none"/>
          <w:lang w:eastAsia="zh-CN"/>
        </w:rPr>
        <w:t>技术和服务要求响应表</w:t>
      </w:r>
      <w:r>
        <w:rPr>
          <w:rFonts w:hint="eastAsia" w:ascii="宋体" w:hAnsi="宋体" w:eastAsia="宋体" w:cs="宋体"/>
          <w:b w:val="0"/>
          <w:bCs/>
          <w:color w:val="auto"/>
          <w:sz w:val="24"/>
          <w:szCs w:val="24"/>
          <w:highlight w:val="none"/>
        </w:rPr>
        <w:t>》中列明的将视为投标人虚假应标；若有正偏离而未在《</w:t>
      </w:r>
      <w:r>
        <w:rPr>
          <w:rFonts w:hint="eastAsia" w:ascii="宋体" w:hAnsi="宋体" w:eastAsia="宋体" w:cs="宋体"/>
          <w:b w:val="0"/>
          <w:bCs/>
          <w:color w:val="auto"/>
          <w:sz w:val="24"/>
          <w:szCs w:val="24"/>
          <w:highlight w:val="none"/>
          <w:lang w:eastAsia="zh-CN"/>
        </w:rPr>
        <w:t>技术和服务要求响应表</w:t>
      </w:r>
      <w:r>
        <w:rPr>
          <w:rFonts w:hint="eastAsia" w:ascii="宋体" w:hAnsi="宋体" w:eastAsia="宋体" w:cs="宋体"/>
          <w:b w:val="0"/>
          <w:bCs/>
          <w:color w:val="auto"/>
          <w:sz w:val="24"/>
          <w:szCs w:val="24"/>
          <w:highlight w:val="none"/>
        </w:rPr>
        <w:t>》中列明的将视为没有优于招标要求。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4.7投标人认为有利于采购人的招标要求之外的优惠条款应单独列明。</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5.包装及运输（下面内容未提及的项目则按行业标准执行）</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每套警服上必须标明品名、号型、面料、里料、填充物、复合基、絮层等成份与含量；每套警服的外包装上要标有民警警号、单位、姓名；包装上的显著位置和装箱单应载明箱号、品种、发放单位（各县、市、区及交警、各总队、支队、所队、部门等）、数量、姓名及个人的警号，同时要提供花名册和汇总单各一份。每个品种的装箱数量要根据内设机构数量分别进行包装，以便验收和发放。包装箱打包应牢固。</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5.2各类服装及服饰的包装、运输、贮存要按GA252-2000等有关规定执行。</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5.3中标人应按合同数量在规定的时间内，由中标人与采购人当场做好服装及服饰移交验收工作，运输移交过程所发生的一切费用由中标人承担。</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5.4中标人负责</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内全品种（含代购产品）的统一检测、统一供货、统一售后、统一返修等相关工作，承担由此产生的一切费用。</w:t>
      </w:r>
    </w:p>
    <w:p>
      <w:pPr>
        <w:pStyle w:val="11"/>
        <w:ind w:firstLine="42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6.验收标准</w:t>
      </w:r>
      <w:r>
        <w:rPr>
          <w:rFonts w:hint="eastAsia" w:ascii="宋体" w:hAnsi="宋体" w:eastAsia="宋体" w:cs="宋体"/>
          <w:b w:val="0"/>
          <w:bCs/>
          <w:color w:val="auto"/>
          <w:sz w:val="24"/>
          <w:szCs w:val="24"/>
          <w:highlight w:val="none"/>
          <w:lang w:eastAsia="zh-CN"/>
        </w:rPr>
        <w:t>程序</w:t>
      </w:r>
      <w:r>
        <w:rPr>
          <w:rFonts w:hint="eastAsia" w:ascii="宋体" w:hAnsi="宋体" w:eastAsia="宋体" w:cs="宋体"/>
          <w:b w:val="0"/>
          <w:bCs/>
          <w:color w:val="auto"/>
          <w:sz w:val="24"/>
          <w:szCs w:val="24"/>
          <w:highlight w:val="none"/>
        </w:rPr>
        <w:t>、方法</w:t>
      </w:r>
      <w:r>
        <w:rPr>
          <w:rFonts w:hint="eastAsia" w:ascii="宋体" w:hAnsi="宋体" w:eastAsia="宋体" w:cs="宋体"/>
          <w:b w:val="0"/>
          <w:bCs/>
          <w:color w:val="auto"/>
          <w:sz w:val="24"/>
          <w:szCs w:val="24"/>
          <w:highlight w:val="none"/>
          <w:lang w:eastAsia="zh-CN"/>
        </w:rPr>
        <w:t>（详见商务要求中验收要求）。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7.其他要求</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 投标人在制作投标文件时应根据所投</w:t>
      </w:r>
      <w:r>
        <w:rPr>
          <w:rFonts w:hint="eastAsia" w:ascii="宋体" w:hAnsi="宋体" w:eastAsia="宋体" w:cs="宋体"/>
          <w:b w:val="0"/>
          <w:bCs/>
          <w:color w:val="auto"/>
          <w:sz w:val="24"/>
          <w:szCs w:val="24"/>
          <w:highlight w:val="none"/>
          <w:lang w:eastAsia="zh-CN"/>
        </w:rPr>
        <w:t>采购包</w:t>
      </w:r>
      <w:r>
        <w:rPr>
          <w:rFonts w:hint="eastAsia" w:ascii="宋体" w:hAnsi="宋体" w:eastAsia="宋体" w:cs="宋体"/>
          <w:b w:val="0"/>
          <w:bCs/>
          <w:color w:val="auto"/>
          <w:sz w:val="24"/>
          <w:szCs w:val="24"/>
          <w:highlight w:val="none"/>
        </w:rPr>
        <w:t>的特点，结合本次招标的技术规格要求，可对以上要求中有关不对称的内容进行补充说明，但不得影响实质性文件的相关条款。</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8.招标项目特别声明：</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8.1中标人不得将中标的货物加工业务转让或转包给其它单位和个人，否则将取消中标资格并终止合同履行，由此造成的一切后果由中标人自行承担。</w:t>
      </w:r>
    </w:p>
    <w:p>
      <w:pPr>
        <w:pStyle w:val="11"/>
        <w:ind w:firstLine="42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w:t>
      </w:r>
      <w:r>
        <w:rPr>
          <w:rFonts w:hint="eastAsia" w:ascii="宋体" w:hAnsi="宋体" w:eastAsia="宋体" w:cs="宋体"/>
          <w:b w:val="0"/>
          <w:bCs/>
          <w:color w:val="auto"/>
          <w:sz w:val="24"/>
          <w:szCs w:val="24"/>
          <w:highlight w:val="none"/>
          <w:shd w:val="clear" w:fill="FFFFFF"/>
        </w:rPr>
        <w:t>“</w:t>
      </w:r>
      <w:r>
        <w:rPr>
          <w:rFonts w:hint="eastAsia" w:ascii="宋体" w:hAnsi="宋体" w:eastAsia="宋体" w:cs="宋体"/>
          <w:b w:val="0"/>
          <w:bCs/>
          <w:color w:val="auto"/>
          <w:sz w:val="24"/>
          <w:szCs w:val="24"/>
          <w:highlight w:val="none"/>
          <w:shd w:val="clear" w:fill="FFFFFF"/>
          <w:lang w:eastAsia="zh-CN"/>
        </w:rPr>
        <w:t>采购</w:t>
      </w:r>
      <w:r>
        <w:rPr>
          <w:rFonts w:hint="eastAsia" w:ascii="宋体" w:hAnsi="宋体" w:eastAsia="宋体" w:cs="宋体"/>
          <w:b w:val="0"/>
          <w:bCs/>
          <w:color w:val="auto"/>
          <w:sz w:val="24"/>
          <w:szCs w:val="24"/>
          <w:highlight w:val="none"/>
          <w:shd w:val="clear" w:fill="FFFFFF"/>
        </w:rPr>
        <w:t>标的一览表”中的采购数量为计划数量，采购人与中标人在中标通知书发出之日起三十日内,按照采购文件确定的事项签订政府采购合同，分批次按照实际购买数量结算。</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中标后，应严格按招标文件要求及公安部相关标准制作警服产品。本项目合同执行期间，采购人将以县为单位进行质量跟踪调查，建立供应商诚信档案，对恶意低价中标、中标后以次充优、减少售后服务内容、延长响应时间的供应商按有关规定处理</w:t>
      </w:r>
      <w:r>
        <w:rPr>
          <w:rFonts w:hint="eastAsia" w:ascii="宋体" w:hAnsi="宋体" w:eastAsia="宋体" w:cs="宋体"/>
          <w:b w:val="0"/>
          <w:bCs/>
          <w:color w:val="auto"/>
          <w:sz w:val="24"/>
          <w:szCs w:val="24"/>
          <w:highlight w:val="none"/>
          <w:shd w:val="clear" w:fill="FFFFFF"/>
        </w:rPr>
        <w:t>。</w:t>
      </w:r>
      <w:r>
        <w:rPr>
          <w:rFonts w:hint="eastAsia" w:ascii="宋体" w:hAnsi="宋体" w:eastAsia="宋体" w:cs="宋体"/>
          <w:spacing w:val="0"/>
          <w:sz w:val="24"/>
          <w:szCs w:val="24"/>
          <w:highlight w:val="none"/>
          <w:shd w:val="clear" w:color="auto" w:fill="FFFFFF"/>
        </w:rPr>
        <w:t>（包括但不限于拒绝接收货物、退货、赔偿损失、上报政府采购监管部门实施处罚等方式）</w:t>
      </w:r>
    </w:p>
    <w:p>
      <w:pPr>
        <w:pStyle w:val="11"/>
        <w:ind w:firstLine="480"/>
        <w:jc w:val="both"/>
        <w:outlineLvl w:val="2"/>
        <w:rPr>
          <w:rFonts w:hint="eastAsia" w:ascii="宋体" w:hAnsi="宋体" w:eastAsia="宋体" w:cs="宋体"/>
          <w:b/>
          <w:bCs w:val="0"/>
          <w:color w:val="auto"/>
          <w:sz w:val="24"/>
          <w:szCs w:val="24"/>
          <w:highlight w:val="none"/>
        </w:rPr>
      </w:pPr>
    </w:p>
    <w:p>
      <w:pPr>
        <w:pStyle w:val="11"/>
        <w:ind w:firstLine="0"/>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三、商务要求（以“★”标示的内容为不允许负偏离的实质性要求）</w:t>
      </w:r>
    </w:p>
    <w:p>
      <w:pPr>
        <w:pStyle w:val="11"/>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商务要求</w:t>
      </w:r>
    </w:p>
    <w:p>
      <w:pPr>
        <w:pStyle w:val="11"/>
        <w:ind w:left="48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以下商务条件均为不允许负偏离（适用于所有采购包）</w:t>
      </w:r>
    </w:p>
    <w:p>
      <w:pPr>
        <w:pStyle w:val="11"/>
        <w:ind w:left="495"/>
        <w:jc w:val="both"/>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1.交付地点：</w:t>
      </w:r>
      <w:r>
        <w:rPr>
          <w:rFonts w:hint="eastAsia" w:ascii="宋体" w:hAnsi="宋体" w:eastAsia="宋体" w:cs="宋体"/>
          <w:b w:val="0"/>
          <w:bCs/>
          <w:color w:val="auto"/>
          <w:sz w:val="24"/>
          <w:szCs w:val="24"/>
          <w:highlight w:val="none"/>
        </w:rPr>
        <w:t>采购人指定地点。</w:t>
      </w:r>
    </w:p>
    <w:p>
      <w:pPr>
        <w:pStyle w:val="11"/>
        <w:ind w:firstLine="482"/>
        <w:jc w:val="both"/>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2.交付时间：</w:t>
      </w:r>
      <w:r>
        <w:rPr>
          <w:rFonts w:hint="eastAsia" w:ascii="宋体" w:hAnsi="宋体" w:eastAsia="宋体" w:cs="宋体"/>
          <w:b w:val="0"/>
          <w:bCs/>
          <w:color w:val="auto"/>
          <w:sz w:val="24"/>
          <w:szCs w:val="24"/>
          <w:highlight w:val="none"/>
        </w:rPr>
        <w:t>合同签订之日60个日历日内完成第一批交货，其他批次待确定录取人数后，从采购人下达计划数之日起50个日历日内完成交货。</w:t>
      </w:r>
    </w:p>
    <w:p>
      <w:pPr>
        <w:pStyle w:val="11"/>
        <w:ind w:firstLine="482"/>
        <w:jc w:val="both"/>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3.交付条件：</w:t>
      </w:r>
      <w:r>
        <w:rPr>
          <w:rFonts w:hint="eastAsia" w:ascii="宋体" w:hAnsi="宋体" w:eastAsia="宋体" w:cs="宋体"/>
          <w:b w:val="0"/>
          <w:bCs/>
          <w:color w:val="auto"/>
          <w:sz w:val="24"/>
          <w:szCs w:val="24"/>
          <w:highlight w:val="none"/>
        </w:rPr>
        <w:t>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p>
    <w:p>
      <w:pPr>
        <w:pStyle w:val="11"/>
        <w:ind w:firstLine="479"/>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4.是否邀请投标人参与验收：</w:t>
      </w:r>
      <w:r>
        <w:rPr>
          <w:rFonts w:hint="eastAsia" w:ascii="宋体" w:hAnsi="宋体" w:eastAsia="宋体" w:cs="宋体"/>
          <w:b w:val="0"/>
          <w:bCs/>
          <w:color w:val="auto"/>
          <w:sz w:val="24"/>
          <w:szCs w:val="24"/>
          <w:highlight w:val="none"/>
        </w:rPr>
        <w:t>否。</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.验收方式数据表格</w:t>
      </w:r>
    </w:p>
    <w:tbl>
      <w:tblPr>
        <w:tblStyle w:val="8"/>
        <w:tblW w:w="9138"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47"/>
        <w:gridCol w:w="749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6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验收期次</w:t>
            </w:r>
          </w:p>
        </w:tc>
        <w:tc>
          <w:tcPr>
            <w:tcW w:w="749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74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详见商务条件中“</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、验收要求”</w:t>
            </w:r>
          </w:p>
        </w:tc>
      </w:tr>
    </w:tbl>
    <w:p>
      <w:pPr>
        <w:pStyle w:val="11"/>
        <w:numPr>
          <w:ilvl w:val="-1"/>
          <w:numId w:val="0"/>
        </w:numPr>
        <w:ind w:left="480" w:firstLine="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支付方式数据表格</w:t>
      </w:r>
    </w:p>
    <w:tbl>
      <w:tblPr>
        <w:tblStyle w:val="8"/>
        <w:tblW w:w="914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912"/>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支付期次</w:t>
            </w:r>
          </w:p>
        </w:tc>
        <w:tc>
          <w:tcPr>
            <w:tcW w:w="912" w:type="dxa"/>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支付比例(%)</w:t>
            </w:r>
          </w:p>
        </w:tc>
        <w:tc>
          <w:tcPr>
            <w:tcW w:w="7520" w:type="dxa"/>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912" w:type="dxa"/>
            <w:tcMar>
              <w:top w:w="0" w:type="dxa"/>
              <w:left w:w="0" w:type="dxa"/>
              <w:bottom w:w="0" w:type="dxa"/>
              <w:right w:w="0" w:type="dxa"/>
            </w:tcMar>
            <w:vAlign w:val="center"/>
          </w:tcPr>
          <w:p>
            <w:pPr>
              <w:pStyle w:val="11"/>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40</w:t>
            </w:r>
          </w:p>
        </w:tc>
        <w:tc>
          <w:tcPr>
            <w:tcW w:w="7520" w:type="dxa"/>
            <w:tcMar>
              <w:top w:w="0" w:type="dxa"/>
              <w:left w:w="0" w:type="dxa"/>
              <w:bottom w:w="0" w:type="dxa"/>
              <w:right w:w="0" w:type="dxa"/>
            </w:tcMar>
            <w:vAlign w:val="top"/>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合同签订后</w:t>
            </w:r>
            <w:r>
              <w:rPr>
                <w:rFonts w:hint="eastAsia" w:ascii="宋体" w:hAnsi="宋体" w:eastAsia="宋体" w:cs="宋体"/>
                <w:b w:val="0"/>
                <w:bCs/>
                <w:color w:val="auto"/>
                <w:sz w:val="24"/>
                <w:szCs w:val="24"/>
                <w:highlight w:val="none"/>
                <w:lang w:val="en-US" w:eastAsia="zh-CN"/>
              </w:rPr>
              <w:t>30个日历日内，采购人收到中标企业提供的相应票额增值税普通发票和履约保函承诺书，经审查合格后，采购人支付中标企业合同总额的40%。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912" w:type="dxa"/>
            <w:tcMar>
              <w:top w:w="0" w:type="dxa"/>
              <w:left w:w="0" w:type="dxa"/>
              <w:bottom w:w="0" w:type="dxa"/>
              <w:right w:w="0" w:type="dxa"/>
            </w:tcMar>
            <w:vAlign w:val="center"/>
          </w:tcPr>
          <w:p>
            <w:pPr>
              <w:pStyle w:val="11"/>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50</w:t>
            </w:r>
          </w:p>
        </w:tc>
        <w:tc>
          <w:tcPr>
            <w:tcW w:w="7520" w:type="dxa"/>
            <w:tcMar>
              <w:top w:w="0" w:type="dxa"/>
              <w:left w:w="0" w:type="dxa"/>
              <w:bottom w:w="0" w:type="dxa"/>
              <w:right w:w="0" w:type="dxa"/>
            </w:tcMar>
            <w:vAlign w:val="top"/>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按需申领批次大</w:t>
            </w:r>
            <w:r>
              <w:rPr>
                <w:rFonts w:hint="eastAsia" w:ascii="宋体" w:hAnsi="宋体" w:eastAsia="宋体" w:cs="宋体"/>
                <w:b w:val="0"/>
                <w:bCs/>
                <w:color w:val="auto"/>
                <w:sz w:val="24"/>
                <w:szCs w:val="24"/>
                <w:highlight w:val="none"/>
              </w:rPr>
              <w:t>货到并经采购人各级公安机关全部验收入库和采购人质量验收随机抽样送省部级</w:t>
            </w:r>
            <w:r>
              <w:rPr>
                <w:rFonts w:hint="eastAsia" w:ascii="宋体" w:hAnsi="宋体" w:eastAsia="宋体" w:cs="宋体"/>
                <w:b w:val="0"/>
                <w:bCs/>
                <w:color w:val="auto"/>
                <w:sz w:val="24"/>
                <w:szCs w:val="24"/>
                <w:highlight w:val="none"/>
                <w:lang w:eastAsia="zh-CN"/>
              </w:rPr>
              <w:t>以上</w:t>
            </w:r>
            <w:r>
              <w:rPr>
                <w:rFonts w:hint="eastAsia" w:ascii="宋体" w:hAnsi="宋体" w:eastAsia="宋体" w:cs="宋体"/>
                <w:b w:val="0"/>
                <w:bCs/>
                <w:color w:val="auto"/>
                <w:sz w:val="24"/>
                <w:szCs w:val="24"/>
                <w:highlight w:val="none"/>
              </w:rPr>
              <w:t>质量检验机构检测合格后，采购人根据交货验收单、产品质量验收抽检检验合格报告、增值税普通发票和履约保函等，经审核合格后，采购人</w:t>
            </w:r>
            <w:r>
              <w:rPr>
                <w:rFonts w:hint="eastAsia" w:ascii="宋体" w:hAnsi="宋体" w:eastAsia="宋体" w:cs="宋体"/>
                <w:b w:val="0"/>
                <w:bCs/>
                <w:color w:val="auto"/>
                <w:sz w:val="24"/>
                <w:szCs w:val="24"/>
                <w:highlight w:val="none"/>
                <w:lang w:eastAsia="zh-CN"/>
              </w:rPr>
              <w:t>向中标企业支付合同总额的</w:t>
            </w:r>
            <w:r>
              <w:rPr>
                <w:rFonts w:hint="eastAsia" w:ascii="宋体" w:hAnsi="宋体" w:eastAsia="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Mar>
              <w:top w:w="0" w:type="dxa"/>
              <w:left w:w="0" w:type="dxa"/>
              <w:bottom w:w="0" w:type="dxa"/>
              <w:right w:w="0" w:type="dxa"/>
            </w:tcMar>
            <w:vAlign w:val="center"/>
          </w:tcPr>
          <w:p>
            <w:pPr>
              <w:pStyle w:val="11"/>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912" w:type="dxa"/>
            <w:tcMar>
              <w:top w:w="0" w:type="dxa"/>
              <w:left w:w="0" w:type="dxa"/>
              <w:bottom w:w="0" w:type="dxa"/>
              <w:right w:w="0" w:type="dxa"/>
            </w:tcMar>
            <w:vAlign w:val="center"/>
          </w:tcPr>
          <w:p>
            <w:pPr>
              <w:pStyle w:val="11"/>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7520" w:type="dxa"/>
            <w:tcMar>
              <w:top w:w="0" w:type="dxa"/>
              <w:left w:w="0" w:type="dxa"/>
              <w:bottom w:w="0" w:type="dxa"/>
              <w:right w:w="0" w:type="dxa"/>
            </w:tcMar>
            <w:vAlign w:val="top"/>
          </w:tcPr>
          <w:p>
            <w:pPr>
              <w:pStyle w:val="11"/>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新警、高警等批次</w:t>
            </w:r>
            <w:r>
              <w:rPr>
                <w:rFonts w:hint="eastAsia" w:ascii="宋体" w:hAnsi="宋体" w:eastAsia="宋体" w:cs="宋体"/>
                <w:b w:val="0"/>
                <w:bCs/>
                <w:color w:val="auto"/>
                <w:sz w:val="24"/>
                <w:szCs w:val="24"/>
                <w:highlight w:val="none"/>
              </w:rPr>
              <w:t>货到并经采购人各级公安机关全部验收入库和采购人质量验收随机抽样送省部级</w:t>
            </w:r>
            <w:r>
              <w:rPr>
                <w:rFonts w:hint="eastAsia" w:ascii="宋体" w:hAnsi="宋体" w:eastAsia="宋体" w:cs="宋体"/>
                <w:b w:val="0"/>
                <w:bCs/>
                <w:color w:val="auto"/>
                <w:sz w:val="24"/>
                <w:szCs w:val="24"/>
                <w:highlight w:val="none"/>
                <w:lang w:eastAsia="zh-CN"/>
              </w:rPr>
              <w:t>以上</w:t>
            </w:r>
            <w:r>
              <w:rPr>
                <w:rFonts w:hint="eastAsia" w:ascii="宋体" w:hAnsi="宋体" w:eastAsia="宋体" w:cs="宋体"/>
                <w:b w:val="0"/>
                <w:bCs/>
                <w:color w:val="auto"/>
                <w:sz w:val="24"/>
                <w:szCs w:val="24"/>
                <w:highlight w:val="none"/>
              </w:rPr>
              <w:t>质量检验机构检测合格后，采购人根据交货验收单、产品质量验收抽检检验合格报告、增值税普通发票和履约保函等，经审核合格后，采购人按照实际购买</w:t>
            </w:r>
            <w:r>
              <w:rPr>
                <w:rFonts w:hint="eastAsia" w:ascii="宋体" w:hAnsi="宋体" w:eastAsia="宋体" w:cs="宋体"/>
                <w:b w:val="0"/>
                <w:bCs/>
                <w:color w:val="auto"/>
                <w:sz w:val="24"/>
                <w:szCs w:val="24"/>
                <w:highlight w:val="none"/>
                <w:lang w:eastAsia="zh-CN"/>
              </w:rPr>
              <w:t>总</w:t>
            </w:r>
            <w:r>
              <w:rPr>
                <w:rFonts w:hint="eastAsia" w:ascii="宋体" w:hAnsi="宋体" w:eastAsia="宋体" w:cs="宋体"/>
                <w:b w:val="0"/>
                <w:bCs/>
                <w:color w:val="auto"/>
                <w:sz w:val="24"/>
                <w:szCs w:val="24"/>
                <w:highlight w:val="none"/>
              </w:rPr>
              <w:t>数量与中标企业结算</w:t>
            </w:r>
            <w:r>
              <w:rPr>
                <w:rFonts w:hint="eastAsia" w:ascii="宋体" w:hAnsi="宋体" w:eastAsia="宋体" w:cs="宋体"/>
                <w:b w:val="0"/>
                <w:bCs/>
                <w:color w:val="auto"/>
                <w:sz w:val="24"/>
                <w:szCs w:val="24"/>
                <w:highlight w:val="none"/>
                <w:lang w:eastAsia="zh-CN"/>
              </w:rPr>
              <w:t>尾款</w:t>
            </w:r>
            <w:r>
              <w:rPr>
                <w:rFonts w:hint="eastAsia" w:ascii="宋体" w:hAnsi="宋体" w:eastAsia="宋体" w:cs="宋体"/>
                <w:b w:val="0"/>
                <w:bCs/>
                <w:color w:val="auto"/>
                <w:sz w:val="24"/>
                <w:szCs w:val="24"/>
                <w:highlight w:val="none"/>
              </w:rPr>
              <w:t>。</w:t>
            </w:r>
          </w:p>
        </w:tc>
      </w:tr>
    </w:tbl>
    <w:p>
      <w:pPr>
        <w:pStyle w:val="11"/>
        <w:ind w:firstLine="482"/>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rPr>
        <w:t>.验收要求</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验收标准按照采购合同的约定和现行国家标准、行业标准及企业标准对每一项技术、商务、安全标准的履约情况进行确认。采购人有权根据需要设置出厂检验、到货检验、配套服务检验等多重验收环节。必要时，采购人有权邀请参加本项目的其他投标人或者第三方机构参与验收。参与验收的投标人或者第三方机构的意见作为验收书的参考资料一并存档。</w:t>
      </w:r>
    </w:p>
    <w:p>
      <w:pPr>
        <w:pStyle w:val="11"/>
        <w:ind w:firstLine="480"/>
        <w:jc w:val="left"/>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验收标准按《关于建立警服产品交收检验制度的通知》（公装财〔2013〕510号）、《GA253-2000（警服检验）》、招标文件、中标生产企业投标文件、采购合同等规定执行。</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货物送达后，由货物接收单位进行验收，若发现有不符合招标文件及合同要求的货物，采购人将拒绝接收，并按招标文件和有关规定处理。</w:t>
      </w:r>
    </w:p>
    <w:p>
      <w:pPr>
        <w:pStyle w:val="11"/>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中标人如有调换产品，降低产品等级标准或提供存在质量缺陷产品，以少充多，以劣充优，以假充真，串通、贿赂或其他严重违法、违规、违约行为的，一经查实，将按有关规定严肃处理。</w:t>
      </w:r>
    </w:p>
    <w:p>
      <w:pPr>
        <w:pStyle w:val="11"/>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验收时间及返修时间：采购人收到货物后应当及时组织验收，如果发现产品的品种、型号质量不合规定，请将明细书面传真给中标人片区负责人。中标人收到采购人返修货物后按照承诺的时间返修完毕。</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中标生产企业应在全部货物生产和包装完成后通知采购人。采购人接到通知后5个日历日内，安排抽检组人员到指定地点对警服及服饰产品以随机抽检方法进行抽检（具体方式由采购人确定，新警</w:t>
      </w:r>
      <w:r>
        <w:rPr>
          <w:rFonts w:hint="eastAsia" w:ascii="宋体" w:hAnsi="宋体" w:eastAsia="宋体" w:cs="宋体"/>
          <w:b w:val="0"/>
          <w:bCs/>
          <w:color w:val="auto"/>
          <w:sz w:val="24"/>
          <w:szCs w:val="24"/>
          <w:highlight w:val="none"/>
          <w:lang w:eastAsia="zh-CN"/>
        </w:rPr>
        <w:t>和高警等批次</w:t>
      </w:r>
      <w:r>
        <w:rPr>
          <w:rFonts w:hint="eastAsia" w:ascii="宋体" w:hAnsi="宋体" w:eastAsia="宋体" w:cs="宋体"/>
          <w:b w:val="0"/>
          <w:bCs/>
          <w:color w:val="auto"/>
          <w:sz w:val="24"/>
          <w:szCs w:val="24"/>
          <w:highlight w:val="none"/>
        </w:rPr>
        <w:t>警服及服饰不抽检）。每类产品随机抽取数量按检测机构的抽检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由省公安厅组织统一办理）。</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采购人在验收中如发现货物的质量和材料不符合合同规定的，应30日历日内向中标生产企业提出，并有权全部退货或部分退货，拒付退货部分的货款。采购人在退货过程中发生的费用由中标生产企业承担。</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采购人提出的书面异议中，应说明不符合规定的产品名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中标生产企业必须保证批量产品的质量，在交货验收时必须提供成交产品所使用其他辅材料来源的供销合同及资金汇转证明等有效证明材料，若违反以上要求或无法提供生产货源视为不合格产品，采购人有权拒收产品，并拒付货款，由此造成的一起损失由中标生产企业承担。（由省公安厅组织统一办理）</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中标生产企业将警服产品送到采购人指定</w:t>
      </w:r>
      <w:r>
        <w:rPr>
          <w:rFonts w:hint="eastAsia" w:ascii="宋体" w:hAnsi="宋体" w:eastAsia="宋体" w:cs="宋体"/>
          <w:b w:val="0"/>
          <w:bCs/>
          <w:color w:val="auto"/>
          <w:sz w:val="24"/>
          <w:szCs w:val="24"/>
          <w:highlight w:val="none"/>
          <w:lang w:eastAsia="zh-CN"/>
        </w:rPr>
        <w:t>地点</w:t>
      </w:r>
      <w:r>
        <w:rPr>
          <w:rFonts w:hint="eastAsia" w:ascii="宋体" w:hAnsi="宋体" w:eastAsia="宋体" w:cs="宋体"/>
          <w:b w:val="0"/>
          <w:bCs/>
          <w:color w:val="auto"/>
          <w:sz w:val="24"/>
          <w:szCs w:val="24"/>
          <w:highlight w:val="none"/>
        </w:rPr>
        <w:t>后，</w:t>
      </w:r>
      <w:r>
        <w:rPr>
          <w:rFonts w:hint="eastAsia" w:ascii="宋体" w:hAnsi="宋体" w:eastAsia="宋体" w:cs="宋体"/>
          <w:spacing w:val="0"/>
          <w:sz w:val="24"/>
          <w:szCs w:val="24"/>
          <w:highlight w:val="none"/>
          <w:shd w:val="clear" w:color="auto" w:fill="FFFFFF"/>
          <w:lang w:eastAsia="zh-CN"/>
        </w:rPr>
        <w:t>各单位</w:t>
      </w:r>
      <w:r>
        <w:rPr>
          <w:rFonts w:hint="eastAsia" w:ascii="宋体" w:hAnsi="宋体" w:eastAsia="宋体" w:cs="宋体"/>
          <w:b w:val="0"/>
          <w:bCs/>
          <w:color w:val="auto"/>
          <w:sz w:val="24"/>
          <w:szCs w:val="24"/>
          <w:highlight w:val="none"/>
        </w:rPr>
        <w:t>应当及时组织相关人员对警服产品的数量、包装质量进行验收接收，经验收无误后在《2023年度福建省公安厅警服及服饰采购交货验收单》上签名。</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rPr>
        <w:t>货物送达后，由各</w:t>
      </w:r>
      <w:r>
        <w:rPr>
          <w:rFonts w:hint="eastAsia" w:ascii="宋体" w:hAnsi="宋体" w:eastAsia="宋体" w:cs="宋体"/>
          <w:b w:val="0"/>
          <w:bCs/>
          <w:color w:val="auto"/>
          <w:sz w:val="24"/>
          <w:szCs w:val="24"/>
          <w:highlight w:val="none"/>
          <w:lang w:eastAsia="zh-CN"/>
        </w:rPr>
        <w:t>单位</w:t>
      </w:r>
      <w:r>
        <w:rPr>
          <w:rFonts w:hint="eastAsia" w:ascii="宋体" w:hAnsi="宋体" w:eastAsia="宋体" w:cs="宋体"/>
          <w:b w:val="0"/>
          <w:bCs/>
          <w:color w:val="auto"/>
          <w:sz w:val="24"/>
          <w:szCs w:val="24"/>
          <w:highlight w:val="none"/>
        </w:rPr>
        <w:t>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本项目邀请中标人参与验收。</w:t>
      </w:r>
    </w:p>
    <w:p>
      <w:pPr>
        <w:pStyle w:val="11"/>
        <w:ind w:firstLine="480"/>
        <w:jc w:val="left"/>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lang w:val="en-US" w:eastAsia="zh-CN"/>
        </w:rPr>
        <w:t>7.13</w:t>
      </w:r>
      <w:r>
        <w:rPr>
          <w:rFonts w:hint="eastAsia" w:ascii="宋体" w:hAnsi="宋体" w:eastAsia="宋体" w:cs="宋体"/>
          <w:sz w:val="24"/>
          <w:szCs w:val="24"/>
          <w:highlight w:val="none"/>
        </w:rPr>
        <w:t>大货验收后，根据质量检验机构出具的检验报告中，若发现中标人提供的品种检测结果出现轻缺陷或重缺陷情形，视为中标人违约，每出现一个轻缺陷按该品种合同金额的1%支付违约金，每出现一个重缺陷按该品种合同金额的2%支付违约金。</w:t>
      </w:r>
      <w:r>
        <w:rPr>
          <w:rFonts w:hint="eastAsia" w:ascii="宋体" w:hAnsi="宋体" w:eastAsia="宋体" w:cs="宋体"/>
          <w:b w:val="0"/>
          <w:bCs/>
          <w:color w:val="auto"/>
          <w:sz w:val="24"/>
          <w:szCs w:val="24"/>
          <w:highlight w:val="none"/>
        </w:rPr>
        <w:t>（由省公安厅组织统一办理）</w:t>
      </w:r>
      <w:r>
        <w:rPr>
          <w:rFonts w:hint="eastAsia" w:ascii="宋体" w:hAnsi="宋体" w:eastAsia="宋体" w:cs="宋体"/>
          <w:b w:val="0"/>
          <w:bCs/>
          <w:color w:val="auto"/>
          <w:sz w:val="24"/>
          <w:szCs w:val="24"/>
          <w:highlight w:val="none"/>
        </w:rPr>
        <w:br w:type="textWrapping"/>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.售后服务</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1年度公安部统检工作。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定地点。</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.2中标人须按招标文件的要求提供合格的产品，对不合体、质量不合格的服装包修、包换时间为交货验收之日起至少一年。</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8.3</w:t>
      </w:r>
      <w:r>
        <w:rPr>
          <w:rFonts w:hint="eastAsia" w:ascii="宋体" w:hAnsi="宋体" w:eastAsia="宋体" w:cs="宋体"/>
          <w:b w:val="0"/>
          <w:bCs/>
          <w:color w:val="auto"/>
          <w:sz w:val="24"/>
          <w:szCs w:val="24"/>
          <w:highlight w:val="none"/>
        </w:rPr>
        <w:t>为提高民警警服合体率，中标人须按采购人要求开展民警量体、套号工作。</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.违约责任</w:t>
      </w:r>
      <w:r>
        <w:rPr>
          <w:rFonts w:hint="eastAsia" w:ascii="宋体" w:hAnsi="宋体" w:eastAsia="宋体" w:cs="宋体"/>
          <w:b/>
          <w:bCs w:val="0"/>
          <w:color w:val="auto"/>
          <w:sz w:val="24"/>
          <w:szCs w:val="24"/>
          <w:highlight w:val="none"/>
        </w:rPr>
        <w:br w:type="textWrapping"/>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9</w:t>
      </w:r>
      <w:r>
        <w:rPr>
          <w:rFonts w:hint="eastAsia" w:ascii="宋体" w:hAnsi="宋体" w:eastAsia="宋体" w:cs="宋体"/>
          <w:b w:val="0"/>
          <w:bCs/>
          <w:color w:val="auto"/>
          <w:sz w:val="24"/>
          <w:szCs w:val="24"/>
          <w:highlight w:val="none"/>
        </w:rPr>
        <w:t>.1因中标供应商原因造成采购供货合同无法按时签订，视为中标供应商违约，采购人有权没收其投标保证金，如投标保证金不能弥补中标供应商违约对采购人造成的损失的，中标供应商还需另行支付相应的赔偿。</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.2在签定采购供货合同之后，中标供应商要求解除合同的，视为中标供应商违约，对采购人造成的损失的，中标供应商需支付相应的赔偿。</w:t>
      </w:r>
    </w:p>
    <w:p>
      <w:pPr>
        <w:pStyle w:val="11"/>
        <w:ind w:firstLine="420" w:firstLineChars="175"/>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因中标供应商原因发生重大质量事故，除依约承担赔偿责任外，还将按有关质量管理办法规定执行。同时，采购人有权保留更换中标供应商的权利，并报相关行政主管部门处罚。（由省公安厅组织统一办理）</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9.4</w:t>
      </w:r>
      <w:r>
        <w:rPr>
          <w:rFonts w:hint="eastAsia" w:ascii="宋体" w:hAnsi="宋体" w:eastAsia="宋体" w:cs="宋体"/>
          <w:b w:val="0"/>
          <w:bCs/>
          <w:color w:val="auto"/>
          <w:sz w:val="24"/>
          <w:szCs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商，给采购人造成的损失，还应承担赔偿责任。（由省公安厅组织统一办理）</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9.5</w:t>
      </w:r>
      <w:r>
        <w:rPr>
          <w:rFonts w:hint="eastAsia" w:ascii="宋体" w:hAnsi="宋体" w:eastAsia="宋体" w:cs="宋体"/>
          <w:b w:val="0"/>
          <w:bCs/>
          <w:color w:val="auto"/>
          <w:sz w:val="24"/>
          <w:szCs w:val="24"/>
          <w:highlight w:val="none"/>
        </w:rPr>
        <w:t>在明确违约责任后，中标供应商应在接到书面通知书起7个日历日内支付违约金、赔偿金等。</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spacing w:val="0"/>
          <w:sz w:val="24"/>
          <w:szCs w:val="24"/>
          <w:highlight w:val="none"/>
          <w:shd w:val="clear" w:color="auto" w:fill="FFFFFF"/>
          <w:lang w:val="en-US" w:eastAsia="zh-CN"/>
        </w:rPr>
        <w:t>9.6</w:t>
      </w:r>
      <w:r>
        <w:rPr>
          <w:rFonts w:hint="eastAsia" w:ascii="宋体" w:hAnsi="宋体" w:eastAsia="宋体" w:cs="宋体"/>
          <w:spacing w:val="0"/>
          <w:sz w:val="24"/>
          <w:szCs w:val="24"/>
          <w:highlight w:val="none"/>
          <w:shd w:val="clear" w:color="auto" w:fill="FFFFFF"/>
        </w:rPr>
        <w:t>若中标人所提供的产品品种、型号、质量、数量不符合招标规定的，采购人同意更换或者返修的，由中标人负责包换或包修。若在质保期内，发现材料及加工质量问题，由中标人负责包修、包换，承担由此产生的包装、运输等一起费用，如中标人无法返修或者不能调换的，按不能交货处理，按本</w:t>
      </w:r>
      <w:r>
        <w:rPr>
          <w:rFonts w:hint="eastAsia" w:ascii="宋体" w:hAnsi="宋体" w:cs="宋体"/>
          <w:spacing w:val="0"/>
          <w:sz w:val="24"/>
          <w:szCs w:val="24"/>
          <w:highlight w:val="none"/>
          <w:shd w:val="clear" w:color="auto" w:fill="FFFFFF"/>
          <w:lang w:eastAsia="zh-CN"/>
        </w:rPr>
        <w:t>采购包</w:t>
      </w:r>
      <w:r>
        <w:rPr>
          <w:rFonts w:hint="eastAsia" w:ascii="宋体" w:hAnsi="宋体" w:eastAsia="宋体" w:cs="宋体"/>
          <w:spacing w:val="0"/>
          <w:sz w:val="24"/>
          <w:szCs w:val="24"/>
          <w:highlight w:val="none"/>
          <w:shd w:val="clear" w:color="auto" w:fill="FFFFFF"/>
        </w:rPr>
        <w:t>中标金额的20%向采购人赔偿违约金，并承担赔偿采购人由此带来的一切损失。</w:t>
      </w:r>
    </w:p>
    <w:p>
      <w:pPr>
        <w:pStyle w:val="11"/>
        <w:ind w:firstLine="42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9.7中标人逾期交货的，逾期10个日历日以内交货（含第10个日历日），中标人应向采购人支付本采购包中标金额1%的违约金；逾期10个日历日以上30个日历日以内（含第30个日历日），中标人应向采购人支付本采购包中标金额10%的违约金；但是逾期交货违约金的支付总额不得超过迟交货物部分金额的20%。中标人逾期30个日历日以上交货的视为不能交货，采购人有权解除合同，中标人应向采购人支付合同总金额20%的违约金。</w:t>
      </w:r>
    </w:p>
    <w:p>
      <w:pPr>
        <w:pStyle w:val="11"/>
        <w:ind w:firstLine="42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9.8中标人因产品标志、包装不符合合同规定，必须返修或重新包装，中标人应负责返修或重新包装，并承担支付由此给采购人带来的一切费用。因包装不符合规定造成货物损坏的，中标人应当负责补换。</w:t>
      </w:r>
    </w:p>
    <w:p>
      <w:pPr>
        <w:pStyle w:val="11"/>
        <w:ind w:firstLine="422"/>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仲裁、诉讼条款</w:t>
      </w:r>
    </w:p>
    <w:p>
      <w:pPr>
        <w:pStyle w:val="11"/>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因采购或与采购合同有关的一切事项发生争议，由采购人和中标人双方友好协商解决。协商不成的，任何一方均可选择以下方式解决：</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任何一方均可选择向采购人</w:t>
      </w:r>
      <w:r>
        <w:rPr>
          <w:rFonts w:hint="eastAsia" w:ascii="宋体" w:hAnsi="宋体" w:eastAsia="宋体" w:cs="宋体"/>
          <w:b w:val="0"/>
          <w:bCs/>
          <w:color w:val="auto"/>
          <w:sz w:val="24"/>
          <w:szCs w:val="24"/>
          <w:highlight w:val="none"/>
        </w:rPr>
        <w:t>所在地人民法院提起诉讼。</w:t>
      </w:r>
    </w:p>
    <w:p>
      <w:pPr>
        <w:pStyle w:val="11"/>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11.在签订合同前中标人须提供投标文件中所附的所有检测报告原件进行检查，若发现存在虚假，取消其中标资格并承担相应的法律责任。</w:t>
      </w:r>
    </w:p>
    <w:p>
      <w:pPr>
        <w:pStyle w:val="11"/>
        <w:jc w:val="left"/>
        <w:rPr>
          <w:rFonts w:hint="eastAsia" w:ascii="宋体" w:hAnsi="宋体" w:eastAsia="宋体" w:cs="宋体"/>
          <w:b/>
          <w:bCs w:val="0"/>
          <w:color w:val="auto"/>
          <w:sz w:val="24"/>
          <w:szCs w:val="24"/>
          <w:highlight w:val="none"/>
        </w:rPr>
      </w:pPr>
    </w:p>
    <w:p>
      <w:pPr>
        <w:pStyle w:val="11"/>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履约保证金</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采购包1：缴纳</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本采购包履约保证金为合同金额的4.0%</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r>
        <w:rPr>
          <w:rFonts w:hint="eastAsia" w:ascii="宋体" w:hAnsi="宋体" w:eastAsia="宋体" w:cs="宋体"/>
          <w:b w:val="0"/>
          <w:bCs/>
          <w:color w:val="auto"/>
          <w:sz w:val="24"/>
          <w:szCs w:val="24"/>
          <w:highlight w:val="none"/>
          <w:lang w:eastAsia="zh-CN"/>
        </w:rPr>
        <w:t>履约保证金（本采购包为专门面向中小企业的政府采购项目，</w:t>
      </w:r>
      <w:r>
        <w:rPr>
          <w:rFonts w:hint="eastAsia" w:ascii="宋体" w:hAnsi="宋体" w:eastAsia="宋体" w:cs="宋体"/>
          <w:b w:val="0"/>
          <w:bCs/>
          <w:color w:val="auto"/>
          <w:sz w:val="24"/>
          <w:szCs w:val="24"/>
          <w:highlight w:val="none"/>
          <w:lang w:val="en-US" w:eastAsia="zh-CN"/>
        </w:rPr>
        <w:t>4%金额已按中小企业优惠政策减扣后的。</w:t>
      </w:r>
      <w:r>
        <w:rPr>
          <w:rFonts w:hint="eastAsia" w:ascii="宋体" w:hAnsi="宋体" w:eastAsia="宋体" w:cs="宋体"/>
          <w:b w:val="0"/>
          <w:bCs/>
          <w:color w:val="auto"/>
          <w:sz w:val="24"/>
          <w:szCs w:val="24"/>
          <w:highlight w:val="none"/>
          <w:lang w:eastAsia="zh-CN"/>
        </w:rPr>
        <w:t>）：按总合同办理一份，但需备注各单位履约保证金额详见各分合同。</w:t>
      </w:r>
      <w:r>
        <w:rPr>
          <w:rFonts w:hint="eastAsia" w:ascii="宋体" w:hAnsi="宋体" w:eastAsia="宋体" w:cs="宋体"/>
          <w:b w:val="0"/>
          <w:bCs/>
          <w:color w:val="auto"/>
          <w:sz w:val="24"/>
          <w:szCs w:val="24"/>
          <w:highlight w:val="none"/>
        </w:rPr>
        <w:t>中标人应于合同签订前</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履约保函形式</w:t>
      </w:r>
      <w:r>
        <w:rPr>
          <w:rFonts w:hint="eastAsia" w:ascii="宋体" w:hAnsi="宋体" w:eastAsia="宋体" w:cs="宋体"/>
          <w:b w:val="0"/>
          <w:bCs/>
          <w:color w:val="auto"/>
          <w:sz w:val="24"/>
          <w:szCs w:val="24"/>
          <w:highlight w:val="none"/>
          <w:lang w:eastAsia="zh-CN"/>
        </w:rPr>
        <w:t>向采购人缴纳</w:t>
      </w:r>
      <w:r>
        <w:rPr>
          <w:rFonts w:hint="eastAsia" w:ascii="宋体" w:hAnsi="宋体" w:eastAsia="宋体" w:cs="宋体"/>
          <w:b w:val="0"/>
          <w:bCs/>
          <w:color w:val="auto"/>
          <w:sz w:val="24"/>
          <w:szCs w:val="24"/>
          <w:highlight w:val="none"/>
        </w:rPr>
        <w:t>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11"/>
        <w:jc w:val="left"/>
        <w:rPr>
          <w:rFonts w:hint="eastAsia" w:ascii="宋体" w:hAnsi="宋体" w:eastAsia="宋体" w:cs="宋体"/>
          <w:b w:val="0"/>
          <w:bCs/>
          <w:color w:val="auto"/>
          <w:sz w:val="24"/>
          <w:szCs w:val="24"/>
          <w:highlight w:val="none"/>
        </w:rPr>
      </w:pP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采购包2：缴纳</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本采购包履约保证金为合同金额的4.0%</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r>
        <w:rPr>
          <w:rFonts w:hint="eastAsia" w:ascii="宋体" w:hAnsi="宋体" w:eastAsia="宋体" w:cs="宋体"/>
          <w:b w:val="0"/>
          <w:bCs/>
          <w:color w:val="auto"/>
          <w:sz w:val="24"/>
          <w:szCs w:val="24"/>
          <w:highlight w:val="none"/>
          <w:lang w:eastAsia="zh-CN"/>
        </w:rPr>
        <w:t>履约保证金（本采购包为专门面向中小企业的政府采购项目，</w:t>
      </w:r>
      <w:r>
        <w:rPr>
          <w:rFonts w:hint="eastAsia" w:ascii="宋体" w:hAnsi="宋体" w:eastAsia="宋体" w:cs="宋体"/>
          <w:b w:val="0"/>
          <w:bCs/>
          <w:color w:val="auto"/>
          <w:sz w:val="24"/>
          <w:szCs w:val="24"/>
          <w:highlight w:val="none"/>
          <w:lang w:val="en-US" w:eastAsia="zh-CN"/>
        </w:rPr>
        <w:t>4%金额已按中小企业优惠政策减扣后的。</w:t>
      </w:r>
      <w:r>
        <w:rPr>
          <w:rFonts w:hint="eastAsia" w:ascii="宋体" w:hAnsi="宋体" w:eastAsia="宋体" w:cs="宋体"/>
          <w:b w:val="0"/>
          <w:bCs/>
          <w:color w:val="auto"/>
          <w:sz w:val="24"/>
          <w:szCs w:val="24"/>
          <w:highlight w:val="none"/>
          <w:lang w:eastAsia="zh-CN"/>
        </w:rPr>
        <w:t>）：按总合同办理一份，但需备注各单位履约保证金额详见各分合同。</w:t>
      </w:r>
      <w:r>
        <w:rPr>
          <w:rFonts w:hint="eastAsia" w:ascii="宋体" w:hAnsi="宋体" w:eastAsia="宋体" w:cs="宋体"/>
          <w:b w:val="0"/>
          <w:bCs/>
          <w:color w:val="auto"/>
          <w:sz w:val="24"/>
          <w:szCs w:val="24"/>
          <w:highlight w:val="none"/>
        </w:rPr>
        <w:t>中标人应于合同签订前</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银行履约保函形式</w:t>
      </w:r>
      <w:r>
        <w:rPr>
          <w:rFonts w:hint="eastAsia" w:ascii="宋体" w:hAnsi="宋体" w:eastAsia="宋体" w:cs="宋体"/>
          <w:b w:val="0"/>
          <w:bCs/>
          <w:color w:val="auto"/>
          <w:sz w:val="24"/>
          <w:szCs w:val="24"/>
          <w:highlight w:val="none"/>
          <w:lang w:eastAsia="zh-CN"/>
        </w:rPr>
        <w:t>向采购人缴纳</w:t>
      </w:r>
      <w:r>
        <w:rPr>
          <w:rFonts w:hint="eastAsia" w:ascii="宋体" w:hAnsi="宋体" w:eastAsia="宋体" w:cs="宋体"/>
          <w:b w:val="0"/>
          <w:bCs/>
          <w:color w:val="auto"/>
          <w:sz w:val="24"/>
          <w:szCs w:val="24"/>
          <w:highlight w:val="none"/>
        </w:rPr>
        <w:t>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11"/>
        <w:jc w:val="left"/>
        <w:rPr>
          <w:rFonts w:hint="eastAsia" w:ascii="宋体" w:hAnsi="宋体" w:eastAsia="宋体" w:cs="宋体"/>
          <w:b w:val="0"/>
          <w:bCs/>
          <w:color w:val="auto"/>
          <w:sz w:val="24"/>
          <w:szCs w:val="24"/>
          <w:highlight w:val="none"/>
        </w:rPr>
      </w:pP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采购包3：缴纳</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本采购包履约保证金为合同金额的4.0%</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r>
        <w:rPr>
          <w:rFonts w:hint="eastAsia" w:ascii="宋体" w:hAnsi="宋体" w:eastAsia="宋体" w:cs="宋体"/>
          <w:b w:val="0"/>
          <w:bCs/>
          <w:color w:val="auto"/>
          <w:sz w:val="24"/>
          <w:szCs w:val="24"/>
          <w:highlight w:val="none"/>
          <w:lang w:eastAsia="zh-CN"/>
        </w:rPr>
        <w:t>履约保证金（本采购包为专门面向中小企业的政府采购项目，</w:t>
      </w:r>
      <w:r>
        <w:rPr>
          <w:rFonts w:hint="eastAsia" w:ascii="宋体" w:hAnsi="宋体" w:eastAsia="宋体" w:cs="宋体"/>
          <w:b w:val="0"/>
          <w:bCs/>
          <w:color w:val="auto"/>
          <w:sz w:val="24"/>
          <w:szCs w:val="24"/>
          <w:highlight w:val="none"/>
          <w:lang w:val="en-US" w:eastAsia="zh-CN"/>
        </w:rPr>
        <w:t>4%金额已按中小企业优惠政策减扣后的。</w:t>
      </w:r>
      <w:r>
        <w:rPr>
          <w:rFonts w:hint="eastAsia" w:ascii="宋体" w:hAnsi="宋体" w:eastAsia="宋体" w:cs="宋体"/>
          <w:b w:val="0"/>
          <w:bCs/>
          <w:color w:val="auto"/>
          <w:sz w:val="24"/>
          <w:szCs w:val="24"/>
          <w:highlight w:val="none"/>
          <w:lang w:eastAsia="zh-CN"/>
        </w:rPr>
        <w:t>）：按总合同办理一份，但需备注各单位履约保证金额详见各分合同。</w:t>
      </w:r>
      <w:r>
        <w:rPr>
          <w:rFonts w:hint="eastAsia" w:ascii="宋体" w:hAnsi="宋体" w:eastAsia="宋体" w:cs="宋体"/>
          <w:b w:val="0"/>
          <w:bCs/>
          <w:color w:val="auto"/>
          <w:sz w:val="24"/>
          <w:szCs w:val="24"/>
          <w:highlight w:val="none"/>
        </w:rPr>
        <w:t>中标人应于合同签订前</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银行履约保函形式</w:t>
      </w:r>
      <w:r>
        <w:rPr>
          <w:rFonts w:hint="eastAsia" w:ascii="宋体" w:hAnsi="宋体" w:eastAsia="宋体" w:cs="宋体"/>
          <w:b w:val="0"/>
          <w:bCs/>
          <w:color w:val="auto"/>
          <w:sz w:val="24"/>
          <w:szCs w:val="24"/>
          <w:highlight w:val="none"/>
          <w:lang w:eastAsia="zh-CN"/>
        </w:rPr>
        <w:t>向采购人缴纳</w:t>
      </w:r>
      <w:r>
        <w:rPr>
          <w:rFonts w:hint="eastAsia" w:ascii="宋体" w:hAnsi="宋体" w:eastAsia="宋体" w:cs="宋体"/>
          <w:b w:val="0"/>
          <w:bCs/>
          <w:color w:val="auto"/>
          <w:sz w:val="24"/>
          <w:szCs w:val="24"/>
          <w:highlight w:val="none"/>
        </w:rPr>
        <w:t>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11"/>
        <w:jc w:val="left"/>
        <w:rPr>
          <w:rFonts w:hint="eastAsia" w:ascii="宋体" w:hAnsi="宋体" w:eastAsia="宋体" w:cs="宋体"/>
          <w:b w:val="0"/>
          <w:bCs/>
          <w:color w:val="auto"/>
          <w:sz w:val="24"/>
          <w:szCs w:val="24"/>
          <w:highlight w:val="none"/>
        </w:rPr>
      </w:pP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采购包4：缴纳</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本采购包履约保证金为合同金额的4.0%</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r>
        <w:rPr>
          <w:rFonts w:hint="eastAsia" w:ascii="宋体" w:hAnsi="宋体" w:eastAsia="宋体" w:cs="宋体"/>
          <w:b w:val="0"/>
          <w:bCs/>
          <w:color w:val="auto"/>
          <w:sz w:val="24"/>
          <w:szCs w:val="24"/>
          <w:highlight w:val="none"/>
          <w:lang w:eastAsia="zh-CN"/>
        </w:rPr>
        <w:t>履约保证金（本采购包为专门面向中小企业的政府采购项目，</w:t>
      </w:r>
      <w:r>
        <w:rPr>
          <w:rFonts w:hint="eastAsia" w:ascii="宋体" w:hAnsi="宋体" w:eastAsia="宋体" w:cs="宋体"/>
          <w:b w:val="0"/>
          <w:bCs/>
          <w:color w:val="auto"/>
          <w:sz w:val="24"/>
          <w:szCs w:val="24"/>
          <w:highlight w:val="none"/>
          <w:lang w:val="en-US" w:eastAsia="zh-CN"/>
        </w:rPr>
        <w:t>4%金额已按中小企业优惠政策减扣后的。</w:t>
      </w:r>
      <w:r>
        <w:rPr>
          <w:rFonts w:hint="eastAsia" w:ascii="宋体" w:hAnsi="宋体" w:eastAsia="宋体" w:cs="宋体"/>
          <w:b w:val="0"/>
          <w:bCs/>
          <w:color w:val="auto"/>
          <w:sz w:val="24"/>
          <w:szCs w:val="24"/>
          <w:highlight w:val="none"/>
          <w:lang w:eastAsia="zh-CN"/>
        </w:rPr>
        <w:t>）：按总合同办理一份，但需备注各单位履约保证金额详见各分合同。</w:t>
      </w:r>
      <w:r>
        <w:rPr>
          <w:rFonts w:hint="eastAsia" w:ascii="宋体" w:hAnsi="宋体" w:eastAsia="宋体" w:cs="宋体"/>
          <w:b w:val="0"/>
          <w:bCs/>
          <w:color w:val="auto"/>
          <w:sz w:val="24"/>
          <w:szCs w:val="24"/>
          <w:highlight w:val="none"/>
        </w:rPr>
        <w:t>中标人应于合同签订前</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履约保函形式</w:t>
      </w:r>
      <w:r>
        <w:rPr>
          <w:rFonts w:hint="eastAsia" w:ascii="宋体" w:hAnsi="宋体" w:eastAsia="宋体" w:cs="宋体"/>
          <w:b w:val="0"/>
          <w:bCs/>
          <w:color w:val="auto"/>
          <w:sz w:val="24"/>
          <w:szCs w:val="24"/>
          <w:highlight w:val="none"/>
          <w:lang w:eastAsia="zh-CN"/>
        </w:rPr>
        <w:t>向采购人缴纳</w:t>
      </w:r>
      <w:r>
        <w:rPr>
          <w:rFonts w:hint="eastAsia" w:ascii="宋体" w:hAnsi="宋体" w:eastAsia="宋体" w:cs="宋体"/>
          <w:b w:val="0"/>
          <w:bCs/>
          <w:color w:val="auto"/>
          <w:sz w:val="24"/>
          <w:szCs w:val="24"/>
          <w:highlight w:val="none"/>
        </w:rPr>
        <w:t>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11"/>
        <w:jc w:val="left"/>
        <w:rPr>
          <w:rFonts w:hint="eastAsia" w:ascii="宋体" w:hAnsi="宋体" w:eastAsia="宋体" w:cs="宋体"/>
          <w:b w:val="0"/>
          <w:bCs/>
          <w:color w:val="auto"/>
          <w:sz w:val="24"/>
          <w:szCs w:val="24"/>
          <w:highlight w:val="none"/>
        </w:rPr>
      </w:pP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采购包5：缴纳</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本采购包履约保证金为合同金额的4.0%</w:t>
      </w:r>
    </w:p>
    <w:p>
      <w:pPr>
        <w:pStyle w:val="11"/>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r>
        <w:rPr>
          <w:rFonts w:hint="eastAsia" w:ascii="宋体" w:hAnsi="宋体" w:eastAsia="宋体" w:cs="宋体"/>
          <w:b w:val="0"/>
          <w:bCs/>
          <w:color w:val="auto"/>
          <w:sz w:val="24"/>
          <w:szCs w:val="24"/>
          <w:highlight w:val="none"/>
          <w:lang w:eastAsia="zh-CN"/>
        </w:rPr>
        <w:t>履约保证金（本采购包为专门面向中小企业的政府采购项目，</w:t>
      </w:r>
      <w:r>
        <w:rPr>
          <w:rFonts w:hint="eastAsia" w:ascii="宋体" w:hAnsi="宋体" w:eastAsia="宋体" w:cs="宋体"/>
          <w:b w:val="0"/>
          <w:bCs/>
          <w:color w:val="auto"/>
          <w:sz w:val="24"/>
          <w:szCs w:val="24"/>
          <w:highlight w:val="none"/>
          <w:lang w:val="en-US" w:eastAsia="zh-CN"/>
        </w:rPr>
        <w:t>4%金额已按中小企业优惠政策减扣后的。</w:t>
      </w:r>
      <w:r>
        <w:rPr>
          <w:rFonts w:hint="eastAsia" w:ascii="宋体" w:hAnsi="宋体" w:eastAsia="宋体" w:cs="宋体"/>
          <w:b w:val="0"/>
          <w:bCs/>
          <w:color w:val="auto"/>
          <w:sz w:val="24"/>
          <w:szCs w:val="24"/>
          <w:highlight w:val="none"/>
          <w:lang w:eastAsia="zh-CN"/>
        </w:rPr>
        <w:t>）：按总合同办理一份，但需备注各单位履约保证金额详见各分合同。</w:t>
      </w:r>
      <w:r>
        <w:rPr>
          <w:rFonts w:hint="eastAsia" w:ascii="宋体" w:hAnsi="宋体" w:eastAsia="宋体" w:cs="宋体"/>
          <w:b w:val="0"/>
          <w:bCs/>
          <w:color w:val="auto"/>
          <w:sz w:val="24"/>
          <w:szCs w:val="24"/>
          <w:highlight w:val="none"/>
        </w:rPr>
        <w:t>中标人应于合同签订前</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银行履约保函形式</w:t>
      </w:r>
      <w:r>
        <w:rPr>
          <w:rFonts w:hint="eastAsia" w:ascii="宋体" w:hAnsi="宋体" w:eastAsia="宋体" w:cs="宋体"/>
          <w:b w:val="0"/>
          <w:bCs/>
          <w:color w:val="auto"/>
          <w:sz w:val="24"/>
          <w:szCs w:val="24"/>
          <w:highlight w:val="none"/>
          <w:lang w:eastAsia="zh-CN"/>
        </w:rPr>
        <w:t>向采购人缴纳</w:t>
      </w:r>
      <w:r>
        <w:rPr>
          <w:rFonts w:hint="eastAsia" w:ascii="宋体" w:hAnsi="宋体" w:eastAsia="宋体" w:cs="宋体"/>
          <w:b w:val="0"/>
          <w:bCs/>
          <w:color w:val="auto"/>
          <w:sz w:val="24"/>
          <w:szCs w:val="24"/>
          <w:highlight w:val="none"/>
        </w:rPr>
        <w:t>合同总价4%的履约保证金（如因未提供合同导致不能开具银行履约保函的，由中标人出具银行履约保函承诺书，承诺其在合同签订后15个工作日内提供银行履约保函）。合同履行完毕后，如无其他未尽事宜，采购人在30个日历日内无息退还银行保函给中标人。若中标人未按合同约定履行义务或者有其他构成违约情形时，则采购人有权优先扣除履约保证金，若不足以弥补违约责任的，中标人需继续承担剩余的违约责任。</w:t>
      </w:r>
    </w:p>
    <w:p>
      <w:pPr>
        <w:pStyle w:val="11"/>
        <w:ind w:firstLine="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其他商务要求：无</w:t>
      </w:r>
    </w:p>
    <w:p>
      <w:pPr>
        <w:pStyle w:val="11"/>
        <w:ind w:firstLine="0"/>
        <w:jc w:val="both"/>
        <w:outlineLvl w:val="2"/>
        <w:rPr>
          <w:rFonts w:hint="eastAsia" w:ascii="宋体" w:hAnsi="宋体" w:eastAsia="宋体" w:cs="宋体"/>
          <w:b/>
          <w:bCs w:val="0"/>
          <w:color w:val="auto"/>
          <w:sz w:val="24"/>
          <w:szCs w:val="24"/>
          <w:highlight w:val="none"/>
        </w:rPr>
      </w:pPr>
    </w:p>
    <w:p>
      <w:pPr>
        <w:pStyle w:val="11"/>
        <w:ind w:firstLine="0"/>
        <w:jc w:val="both"/>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四、其他事项</w:t>
      </w:r>
    </w:p>
    <w:p>
      <w:pPr>
        <w:pStyle w:val="11"/>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1"/>
        <w:ind w:firstLine="480"/>
        <w:jc w:val="both"/>
        <w:rPr>
          <w:rFonts w:hint="eastAsia" w:ascii="宋体" w:hAnsi="宋体" w:eastAsia="宋体" w:cs="宋体"/>
          <w:b/>
          <w:color w:val="auto"/>
          <w:sz w:val="36"/>
          <w:highlight w:val="none"/>
        </w:rPr>
      </w:pPr>
      <w:r>
        <w:rPr>
          <w:rFonts w:hint="eastAsia" w:ascii="宋体" w:hAnsi="宋体" w:eastAsia="宋体" w:cs="宋体"/>
          <w:b w:val="0"/>
          <w:bCs/>
          <w:color w:val="auto"/>
          <w:sz w:val="24"/>
          <w:szCs w:val="24"/>
          <w:highlight w:val="none"/>
        </w:rPr>
        <w:t>2、其他：</w:t>
      </w:r>
      <w:r>
        <w:rPr>
          <w:rFonts w:hint="eastAsia" w:ascii="宋体" w:hAnsi="宋体" w:eastAsia="宋体" w:cs="宋体"/>
          <w:color w:val="auto"/>
          <w:sz w:val="24"/>
          <w:szCs w:val="24"/>
          <w:highlight w:val="none"/>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公安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1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第六章 政府采购合同</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1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福建省政府采购合同（货物类）</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编制说明</w:t>
      </w:r>
      <w:r>
        <w:rPr>
          <w:rFonts w:hint="eastAsia" w:ascii="宋体" w:hAnsi="宋体" w:eastAsia="宋体" w:cs="宋体"/>
          <w:color w:val="auto"/>
          <w:highlight w:val="none"/>
        </w:rPr>
        <w:br w:type="textWrapping"/>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1.签订合同应遵守《中华人民共和国政府采购法》及其实施条例、《中华人民共和国民法典》等法律法规及其他有关规定。</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3.政府有关主管部门对若干合同有规范文本的，可使用相应合同文本。</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4.本合同范本仅供参考，采购人应当根据采购项目的实际需求对合同条款进行修改、补充。</w:t>
      </w:r>
    </w:p>
    <w:p>
      <w:pPr>
        <w:pStyle w:val="11"/>
        <w:ind w:left="0"/>
        <w:jc w:val="left"/>
        <w:rPr>
          <w:rFonts w:hint="eastAsia" w:ascii="宋体" w:hAnsi="宋体" w:eastAsia="宋体" w:cs="宋体"/>
          <w:color w:val="auto"/>
          <w:highlight w:val="none"/>
        </w:rPr>
      </w:pP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甲方：___________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电子邮箱：___________</w:t>
      </w:r>
      <w:r>
        <w:rPr>
          <w:rFonts w:hint="eastAsia" w:ascii="宋体" w:hAnsi="宋体" w:eastAsia="宋体" w:cs="宋体"/>
          <w:color w:val="auto"/>
          <w:highlight w:val="none"/>
        </w:rPr>
        <w:br w:type="textWrapping"/>
      </w:r>
    </w:p>
    <w:p>
      <w:pPr>
        <w:pStyle w:val="11"/>
        <w:ind w:left="0"/>
        <w:jc w:val="left"/>
        <w:rPr>
          <w:rFonts w:hint="eastAsia" w:ascii="宋体" w:hAnsi="宋体" w:eastAsia="宋体" w:cs="宋体"/>
          <w:color w:val="auto"/>
          <w:highlight w:val="none"/>
        </w:rPr>
      </w:pP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乙方：___________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电子邮箱：___________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根据项目编号为________的___________项目（以下简称：“本项目”）的采购结果，遵循平等、自愿、公平和诚实信用的原则，双方签署本合同，具体内容如下：</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一、合同组成部分</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1.1本合同条款及附件；</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1.2采购文件及其附件、补充文件；</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1.3乙方的响应文件及其附件、补充文件；</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1.4其他文件或材料：</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二、合同标的</w:t>
      </w:r>
      <w:r>
        <w:rPr>
          <w:rFonts w:hint="eastAsia" w:ascii="宋体" w:hAnsi="宋体" w:eastAsia="宋体" w:cs="宋体"/>
          <w:color w:val="auto"/>
          <w:highlight w:val="none"/>
        </w:rPr>
        <w:br w:type="textWrapping"/>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三、合同金额</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3.1合同总价：人民币（大写）_________元（￥_________元）；</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3.2合同总价组成：___________；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3.3其他需说明事项：___________；</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四、合同标的交付</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4.1交付时间：___________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4.2交付地点：___________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4.3交付条件：___________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4.4供货要求：</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（4）其他供货要求：</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五、质量标准及要求</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5.1质量标准及要求</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（2）其他质量要求</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5.2节能环保产品要求</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5.3质量保证范围、质量保证期及售后服务</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（1）质量保证范围：___________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（2）本合同乙方所供应的货物质量保证期自验收合格之日起{_______月。</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（3）售后服务应按法律法规和采购文件约定执行，具体如下：</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5.4商品安全责任</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商品安全责任应按照法律法规和采购文件的规定执行，具体如下：</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六、安装调试、验收及退、换货</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6.1安装调试、验收应按照采购文件、乙方响应文件的规定或约定进行，具体如下：</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6.2本项目是否邀请其他投标人参与验收：</w:t>
      </w:r>
    </w:p>
    <w:p>
      <w:pPr>
        <w:pStyle w:val="11"/>
        <w:jc w:val="left"/>
        <w:rPr>
          <w:rFonts w:hint="eastAsia" w:ascii="宋体" w:hAnsi="宋体" w:eastAsia="宋体" w:cs="宋体"/>
          <w:color w:val="auto"/>
          <w:highlight w:val="none"/>
        </w:rPr>
      </w:pPr>
    </w:p>
    <w:p>
      <w:pPr>
        <w:pStyle w:val="11"/>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不邀请。邀请，具体如下：</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6.3本项目是否邀请专家参与验收：</w:t>
      </w:r>
    </w:p>
    <w:p>
      <w:pPr>
        <w:pStyle w:val="11"/>
        <w:jc w:val="left"/>
        <w:rPr>
          <w:rFonts w:hint="eastAsia" w:ascii="宋体" w:hAnsi="宋体" w:eastAsia="宋体" w:cs="宋体"/>
          <w:color w:val="auto"/>
          <w:highlight w:val="none"/>
        </w:rPr>
      </w:pPr>
    </w:p>
    <w:p>
      <w:pPr>
        <w:pStyle w:val="11"/>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不邀请。邀请，具体如下：</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6.4本项目是否邀请国家认可的质量检测机构参与验收：</w:t>
      </w:r>
    </w:p>
    <w:p>
      <w:pPr>
        <w:pStyle w:val="11"/>
        <w:jc w:val="left"/>
        <w:rPr>
          <w:rFonts w:hint="eastAsia" w:ascii="宋体" w:hAnsi="宋体" w:eastAsia="宋体" w:cs="宋体"/>
          <w:color w:val="auto"/>
          <w:highlight w:val="none"/>
        </w:rPr>
      </w:pPr>
    </w:p>
    <w:p>
      <w:pPr>
        <w:pStyle w:val="11"/>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不邀请。邀请，具体如下：</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6.5履约验收：___________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6.6退、换货：___________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6.7其他：</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七、资金支付方式、条件和时间</w:t>
      </w:r>
      <w:r>
        <w:rPr>
          <w:rFonts w:hint="eastAsia" w:ascii="宋体" w:hAnsi="宋体" w:eastAsia="宋体" w:cs="宋体"/>
          <w:color w:val="auto"/>
          <w:highlight w:val="none"/>
        </w:rPr>
        <w:br w:type="textWrapping"/>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八、履约保证金</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□有，□无。具体如下违约：（按照采购文件规定填写）。</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8.1乙方向甲方缴纳人民币 元（大写： ）作为本合同的履约保证金。</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8.2履约保证金缴纳形式：支票/汇票/电汇/保函等非现金形式。</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8.3履约保证金退还： （根据实际情况填写） 。</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九、合同期限</w:t>
      </w:r>
      <w:r>
        <w:rPr>
          <w:rFonts w:hint="eastAsia" w:ascii="宋体" w:hAnsi="宋体" w:eastAsia="宋体" w:cs="宋体"/>
          <w:color w:val="auto"/>
          <w:highlight w:val="none"/>
        </w:rPr>
        <w:br w:type="textWrapping"/>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十、违约责任</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10.1甲方违约责任</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（1）甲方无正当理由拒收乙方交付的合格产品的，甲方向乙方偿付拒收货款总值_____的违约金</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甲方无故逾期验收和办理合同款项支付手续的,甲方应按逾期付款总额每日_______向乙方支付违约金。</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（3）其他违约情形</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10.2乙方违约责任</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（3）乙方不按合同约定履约的，甲方可以解除采购合同，并对乙方已缴纳的履约保证金作“不予退还”处理。同时，乙方还须按向甲方支付违约金：</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（4）其他违约情形</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十一、不可抗力事件处理</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十二、保密条款</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12.1对于在采购和合同履行过程中所获悉的属于保密的内容，甲、乙双方均负有保密义务。</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12.2其他</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十三、解决争议的方法</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13.1甲、乙双方协商解决。</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13.2若协商解决不成，双方明确按以下第__方式解决：</w:t>
      </w:r>
    </w:p>
    <w:p>
      <w:pPr>
        <w:pStyle w:val="11"/>
        <w:jc w:val="left"/>
        <w:rPr>
          <w:rFonts w:hint="eastAsia" w:ascii="宋体" w:hAnsi="宋体" w:eastAsia="宋体" w:cs="宋体"/>
          <w:color w:val="auto"/>
          <w:highlight w:val="none"/>
        </w:rPr>
      </w:pP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1、提交仲裁委员会仲裁，具体如下：</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2、向人民法院提起诉讼，具体如下：</w:t>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十四、合同其他条款</w:t>
      </w:r>
      <w:r>
        <w:rPr>
          <w:rFonts w:hint="eastAsia" w:ascii="宋体" w:hAnsi="宋体" w:eastAsia="宋体" w:cs="宋体"/>
          <w:color w:val="auto"/>
          <w:highlight w:val="none"/>
        </w:rPr>
        <w:br w:type="textWrapping"/>
      </w:r>
    </w:p>
    <w:p>
      <w:pPr>
        <w:pStyle w:val="11"/>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十五、其他约定</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15.1合同文件与本合同具有同等法律效力。</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15.3本合同未尽事宜，遵照《中华人民共和国民法典》有关条文执行。</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15.4本合同正本一式_______份，具有同等法律效力，甲方、乙方各执_______份；副本_______份，_______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15.5本合同已用于政府采购合同融资，为本项目提供合同融资的金融机构为：_______，甲乙双方应当按照融资合同的约定进行资金使用及款项支付。</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中标（成交）供应商应于采购合同签订之日起_______内，向发放政采贷的金融机构提交政府采购中标（成交）通知书和政府采购合同，贷款金额以政府采购合同金额为限。</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15.6其他</w:t>
      </w:r>
    </w:p>
    <w:p>
      <w:pPr>
        <w:pStyle w:val="11"/>
        <w:jc w:val="left"/>
        <w:rPr>
          <w:rFonts w:hint="eastAsia" w:ascii="宋体" w:hAnsi="宋体" w:eastAsia="宋体" w:cs="宋体"/>
          <w:color w:val="auto"/>
          <w:highlight w:val="none"/>
        </w:rPr>
      </w:pPr>
      <w:r>
        <w:rPr>
          <w:rFonts w:hint="eastAsia" w:ascii="宋体" w:hAnsi="宋体" w:eastAsia="宋体" w:cs="宋体"/>
          <w:b/>
          <w:color w:val="auto"/>
          <w:sz w:val="24"/>
          <w:highlight w:val="none"/>
        </w:rPr>
        <w:t>十六、合同附件</w:t>
      </w:r>
      <w:r>
        <w:rPr>
          <w:rFonts w:hint="eastAsia" w:ascii="宋体" w:hAnsi="宋体" w:eastAsia="宋体" w:cs="宋体"/>
          <w:color w:val="auto"/>
          <w:highlight w:val="none"/>
        </w:rPr>
        <w:br w:type="textWrapping"/>
      </w:r>
      <w:r>
        <w:rPr>
          <w:rFonts w:hint="eastAsia" w:ascii="宋体" w:hAnsi="宋体" w:eastAsia="宋体" w:cs="宋体"/>
          <w:color w:val="auto"/>
          <w:highlight w:val="none"/>
        </w:rPr>
        <w:t>甲方（采购人）：</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11"/>
        <w:jc w:val="left"/>
        <w:rPr>
          <w:rFonts w:hint="eastAsia" w:ascii="宋体" w:hAnsi="宋体" w:eastAsia="宋体" w:cs="宋体"/>
          <w:color w:val="auto"/>
          <w:highlight w:val="none"/>
        </w:rPr>
      </w:pP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乙方（中标或成交人）：</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11"/>
        <w:jc w:val="left"/>
        <w:rPr>
          <w:rFonts w:hint="eastAsia" w:ascii="宋体" w:hAnsi="宋体" w:eastAsia="宋体" w:cs="宋体"/>
          <w:color w:val="auto"/>
          <w:highlight w:val="none"/>
        </w:rPr>
      </w:pP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签订地点：__________</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签订日期：___年___月___日</w:t>
      </w:r>
    </w:p>
    <w:p>
      <w:pPr>
        <w:pStyle w:val="11"/>
        <w:jc w:val="both"/>
        <w:rPr>
          <w:rFonts w:hint="eastAsia" w:ascii="宋体" w:hAnsi="宋体" w:eastAsia="宋体" w:cs="宋体"/>
          <w:color w:val="auto"/>
          <w:highlight w:val="none"/>
        </w:rPr>
      </w:pP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pPr>
        <w:pStyle w:val="11"/>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第七章 电子投标文件格式</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1、除招标文件另有规定外，本章中：</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1.1涉及投标人的“全称”：</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（1）不接受联合体投标的，指投标人的全称。</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（2）接受联合体投标且投标人为联合体的，指牵头方的全称并加注（联合体牵头方），即应表述为：“牵头方的全称（联合体牵头方）”。</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1.2涉及投标人“加盖单位公章”：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（1）不接受联合体投标的，指加盖投标人的单位公章。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（2）接受联合体投标且投标人为联合体的，指加盖联合体牵头方的单位公章。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1.3涉及“投标人代表签字”：</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（1）不接受联合体投标的，指由投标人的单位负责人或其授权的委托代理人签字，由委托代理人签字的，应提供“单位授权书”。</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（2）接受联合体投标且投标人为联合体的，指由联合体牵头方的单位负责人或其授权的委托代理人签字，由委托代理人签字的，应提供“单位授权书”。</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1.4“其他组织”指合伙企业、非企业专业服务机构、个体工商户、农村承包经营户等。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1.5“自然人”指具有完全民事行为能力、能够承担民事责任和义务的中国公民。</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2、除招标文件另有规定外，本章中“投标人的资格及资信证明文件”：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2.1投标人应按照招标文件第四章第1.3条第（2）款规定及本章规定进行编制，如有必要，可增加附页，附页作为资格及资信文件的组成部分。</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3、投标人对电子投标文件的索引应编制页码。</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4、本章提供格式仅供参考，投标人应根据自身实际情况制作电子投标文件。</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封面格式(资格及资信证明部分)</w:t>
      </w:r>
    </w:p>
    <w:p>
      <w:pPr>
        <w:pStyle w:val="1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pPr>
        <w:pStyle w:val="1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（资格及资信证明部分）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二、投标人的资格及资信证明文件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三、投标保证金</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一、投标函</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兹收到贵单位关于</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w:t>
      </w:r>
      <w:r>
        <w:rPr>
          <w:rFonts w:hint="eastAsia" w:ascii="宋体" w:hAnsi="宋体" w:eastAsia="宋体" w:cs="宋体"/>
          <w:color w:val="auto"/>
          <w:highlight w:val="none"/>
          <w:u w:val="single"/>
        </w:rPr>
        <w:t>（项目编号：　　　　　）</w:t>
      </w:r>
      <w:r>
        <w:rPr>
          <w:rFonts w:hint="eastAsia" w:ascii="宋体" w:hAnsi="宋体" w:eastAsia="宋体" w:cs="宋体"/>
          <w:color w:val="auto"/>
          <w:highlight w:val="none"/>
        </w:rPr>
        <w:t>的投标邀请，本投标人代表</w:t>
      </w:r>
      <w:r>
        <w:rPr>
          <w:rFonts w:hint="eastAsia" w:ascii="宋体" w:hAnsi="宋体" w:eastAsia="宋体" w:cs="宋体"/>
          <w:color w:val="auto"/>
          <w:highlight w:val="none"/>
          <w:u w:val="single"/>
        </w:rPr>
        <w:t>（填写“全名”）</w:t>
      </w:r>
      <w:r>
        <w:rPr>
          <w:rFonts w:hint="eastAsia" w:ascii="宋体" w:hAnsi="宋体" w:eastAsia="宋体" w:cs="宋体"/>
          <w:color w:val="auto"/>
          <w:highlight w:val="none"/>
        </w:rPr>
        <w:t>已获得我方正式授权并代表投标人（填写“全称”）参加投标，并提交电子投标文件。我方提交的全部电子投标文件由下述部分组成：</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③商务条件响应表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根据本函，本投标人代表宣布我方保证遵守招标文件的全部规定，同时：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1、确认：</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1.1所投采购包的投标报价详见“开标一览表”及“投标分项报价表”。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1.2我方已详细审查全部招标文件[包括但不限于：有关附件（若有）、澄清或修改（若有）等]，并自行承担因对全部招标文件理解不正确或误解而产生的相应后果和责任。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2、承诺及声明：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2.1我方具备招标文件第一章载明的“投标人的资格要求”且符合招标文件第三章载明的“二、投标人”之规定，否则投标无效。</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2.2我方提交的电子投标文件各组成部分的全部内容及资料是不可割离且真实、有效、准确、完整和不具有任何误导性的，否则产生不利后果由我方承担责任。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2.3我方提供的标的价格不高于同期市场价格，否则产生不利后果由我方承担责任。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2.4投标保证金：若出现招标文件第三章规定的不予退还情形，同意贵单位不予退还。</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2.5投标有效期：按照招标文件第三章规定执行，并在招标文件第二章载明的期限内保持有效。</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2.6若中标，将按照招标文件、我方电子投标文件及政府采购合同履行责任和义务。</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2.7若贵单位要求，我方同意提供与本项目投标有关的一切资料、数据或文件，并完全理解贵单位不一定要接受最低的投标报价或收到的任何投标。</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2.8我方承诺电子投标文件所提供的全部资料真实可靠，并接受评标委员会、采购人、采购代理机构、监管部门进一步审查其中任何资料真实性的要求。</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2.9除招标文件另有规定外，对于贵单位按照下述联络方式发出的任何信息或通知，均视为我方已收悉前述信息或通知的全部内容：</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通信地址：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邮编：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联系方法：（包括但不限于：联系人、联系电话、手机、传真、电子邮箱等）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投标人：（全称并加盖单位公章）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jc w:val="center"/>
        <w:rPr>
          <w:rFonts w:hint="eastAsia" w:ascii="宋体" w:hAnsi="宋体" w:eastAsia="宋体" w:cs="宋体"/>
          <w:color w:val="auto"/>
          <w:highlight w:val="none"/>
        </w:rPr>
      </w:pPr>
      <w:r>
        <w:rPr>
          <w:rFonts w:hint="eastAsia" w:ascii="宋体" w:hAnsi="宋体" w:eastAsia="宋体" w:cs="宋体"/>
          <w:b/>
          <w:color w:val="auto"/>
          <w:sz w:val="28"/>
          <w:highlight w:val="none"/>
        </w:rPr>
        <w:t>二、投标人的资格及资信证明文件</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二-1单位授权书（若有）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我方的单位负责人</w:t>
      </w:r>
      <w:r>
        <w:rPr>
          <w:rFonts w:hint="eastAsia" w:ascii="宋体" w:hAnsi="宋体" w:eastAsia="宋体" w:cs="宋体"/>
          <w:color w:val="auto"/>
          <w:highlight w:val="none"/>
          <w:u w:val="single"/>
        </w:rPr>
        <w:t>（填写“单位负责人全名”）</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（填写“投标人代表全名”）</w:t>
      </w:r>
      <w:r>
        <w:rPr>
          <w:rFonts w:hint="eastAsia" w:ascii="宋体" w:hAnsi="宋体" w:eastAsia="宋体" w:cs="宋体"/>
          <w:color w:val="auto"/>
          <w:highlight w:val="none"/>
        </w:rPr>
        <w:t>为投标人代表，代表我方参加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投标人代表无转委权。特此授权。</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单位负责人：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投标人代表：</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授权方</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附：单位负责人、投标人代表的身份证正反面复印件</w:t>
      </w:r>
    </w:p>
    <w:p>
      <w:pPr>
        <w:pStyle w:val="11"/>
        <w:jc w:val="both"/>
        <w:rPr>
          <w:rFonts w:hint="eastAsia" w:ascii="宋体" w:hAnsi="宋体" w:eastAsia="宋体" w:cs="宋体"/>
          <w:color w:val="auto"/>
          <w:highlight w:val="none"/>
        </w:rPr>
      </w:pPr>
    </w:p>
    <w:p>
      <w:pPr>
        <w:pStyle w:val="11"/>
        <w:pBdr>
          <w:top w:val="dashed" w:color="000000" w:sz="4" w:space="0"/>
          <w:left w:val="dashed" w:color="000000" w:sz="4" w:space="0"/>
          <w:bottom w:val="dashed" w:color="000000" w:sz="4" w:space="0"/>
          <w:right w:val="dashed" w:color="000000" w:sz="4" w:space="0"/>
        </w:pBdr>
        <w:jc w:val="center"/>
        <w:rPr>
          <w:rFonts w:hint="eastAsia" w:ascii="宋体" w:hAnsi="宋体" w:eastAsia="宋体" w:cs="宋体"/>
          <w:color w:val="auto"/>
          <w:highlight w:val="none"/>
        </w:rPr>
      </w:pPr>
    </w:p>
    <w:p>
      <w:pPr>
        <w:pStyle w:val="11"/>
        <w:jc w:val="center"/>
        <w:rPr>
          <w:rFonts w:hint="eastAsia" w:ascii="宋体" w:hAnsi="宋体" w:eastAsia="宋体" w:cs="宋体"/>
          <w:color w:val="auto"/>
          <w:highlight w:val="none"/>
        </w:rPr>
      </w:pPr>
      <w:r>
        <w:rPr>
          <w:rFonts w:hint="eastAsia" w:ascii="宋体" w:hAnsi="宋体" w:eastAsia="宋体" w:cs="宋体"/>
          <w:color w:val="auto"/>
          <w:highlight w:val="none"/>
        </w:rPr>
        <w:t>要求：真实有效且内容完整、清晰、整洁。</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4、投标人为自然人的，可不填写本授权书。</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二-2营业执照等证明文件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）投标人为法人（包括企业、事业单位和社会团体）的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签发的我方统一社会信用代码（请填写法人的具体证照名称）复印件，该证明材料真实有效，否则我方负全部责任。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）投标人为非法人（包括其他组织、自然人）的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签发的我方（请填写非自然人的非法人的具体证照名称）复印件，该证明材料真实有效，否则我方负全部责任。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签发的我方（请填写自然人的身份证件名称）复印件，该证明材料真实有效，否则我方负全部责任。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二-3财务状况报告（财务报告、或资信证明）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）投标人提供财务报告的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□企业适用：现附上我方</w:t>
      </w:r>
      <w:r>
        <w:rPr>
          <w:rFonts w:hint="eastAsia" w:ascii="宋体" w:hAnsi="宋体" w:eastAsia="宋体" w:cs="宋体"/>
          <w:color w:val="auto"/>
          <w:highlight w:val="none"/>
          <w:u w:val="single"/>
        </w:rPr>
        <w:t>（填写“具体的年度、或半年度、季度”）</w:t>
      </w:r>
      <w:r>
        <w:rPr>
          <w:rFonts w:hint="eastAsia" w:ascii="宋体" w:hAnsi="宋体" w:eastAsia="宋体" w:cs="宋体"/>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□事业单位适用：现附上我方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□社会团体、民办非企适用：现附上我方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财务报告复印件，包括资产负债表、业务活动表、现金流量表、会计师事务所营业执照和注册会计师资格证书，上述证明材料真实有效，否则我方负全部责任。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）投标人提供资信证明的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□非自然人适用（包括企业、事业单位、社会团体和其他组织）：现附上我方银行：</w:t>
      </w:r>
      <w:r>
        <w:rPr>
          <w:rFonts w:hint="eastAsia" w:ascii="宋体" w:hAnsi="宋体" w:eastAsia="宋体" w:cs="宋体"/>
          <w:color w:val="auto"/>
          <w:highlight w:val="none"/>
          <w:u w:val="single"/>
        </w:rPr>
        <w:t>（填写“开户银行全称”）</w:t>
      </w:r>
      <w:r>
        <w:rPr>
          <w:rFonts w:hint="eastAsia" w:ascii="宋体" w:hAnsi="宋体" w:eastAsia="宋体" w:cs="宋体"/>
          <w:color w:val="auto"/>
          <w:highlight w:val="none"/>
        </w:rPr>
        <w:t>出具的资信证明复印件，上述证明材料真实有效，否则我方负全部责任。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2、投标人提供的财务报告复印件（成立年限按照投标截止时间推算）应符合下列规定：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2.1成立年限满1年及以上的投标人，提供经审计的招标文件规定的年度财务报告。</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2.2成立年限满半年但不足1年的投标人，提供该半年度中任一季度的季度财务报告或该半年度的半年度财务报告。</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二-4依法缴纳税收证明材料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1、依法缴纳税收的投标人</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2、依法免税的投标人</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）现附上我方依法免税的证明材料复印件，上述证明材料真实有效，否则我方负全部责任。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2、投标人提供的税收缴纳凭据复印件应符合下列规定：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2.1投标截止时间前（不含投标截止时间的当月）已依法缴纳税收的投标人，提供投标截止时间前六个月（不含投标截止时间的当月）中任一月份的税收缴纳凭据复印件。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3、若为依法免税范围的投标人，提供依法免税证明材料的，视同满足本项资格条件要求。</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二-5依法缴纳社会保障资金证明材料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1、依法缴纳社会保障资金的投标人</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2、依法不需要缴纳或暂缓缴纳社会保障资金的投标人</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）现附上我方依法不需要缴纳或暂缓缴纳社会保障资金证明材料复印件，上述证明材料真实有效，否则我方负全部责任。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2、投标人提供的社会保障资金缴纳凭据复印件应符合下列规定：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3、若为依法不需要缴纳或暂缓缴纳社会保障资金的投标人，提供依法不需要缴纳或暂缓缴纳社会保障资金证明材料的，视同满足本项资格条件要求。</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二-6具备履行合同所必需设备和专业技术能力的声明函（若有）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1"/>
        <w:ind w:firstLine="960"/>
        <w:jc w:val="both"/>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1、招标文件未要求投标人提供“具备履行合同所必需的设备和专业技术能力专项证明材料”的，投标人应提供本声明函。</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2、招标文件要求投标人提供“具备履行合同所必需的设备和专业技术能力专项证明材料”的，投标人可不提供本声明函。</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3、请投标人根据实际情况如实声明，否则视为提供虚假材料。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二-7参加采购活动前三年内在经营活动中没有重大违法记录书面声明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ind w:firstLine="960"/>
        <w:jc w:val="both"/>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请投标人根据实际情况如实声明，否则视为提供虚假材料。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二-8信用记录查询提示</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1、由资格审查小组通过网站查询并打印投标人的信用记录。</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二-9中小企业声明函</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（以资格条件落实中小企业扶持政策时适用，若有）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中小企业声明函（货物）</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中小企业声明函（工程、服务）</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残疾人福利性单位声明函</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（以资格条件落实中小企业扶持政策时适用，若有）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监狱企业证明材料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二-10联合体协议（若有）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兹有</w:t>
      </w:r>
      <w:r>
        <w:rPr>
          <w:rFonts w:hint="eastAsia" w:ascii="宋体" w:hAnsi="宋体" w:eastAsia="宋体" w:cs="宋体"/>
          <w:color w:val="auto"/>
          <w:highlight w:val="none"/>
          <w:u w:val="single"/>
        </w:rPr>
        <w:t>（填写“联合体中各方的全称”，各方的全称之间请用“、”分割）</w:t>
      </w:r>
      <w:r>
        <w:rPr>
          <w:rFonts w:hint="eastAsia" w:ascii="宋体" w:hAnsi="宋体" w:eastAsia="宋体" w:cs="宋体"/>
          <w:color w:val="auto"/>
          <w:highlight w:val="none"/>
        </w:rPr>
        <w:t>自愿组成联合体，共同参加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）的投标。现就联合体参加本项目投标的有关事宜达成下列协议：</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一、联合体各方应承担的工作和义务具体如下：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1、牵头方（全称）：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2.1（成员一的全称）：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二、联合体各方的合同金额占比，具体如下：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1.牵头方（</w:t>
      </w:r>
      <w:r>
        <w:rPr>
          <w:rFonts w:hint="eastAsia" w:ascii="宋体" w:hAnsi="宋体" w:eastAsia="宋体" w:cs="宋体"/>
          <w:color w:val="auto"/>
          <w:highlight w:val="none"/>
          <w:u w:val="single"/>
        </w:rPr>
        <w:t>全称</w:t>
      </w:r>
      <w:r>
        <w:rPr>
          <w:rFonts w:hint="eastAsia" w:ascii="宋体" w:hAnsi="宋体" w:eastAsia="宋体" w:cs="宋体"/>
          <w:color w:val="auto"/>
          <w:highlight w:val="none"/>
        </w:rPr>
        <w:t>）的合同金额占合同总额的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u w:val="single"/>
        </w:rPr>
        <w:t>成员1的全称</w:t>
      </w:r>
      <w:r>
        <w:rPr>
          <w:rFonts w:hint="eastAsia" w:ascii="宋体" w:hAnsi="宋体" w:eastAsia="宋体" w:cs="宋体"/>
          <w:color w:val="auto"/>
          <w:highlight w:val="none"/>
        </w:rPr>
        <w:t>）的合同金额占合同总额的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三、联合体各方约定：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1、由</w:t>
      </w:r>
      <w:r>
        <w:rPr>
          <w:rFonts w:hint="eastAsia" w:ascii="宋体" w:hAnsi="宋体" w:eastAsia="宋体" w:cs="宋体"/>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2、联合体各方约定由</w:t>
      </w:r>
      <w:r>
        <w:rPr>
          <w:rFonts w:hint="eastAsia" w:ascii="宋体" w:hAnsi="宋体" w:eastAsia="宋体" w:cs="宋体"/>
          <w:color w:val="auto"/>
          <w:highlight w:val="none"/>
          <w:u w:val="single"/>
        </w:rPr>
        <w:t>（填写“牵头方的全称”）代表联合体办理投标保证金事宜。</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五、本协议自签署之日起生效，政府采购合同履行完毕后自动失效。</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六、本协议一式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份，联合体各方各执一份，电子投标文件中提交一份。</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牵头方：</w:t>
      </w:r>
      <w:r>
        <w:rPr>
          <w:rFonts w:hint="eastAsia" w:ascii="宋体" w:hAnsi="宋体" w:eastAsia="宋体" w:cs="宋体"/>
          <w:color w:val="auto"/>
          <w:highlight w:val="none"/>
          <w:u w:val="single"/>
        </w:rPr>
        <w:t>（全称并加盖单位公章）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（签字或盖章）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成员一：</w:t>
      </w:r>
      <w:r>
        <w:rPr>
          <w:rFonts w:hint="eastAsia" w:ascii="宋体" w:hAnsi="宋体" w:eastAsia="宋体" w:cs="宋体"/>
          <w:color w:val="auto"/>
          <w:highlight w:val="none"/>
          <w:u w:val="single"/>
        </w:rPr>
        <w:t>（全称并加盖成员一的单位公章）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（签字或盖章）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成员**：</w:t>
      </w:r>
      <w:r>
        <w:rPr>
          <w:rFonts w:hint="eastAsia" w:ascii="宋体" w:hAnsi="宋体" w:eastAsia="宋体" w:cs="宋体"/>
          <w:color w:val="auto"/>
          <w:highlight w:val="none"/>
          <w:u w:val="single"/>
        </w:rPr>
        <w:t>（全称并加盖成员**的单位公章）</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（签字或盖章）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签署日期：</w:t>
      </w:r>
      <w:r>
        <w:rPr>
          <w:rFonts w:hint="eastAsia" w:ascii="宋体" w:hAnsi="宋体" w:eastAsia="宋体" w:cs="宋体"/>
          <w:color w:val="auto"/>
          <w:highlight w:val="none"/>
          <w:u w:val="single"/>
        </w:rPr>
        <w:t>　　年　　月　　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1、招标文件接受联合体投标且投标人为联合体的，投标人应提供本协议；否则无须提供。</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3、在以联合体形式落实中小企业预留份额项目中，投标人除了要提供《中小企业声明函》，还需提供本协议。</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二-11分包意向协议（若有）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甲方（总包方）：</w:t>
      </w:r>
      <w:r>
        <w:rPr>
          <w:rFonts w:hint="eastAsia" w:ascii="宋体" w:hAnsi="宋体" w:eastAsia="宋体" w:cs="宋体"/>
          <w:color w:val="auto"/>
          <w:highlight w:val="none"/>
          <w:u w:val="single"/>
        </w:rPr>
        <w:t>　　　　　　　</w:t>
      </w:r>
      <w:r>
        <w:rPr>
          <w:rFonts w:hint="eastAsia" w:ascii="宋体" w:hAnsi="宋体" w:eastAsia="宋体" w:cs="宋体"/>
          <w:color w:val="auto"/>
          <w:highlight w:val="none"/>
        </w:rPr>
        <w:t>（即本项目的投标人）</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乙方（分包方）：</w:t>
      </w:r>
      <w:r>
        <w:rPr>
          <w:rFonts w:hint="eastAsia" w:ascii="宋体" w:hAnsi="宋体" w:eastAsia="宋体" w:cs="宋体"/>
          <w:color w:val="auto"/>
          <w:highlight w:val="none"/>
          <w:u w:val="single"/>
        </w:rPr>
        <w:t>　　　　　　　</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兹有甲方参加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一、分包标的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u w:val="single"/>
        </w:rPr>
        <w:t>（根据双方的意向填写，可以是表格或文字描述）。</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二、分包合同金额占比</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分包合同价占投标总价的比例：</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三、其他条款</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住所：</w:t>
            </w:r>
          </w:p>
        </w:tc>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联系方法：</w:t>
            </w:r>
          </w:p>
        </w:tc>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15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jc w:val="right"/>
              <w:rPr>
                <w:rFonts w:hint="eastAsia" w:ascii="宋体" w:hAnsi="宋体" w:eastAsia="宋体" w:cs="宋体"/>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11"/>
              <w:jc w:val="right"/>
              <w:rPr>
                <w:rFonts w:hint="eastAsia" w:ascii="宋体" w:hAnsi="宋体" w:eastAsia="宋体" w:cs="宋体"/>
                <w:color w:val="auto"/>
                <w:highlight w:val="none"/>
              </w:rPr>
            </w:pPr>
            <w:r>
              <w:rPr>
                <w:rFonts w:hint="eastAsia" w:ascii="宋体" w:hAnsi="宋体" w:eastAsia="宋体" w:cs="宋体"/>
                <w:color w:val="auto"/>
                <w:highlight w:val="none"/>
              </w:rPr>
              <w:t>签约日期：</w:t>
            </w:r>
            <w:r>
              <w:rPr>
                <w:rFonts w:hint="eastAsia" w:ascii="宋体" w:hAnsi="宋体" w:eastAsia="宋体" w:cs="宋体"/>
                <w:color w:val="auto"/>
                <w:highlight w:val="none"/>
                <w:u w:val="single"/>
              </w:rPr>
              <w:t>　　年　　月　　日</w:t>
            </w: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1.招标文件接受合同分包且投标人拟将合同分包的，应提供本协议；否则无须提供。</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3.在以合同分包形式落实中小企业预留份额项目中，投标人除了要提供《中小企业声明函》，还需提供本协议。</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二-12其他资格证明文件（若有）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二-12-①具备履行合同所必需设备和专业技术能力专项证明材料（若有）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现附上我方具备履行合同所必需的设备和专业技术能力的专项证明材料复印件（具体附后），上述证明材料真实有效，否则我方负全部责任。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1、招标文件要求投标人提供“具备履行合同所必需的设备和专业技术能力专项证明材料”的，投标人应按照招标文件规定在此项下提供相应证明材料复印件。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2、投标人提供的相应证明材料复印件均应符合：内容完整、清晰、整洁，并由投标人加盖其单位公章。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二-12-②招标文件规定的其他资格证明文件（若有）</w:t>
      </w:r>
    </w:p>
    <w:p>
      <w:pPr>
        <w:pStyle w:val="11"/>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除招标文件另有规定外，招标文件要求提交的除前述资格证明文件外的其他资格证明文件（若有）加盖投标人的单位公章后应在此项下提交。</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三、投标保证金</w:t>
      </w:r>
    </w:p>
    <w:p>
      <w:pPr>
        <w:pStyle w:val="11"/>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1、在此项下提交的“投标保证金”材料可使用转账凭证复印件或从福建省政府采购网上公开信息系统中下载的有关原始页面的打印件。</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2、投标保证金是否已提交的认定按照招标文件第三章规定执行。</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封面格式(报价部分)</w:t>
      </w:r>
    </w:p>
    <w:p>
      <w:pPr>
        <w:pStyle w:val="1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pPr>
        <w:pStyle w:val="1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（报价部分）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一、开标一览表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二、投标分项报价表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三、招标文件规定的价格扣除证明材料（若有）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四、招标文件规定的加分证明材料（若有）</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一、开标一览表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2076" w:type="dxa"/>
          </w:tcPr>
          <w:p>
            <w:pPr>
              <w:rPr>
                <w:rFonts w:hint="eastAsia" w:ascii="宋体" w:hAnsi="宋体" w:eastAsia="宋体" w:cs="宋体"/>
                <w:color w:val="auto"/>
                <w:highlight w:val="none"/>
              </w:rPr>
            </w:pPr>
          </w:p>
        </w:tc>
        <w:tc>
          <w:tcPr>
            <w:tcW w:w="2076" w:type="dxa"/>
            <w:vMerge w:val="restart"/>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a.&gt;投标报价的明细：详见《投标分项报价表》。</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076"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2076" w:type="dxa"/>
          </w:tcPr>
          <w:p>
            <w:pPr>
              <w:rPr>
                <w:rFonts w:hint="eastAsia" w:ascii="宋体" w:hAnsi="宋体" w:eastAsia="宋体" w:cs="宋体"/>
                <w:color w:val="auto"/>
                <w:highlight w:val="none"/>
              </w:rPr>
            </w:pPr>
          </w:p>
        </w:tc>
        <w:tc>
          <w:tcPr>
            <w:tcW w:w="2076" w:type="dxa"/>
            <w:vMerge w:val="continue"/>
          </w:tcPr>
          <w:p>
            <w:pPr>
              <w:rPr>
                <w:rFonts w:hint="eastAsia" w:ascii="宋体" w:hAnsi="宋体" w:eastAsia="宋体" w:cs="宋体"/>
                <w:color w:val="auto"/>
                <w:highlight w:val="none"/>
              </w:rPr>
            </w:pP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1.1投标人应按照本表格式填写所投的采购包的“投标报价”。</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1.2本表中列示的“采购包”应与《投标分项报价表》中列示的“采购包”保持一致，即：若本表中列示的“采购包”为“1”时，《投标分项报价表》中列示的“采购包”亦应为“1”，以此类推。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1.3“大写金额”指“投标报价”应用“壹、贰、叁、肆、伍、陆、柒、捌、玖、拾、佰、仟、万、亿、元、角、分、零”等进行填写。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二、投标分项报价表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hint="eastAsia" w:ascii="宋体" w:hAnsi="宋体" w:eastAsia="宋体" w:cs="宋体"/>
                <w:color w:val="auto"/>
                <w:highlight w:val="none"/>
              </w:rPr>
            </w:pPr>
          </w:p>
        </w:tc>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c>
          <w:tcPr>
            <w:tcW w:w="923" w:type="dxa"/>
          </w:tcPr>
          <w:p>
            <w:pPr>
              <w:rPr>
                <w:rFonts w:hint="eastAsia" w:ascii="宋体" w:hAnsi="宋体" w:eastAsia="宋体" w:cs="宋体"/>
                <w:color w:val="auto"/>
                <w:highlight w:val="none"/>
              </w:rPr>
            </w:pP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1.4同一采购包中，“单价（现场）”×“数量”=“总价（现场）”，全部品目号“总价（现场）”的合计金额应与《开标一览表》中相应采购包列示的“投标总价”保持一致。</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1.5若招标文件要求投标人对“备品备件价格、专用工具价格、技术服务费、安装调试费、检验培训费、运输费、保险费、税收”等进行报价的，请在本表的“备注”项下填写。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三、招标文件规定的价格扣除证明材料（若有）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三-1优先类节能产品、环境标志产品价格扣除证明材料（若有）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三-1-①优先类节能产品、环境标志产品统计表（价格扣除适用，若有）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color w:val="auto"/>
                <w:highlight w:val="none"/>
              </w:rPr>
            </w:pPr>
          </w:p>
        </w:tc>
        <w:tc>
          <w:tcPr>
            <w:tcW w:w="7122" w:type="dxa"/>
            <w:gridSpan w:val="6"/>
          </w:tcPr>
          <w:p>
            <w:pPr>
              <w:pStyle w:val="11"/>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color w:val="auto"/>
                <w:highlight w:val="none"/>
              </w:rPr>
            </w:pP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122" w:type="dxa"/>
            <w:gridSpan w:val="6"/>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a.采购包内属于节能、环境标志产品的报价总金额：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b.采购包投标总价（报价总金额）：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c.“采购包内属于节能、环境标志产品的报价总金额”占“采购包投标总价（报价总金额）”的比例（以%列示）：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1、对节能、环境标志产品计算价格扣除时，只依据电子投标文件“三-1-②优先类节能产品、环境标志产品证明材料（价格扣除适用，若有）”。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三-1-②优先类节能产品、环境标志产品证明材料（价格扣除适用，若有）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三-2小型、微型企业产品等价格扣除证明材料（若有）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三-2-①中小企业声明函（价格扣除适用，若有）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中小企业声明函（货物）</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中小企业声明函（工程、服务）</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三-2-②小型、微型企业等证明材料（价格扣除适用，若有）</w:t>
      </w:r>
    </w:p>
    <w:p>
      <w:pPr>
        <w:pStyle w:val="11"/>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1、投标人应按照招标文件要求提供相应证明材料，证明材料应与《中小企业声明函》的内容相一致，否则视为《中小企业声明函》内容不真实。</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残疾人福利性单位声明函（价格扣除适用，若有）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监狱企业证明材料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三-3招标文件规定的其他价格扣除证明材料（若有）</w:t>
      </w:r>
    </w:p>
    <w:p>
      <w:pPr>
        <w:pStyle w:val="11"/>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四、招标文件规定的加分证明材料（若有）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四-1优先类节能产品、环境标志产品加分证明材料（若有）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四-1-①优先类节能产品、环境标志产品统计表（加分适用，若有）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rFonts w:hint="eastAsia" w:ascii="宋体" w:hAnsi="宋体" w:eastAsia="宋体" w:cs="宋体"/>
                <w:color w:val="auto"/>
                <w:highlight w:val="none"/>
              </w:rPr>
            </w:pPr>
          </w:p>
        </w:tc>
        <w:tc>
          <w:tcPr>
            <w:tcW w:w="7122" w:type="dxa"/>
            <w:gridSpan w:val="6"/>
          </w:tcPr>
          <w:p>
            <w:pPr>
              <w:pStyle w:val="11"/>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hint="eastAsia" w:ascii="宋体" w:hAnsi="宋体" w:eastAsia="宋体" w:cs="宋体"/>
                <w:color w:val="auto"/>
                <w:highlight w:val="none"/>
              </w:rPr>
            </w:pPr>
          </w:p>
        </w:tc>
        <w:tc>
          <w:tcPr>
            <w:tcW w:w="1187"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c>
          <w:tcPr>
            <w:tcW w:w="1187" w:type="dxa"/>
          </w:tcPr>
          <w:p>
            <w:pPr>
              <w:rPr>
                <w:rFonts w:hint="eastAsia" w:ascii="宋体" w:hAnsi="宋体" w:eastAsia="宋体" w:cs="宋体"/>
                <w:color w:val="auto"/>
                <w:highlight w:val="none"/>
              </w:rPr>
            </w:pP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1、对节能、环境标志产品计算价格扣除时，只依据电子投标文件“四-1-②优先类节能产品、环境标志产品加分证明材料（加分适用，若有）”。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四-1-②优先类节能产品、环境标志产品证明材料（加分适用，若有）</w:t>
      </w:r>
    </w:p>
    <w:p>
      <w:pPr>
        <w:pStyle w:val="1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四-2招标文件规定的其他加分证明材料（若有）</w:t>
      </w:r>
    </w:p>
    <w:p>
      <w:pPr>
        <w:pStyle w:val="11"/>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若投标人可享受招标文件规定的除“优先类节能产品、环境标志产品加分”外的其他加分优惠，则投标人应按照招标文件要求提供相应证明材料。</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封面格式(技术商务部分)</w:t>
      </w:r>
    </w:p>
    <w:p>
      <w:pPr>
        <w:pStyle w:val="1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pPr>
        <w:pStyle w:val="1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（技术商务部分）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一、标的说明一览表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二、技术和服务要求响应表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三、商务条件响应表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四、投标人提交的其他资料（若有）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技术商务部分中不得出现报价部分的全部或部分的投标报价信息（或组成资料），否则符合性审查不合格。</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一、标的说明一览表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rFonts w:hint="eastAsia" w:ascii="宋体" w:hAnsi="宋体" w:eastAsia="宋体" w:cs="宋体"/>
                <w:color w:val="auto"/>
                <w:highlight w:val="none"/>
              </w:rPr>
            </w:pPr>
          </w:p>
        </w:tc>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c>
          <w:tcPr>
            <w:tcW w:w="1384" w:type="dxa"/>
          </w:tcPr>
          <w:p>
            <w:pPr>
              <w:rPr>
                <w:rFonts w:hint="eastAsia" w:ascii="宋体" w:hAnsi="宋体" w:eastAsia="宋体" w:cs="宋体"/>
                <w:color w:val="auto"/>
                <w:highlight w:val="none"/>
              </w:rPr>
            </w:pP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1.1“采购包”、“品目号”、“投标标的”及“数量”应与招标文件《采购标的一览表》中的有关内容（“采购包”、“品目号”、“采购标的”及“数量”）保持一致。</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3、电子投标文件中涉及“投标标的”、“数量”、“规格”、“来源地”的内容若不一致，应以本表为准。</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二、技术和服务要求响应表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技术和服务要求</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highlight w:val="none"/>
              </w:rPr>
            </w:pP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1.1“技术和服务要求”项下填写的内容应与招标文件第五章“技术和服务要求”的内容保持一致。</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三、商务条件响应表</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商务条件</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highlight w:val="none"/>
              </w:rPr>
            </w:pPr>
          </w:p>
        </w:tc>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c>
          <w:tcPr>
            <w:tcW w:w="1661" w:type="dxa"/>
          </w:tcPr>
          <w:p>
            <w:pPr>
              <w:rPr>
                <w:rFonts w:hint="eastAsia" w:ascii="宋体" w:hAnsi="宋体" w:eastAsia="宋体" w:cs="宋体"/>
                <w:color w:val="auto"/>
                <w:highlight w:val="none"/>
              </w:rPr>
            </w:pPr>
          </w:p>
        </w:tc>
      </w:tr>
    </w:tbl>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1.1“商务条件”项下填写的内容应与招标文件第五章“商务条件”的内容保持一致。</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1.2“投标响应”项下应填写具体的响应内容并与“商务条件”项下填写的内容逐项对应；对“商务条件”项下涉及“≥或＞”、“≤或＜”及某个区间值范围内的内容，应填写具体的数值。</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1"/>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1"/>
        <w:jc w:val="both"/>
        <w:rPr>
          <w:rFonts w:hint="eastAsia" w:ascii="宋体" w:hAnsi="宋体" w:eastAsia="宋体" w:cs="宋体"/>
          <w:color w:val="auto"/>
          <w:highlight w:val="none"/>
        </w:rPr>
      </w:pPr>
    </w:p>
    <w:p>
      <w:pPr>
        <w:pStyle w:val="1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四、投标人提交的其他资料（若有）</w:t>
      </w:r>
    </w:p>
    <w:p>
      <w:pPr>
        <w:pStyle w:val="11"/>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1、招标文件要求提交的除“资格及资信证明部分”、“报价部分”外的其他证明材料或资料加盖投标人的单位公章后应在此项下提交。</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2、招标文件要求投标人提供方案（包括但不限于：组织、实施、技术、服务方案等）的，投标人应在此项下提交。</w:t>
      </w:r>
    </w:p>
    <w:p>
      <w:pPr>
        <w:pStyle w:val="11"/>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3、除招标文件另有规定外，投标人认为需要提交的其他证明材料或资料加盖投标人的单位公章后应在此项下提交。</w:t>
      </w:r>
    </w:p>
    <w:p>
      <w:pP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br w:type="page"/>
      </w:r>
    </w:p>
    <w:p>
      <w:pPr>
        <w:spacing w:line="360" w:lineRule="auto"/>
        <w:jc w:val="center"/>
        <w:rPr>
          <w:rFonts w:hint="eastAsia" w:ascii="宋体" w:hAnsi="宋体" w:eastAsia="宋体" w:cs="宋体"/>
          <w:b/>
          <w:bCs/>
          <w:color w:val="auto"/>
          <w:sz w:val="52"/>
          <w:szCs w:val="52"/>
          <w:lang w:eastAsia="zh-CN"/>
        </w:rPr>
      </w:pPr>
      <w:r>
        <w:rPr>
          <w:rFonts w:hint="eastAsia" w:ascii="宋体" w:hAnsi="宋体" w:cs="宋体"/>
          <w:b/>
          <w:bCs/>
          <w:color w:val="auto"/>
          <w:sz w:val="52"/>
          <w:szCs w:val="52"/>
          <w:lang w:eastAsia="zh-CN"/>
        </w:rPr>
        <w:t>2023年福建省公安厅警服训练服类采购项目</w:t>
      </w:r>
    </w:p>
    <w:p>
      <w:pPr>
        <w:spacing w:line="360" w:lineRule="auto"/>
        <w:jc w:val="center"/>
        <w:rPr>
          <w:rFonts w:ascii="宋体" w:cs="Times New Roman"/>
          <w:b/>
          <w:bCs/>
          <w:color w:val="auto"/>
          <w:sz w:val="52"/>
          <w:szCs w:val="52"/>
        </w:rPr>
      </w:pPr>
    </w:p>
    <w:p>
      <w:pPr>
        <w:spacing w:line="360" w:lineRule="auto"/>
        <w:jc w:val="center"/>
        <w:rPr>
          <w:rFonts w:ascii="宋体" w:cs="Times New Roman"/>
          <w:b/>
          <w:bCs/>
          <w:color w:val="auto"/>
          <w:sz w:val="52"/>
          <w:szCs w:val="52"/>
        </w:rPr>
      </w:pPr>
    </w:p>
    <w:p>
      <w:pPr>
        <w:spacing w:line="360" w:lineRule="auto"/>
        <w:jc w:val="center"/>
        <w:outlineLvl w:val="1"/>
        <w:rPr>
          <w:rFonts w:ascii="宋体" w:cs="Times New Roman"/>
          <w:b/>
          <w:bCs/>
          <w:color w:val="auto"/>
          <w:sz w:val="96"/>
          <w:szCs w:val="96"/>
        </w:rPr>
      </w:pPr>
      <w:bookmarkStart w:id="0" w:name="_Toc410226903"/>
      <w:bookmarkStart w:id="1" w:name="_Toc452053702"/>
      <w:r>
        <w:rPr>
          <w:rFonts w:hint="eastAsia" w:ascii="宋体" w:hAnsi="宋体" w:cs="宋体"/>
          <w:b/>
          <w:bCs/>
          <w:color w:val="auto"/>
          <w:sz w:val="96"/>
          <w:szCs w:val="96"/>
        </w:rPr>
        <w:t>附</w:t>
      </w:r>
      <w:bookmarkEnd w:id="0"/>
      <w:bookmarkEnd w:id="1"/>
      <w:r>
        <w:rPr>
          <w:rFonts w:hint="eastAsia" w:ascii="宋体" w:hAnsi="宋体" w:cs="宋体"/>
          <w:b/>
          <w:bCs/>
          <w:color w:val="auto"/>
          <w:sz w:val="96"/>
          <w:szCs w:val="96"/>
        </w:rPr>
        <w:t>件</w:t>
      </w: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63" w:after="63"/>
        <w:rPr>
          <w:rFonts w:ascii="宋体" w:cs="Times New Roman"/>
          <w:color w:val="auto"/>
          <w:kern w:val="0"/>
          <w:sz w:val="24"/>
          <w:szCs w:val="24"/>
        </w:rPr>
      </w:pPr>
    </w:p>
    <w:p>
      <w:pPr>
        <w:widowControl/>
        <w:spacing w:before="63" w:after="63" w:line="301" w:lineRule="atLeast"/>
        <w:ind w:right="601"/>
        <w:jc w:val="center"/>
        <w:rPr>
          <w:rFonts w:ascii="宋体" w:cs="Times New Roman"/>
          <w:color w:val="auto"/>
          <w:kern w:val="0"/>
          <w:sz w:val="32"/>
          <w:szCs w:val="32"/>
        </w:rPr>
      </w:pPr>
      <w:r>
        <w:rPr>
          <w:rFonts w:ascii="宋体" w:hAnsi="宋体" w:cs="宋体"/>
          <w:b/>
          <w:bCs/>
          <w:color w:val="auto"/>
          <w:kern w:val="0"/>
          <w:sz w:val="32"/>
          <w:szCs w:val="32"/>
        </w:rPr>
        <w:t xml:space="preserve"> </w:t>
      </w: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75" w:after="75"/>
        <w:jc w:val="left"/>
        <w:rPr>
          <w:rFonts w:ascii="宋体" w:cs="Times New Roman"/>
          <w:b/>
          <w:bCs/>
          <w:color w:val="auto"/>
          <w:kern w:val="0"/>
          <w:sz w:val="24"/>
          <w:szCs w:val="24"/>
        </w:rPr>
      </w:pPr>
    </w:p>
    <w:p>
      <w:pPr>
        <w:widowControl/>
        <w:spacing w:before="63" w:after="63" w:line="301" w:lineRule="atLeast"/>
        <w:ind w:right="601"/>
        <w:jc w:val="center"/>
        <w:rPr>
          <w:rFonts w:hint="eastAsia" w:ascii="宋体" w:hAnsi="宋体" w:cs="宋体"/>
          <w:b/>
          <w:bCs/>
          <w:color w:val="auto"/>
          <w:kern w:val="0"/>
          <w:sz w:val="32"/>
          <w:szCs w:val="32"/>
          <w:lang w:val="en-US" w:eastAsia="zh-CN"/>
        </w:rPr>
      </w:pPr>
      <w:r>
        <w:rPr>
          <w:rFonts w:hint="eastAsia" w:ascii="宋体" w:hAnsi="宋体" w:cs="宋体"/>
          <w:b/>
          <w:bCs/>
          <w:color w:val="auto"/>
          <w:kern w:val="0"/>
          <w:sz w:val="32"/>
          <w:szCs w:val="32"/>
          <w:lang w:val="en-US" w:eastAsia="zh-CN"/>
        </w:rPr>
        <w:t>福建优胜招标项目管理集团有限公司</w:t>
      </w:r>
    </w:p>
    <w:p>
      <w:pPr>
        <w:widowControl/>
        <w:spacing w:before="63" w:after="63" w:line="301" w:lineRule="atLeast"/>
        <w:ind w:right="601"/>
        <w:jc w:val="center"/>
        <w:rPr>
          <w:rFonts w:ascii="宋体" w:cs="Times New Roman"/>
          <w:color w:val="auto"/>
          <w:kern w:val="0"/>
          <w:sz w:val="32"/>
          <w:szCs w:val="32"/>
        </w:rPr>
      </w:pPr>
      <w:r>
        <w:rPr>
          <w:rFonts w:ascii="宋体" w:hAnsi="宋体" w:cs="宋体"/>
          <w:b/>
          <w:bCs/>
          <w:color w:val="auto"/>
          <w:kern w:val="0"/>
          <w:sz w:val="32"/>
          <w:szCs w:val="32"/>
        </w:rPr>
        <w:t xml:space="preserve"> 20</w:t>
      </w:r>
      <w:r>
        <w:rPr>
          <w:rFonts w:hint="eastAsia" w:ascii="宋体" w:hAnsi="宋体" w:cs="宋体"/>
          <w:b/>
          <w:bCs/>
          <w:color w:val="auto"/>
          <w:kern w:val="0"/>
          <w:sz w:val="32"/>
          <w:szCs w:val="32"/>
          <w:lang w:val="en-US" w:eastAsia="zh-CN"/>
        </w:rPr>
        <w:t>23</w:t>
      </w:r>
      <w:r>
        <w:rPr>
          <w:rFonts w:hint="eastAsia" w:ascii="宋体" w:hAnsi="宋体" w:cs="宋体"/>
          <w:b/>
          <w:bCs/>
          <w:color w:val="auto"/>
          <w:kern w:val="0"/>
          <w:sz w:val="32"/>
          <w:szCs w:val="32"/>
        </w:rPr>
        <w:t>年</w:t>
      </w:r>
      <w:r>
        <w:rPr>
          <w:rFonts w:ascii="宋体" w:hAnsi="宋体" w:cs="宋体"/>
          <w:b/>
          <w:bCs/>
          <w:color w:val="auto"/>
          <w:kern w:val="0"/>
          <w:sz w:val="32"/>
          <w:szCs w:val="32"/>
        </w:rPr>
        <w:t>0</w:t>
      </w:r>
      <w:r>
        <w:rPr>
          <w:rFonts w:hint="eastAsia" w:ascii="宋体" w:hAnsi="宋体" w:cs="宋体"/>
          <w:b/>
          <w:bCs/>
          <w:color w:val="auto"/>
          <w:kern w:val="0"/>
          <w:sz w:val="32"/>
          <w:szCs w:val="32"/>
          <w:lang w:val="en-US" w:eastAsia="zh-CN"/>
        </w:rPr>
        <w:t>7</w:t>
      </w:r>
      <w:r>
        <w:rPr>
          <w:rFonts w:hint="eastAsia" w:ascii="宋体" w:hAnsi="宋体" w:cs="宋体"/>
          <w:b/>
          <w:bCs/>
          <w:color w:val="auto"/>
          <w:kern w:val="0"/>
          <w:sz w:val="32"/>
          <w:szCs w:val="32"/>
        </w:rPr>
        <w:t>月</w:t>
      </w:r>
    </w:p>
    <w:p>
      <w:pPr>
        <w:widowControl/>
        <w:spacing w:before="75" w:after="75"/>
        <w:jc w:val="left"/>
        <w:rPr>
          <w:rFonts w:ascii="宋体" w:cs="Times New Roman"/>
          <w:b/>
          <w:bCs/>
          <w:color w:val="auto"/>
          <w:kern w:val="0"/>
          <w:sz w:val="24"/>
          <w:szCs w:val="24"/>
        </w:rPr>
        <w:sectPr>
          <w:footerReference r:id="rId3" w:type="default"/>
          <w:pgSz w:w="11906" w:h="16838"/>
          <w:pgMar w:top="1304" w:right="1440" w:bottom="1304" w:left="1440" w:header="851" w:footer="794" w:gutter="0"/>
          <w:cols w:space="720" w:num="1"/>
          <w:docGrid w:type="lines" w:linePitch="312" w:charSpace="0"/>
        </w:sectPr>
      </w:pPr>
    </w:p>
    <w:p>
      <w:pPr>
        <w:widowControl/>
        <w:jc w:val="left"/>
        <w:rPr>
          <w:rFonts w:ascii="宋体" w:cs="Times New Roman"/>
          <w:b/>
          <w:bCs/>
          <w:color w:val="auto"/>
          <w:kern w:val="0"/>
          <w:sz w:val="24"/>
          <w:szCs w:val="24"/>
        </w:rPr>
      </w:pPr>
    </w:p>
    <w:p>
      <w:pPr>
        <w:widowControl/>
        <w:spacing w:before="75" w:after="75"/>
        <w:jc w:val="left"/>
        <w:outlineLvl w:val="0"/>
        <w:rPr>
          <w:rFonts w:ascii="宋体" w:cs="Times New Roman"/>
          <w:b/>
          <w:bCs/>
          <w:color w:val="auto"/>
          <w:kern w:val="0"/>
          <w:sz w:val="24"/>
          <w:szCs w:val="24"/>
        </w:rPr>
      </w:pPr>
      <w:r>
        <w:rPr>
          <w:rFonts w:hint="eastAsia" w:ascii="宋体" w:hAnsi="宋体" w:cs="宋体"/>
          <w:b/>
          <w:bCs/>
          <w:color w:val="auto"/>
          <w:kern w:val="0"/>
          <w:sz w:val="24"/>
          <w:szCs w:val="24"/>
        </w:rPr>
        <w:t>附件</w:t>
      </w:r>
      <w:r>
        <w:rPr>
          <w:rFonts w:ascii="宋体" w:hAnsi="宋体" w:cs="宋体"/>
          <w:b/>
          <w:bCs/>
          <w:color w:val="auto"/>
          <w:kern w:val="0"/>
          <w:sz w:val="24"/>
          <w:szCs w:val="24"/>
        </w:rPr>
        <w:t>1</w:t>
      </w:r>
      <w:r>
        <w:rPr>
          <w:rFonts w:hint="eastAsia" w:ascii="宋体" w:hAnsi="宋体" w:cs="宋体"/>
          <w:b/>
          <w:bCs/>
          <w:color w:val="auto"/>
          <w:kern w:val="0"/>
          <w:sz w:val="24"/>
          <w:szCs w:val="24"/>
        </w:rPr>
        <w:t>：</w:t>
      </w:r>
    </w:p>
    <w:p>
      <w:pPr>
        <w:autoSpaceDE w:val="0"/>
        <w:autoSpaceDN w:val="0"/>
        <w:ind w:left="539" w:hanging="539"/>
        <w:jc w:val="center"/>
        <w:outlineLvl w:val="2"/>
        <w:rPr>
          <w:rFonts w:ascii="宋体" w:cs="Times New Roman"/>
          <w:color w:val="auto"/>
          <w:sz w:val="24"/>
          <w:szCs w:val="24"/>
          <w:lang w:val="zh-CN"/>
        </w:rPr>
      </w:pPr>
      <w:r>
        <w:rPr>
          <w:rFonts w:hint="eastAsia" w:ascii="宋体" w:hAnsi="宋体" w:cs="宋体"/>
          <w:color w:val="auto"/>
          <w:sz w:val="24"/>
          <w:szCs w:val="24"/>
          <w:u w:val="single"/>
          <w:lang w:eastAsia="zh-CN"/>
        </w:rPr>
        <w:t>2023年度福建省公安厅警服及服饰采购</w:t>
      </w:r>
      <w:r>
        <w:rPr>
          <w:rFonts w:hint="eastAsia" w:ascii="宋体" w:hAnsi="宋体" w:cs="宋体"/>
          <w:color w:val="auto"/>
          <w:sz w:val="24"/>
          <w:szCs w:val="24"/>
          <w:lang w:val="zh-CN"/>
        </w:rPr>
        <w:t>交货验收单</w:t>
      </w:r>
    </w:p>
    <w:tbl>
      <w:tblPr>
        <w:tblStyle w:val="8"/>
        <w:tblW w:w="13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900"/>
        <w:gridCol w:w="1620"/>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供货单位</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用户单位</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地址</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地址</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负责人</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接收人</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noWrap w:val="0"/>
            <w:vAlign w:val="top"/>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联系电话</w:t>
            </w:r>
          </w:p>
        </w:tc>
        <w:tc>
          <w:tcPr>
            <w:tcW w:w="5040" w:type="dxa"/>
            <w:gridSpan w:val="2"/>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联系电话</w:t>
            </w: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5" w:type="dxa"/>
            <w:gridSpan w:val="5"/>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交接项目清单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8" w:type="dxa"/>
            <w:noWrap w:val="0"/>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序号</w:t>
            </w:r>
          </w:p>
        </w:tc>
        <w:tc>
          <w:tcPr>
            <w:tcW w:w="4140" w:type="dxa"/>
            <w:noWrap w:val="0"/>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品名、规格</w:t>
            </w:r>
          </w:p>
        </w:tc>
        <w:tc>
          <w:tcPr>
            <w:tcW w:w="900" w:type="dxa"/>
            <w:noWrap w:val="0"/>
            <w:vAlign w:val="center"/>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1620" w:type="dxa"/>
            <w:noWrap w:val="0"/>
            <w:vAlign w:val="center"/>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数量</w:t>
            </w:r>
          </w:p>
        </w:tc>
        <w:tc>
          <w:tcPr>
            <w:tcW w:w="5257" w:type="dxa"/>
            <w:noWrap w:val="0"/>
            <w:vAlign w:val="center"/>
          </w:tcPr>
          <w:p>
            <w:pPr>
              <w:autoSpaceDE w:val="0"/>
              <w:autoSpaceDN w:val="0"/>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autoSpaceDE w:val="0"/>
              <w:autoSpaceDN w:val="0"/>
              <w:spacing w:line="240" w:lineRule="atLeast"/>
              <w:jc w:val="center"/>
              <w:rPr>
                <w:rFonts w:ascii="宋体" w:hAnsi="宋体" w:cs="宋体"/>
                <w:color w:val="auto"/>
                <w:sz w:val="24"/>
                <w:szCs w:val="24"/>
                <w:lang w:val="zh-CN"/>
              </w:rPr>
            </w:pPr>
            <w:r>
              <w:rPr>
                <w:rFonts w:ascii="宋体" w:hAnsi="宋体" w:cs="宋体"/>
                <w:color w:val="auto"/>
                <w:sz w:val="24"/>
                <w:szCs w:val="24"/>
                <w:lang w:val="zh-CN"/>
              </w:rPr>
              <w:t>1</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2</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3</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4</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ascii="宋体" w:hAnsi="宋体" w:cs="宋体"/>
                <w:color w:val="auto"/>
                <w:sz w:val="24"/>
                <w:szCs w:val="24"/>
              </w:rPr>
              <w:t>5</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jc w:val="center"/>
              <w:rPr>
                <w:rFonts w:ascii="宋体" w:cs="Times New Roman"/>
                <w:color w:val="auto"/>
                <w:sz w:val="24"/>
                <w:szCs w:val="24"/>
                <w:lang w:val="zh-CN"/>
              </w:rPr>
            </w:pPr>
          </w:p>
        </w:tc>
        <w:tc>
          <w:tcPr>
            <w:tcW w:w="1620" w:type="dxa"/>
            <w:noWrap w:val="0"/>
            <w:vAlign w:val="top"/>
          </w:tcPr>
          <w:p>
            <w:pPr>
              <w:spacing w:line="240" w:lineRule="atLeast"/>
              <w:jc w:val="center"/>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240" w:lineRule="atLeast"/>
              <w:jc w:val="center"/>
              <w:rPr>
                <w:rFonts w:ascii="宋体" w:cs="Times New Roman"/>
                <w:color w:val="auto"/>
                <w:sz w:val="24"/>
                <w:szCs w:val="24"/>
                <w:lang w:val="zh-CN"/>
              </w:rPr>
            </w:pPr>
            <w:r>
              <w:rPr>
                <w:rFonts w:hint="eastAsia" w:ascii="宋体" w:hAnsi="宋体" w:cs="宋体"/>
                <w:color w:val="auto"/>
                <w:sz w:val="24"/>
                <w:szCs w:val="24"/>
                <w:lang w:val="zh-CN"/>
              </w:rPr>
              <w:t>合计</w:t>
            </w:r>
          </w:p>
        </w:tc>
        <w:tc>
          <w:tcPr>
            <w:tcW w:w="4140" w:type="dxa"/>
            <w:noWrap w:val="0"/>
            <w:vAlign w:val="top"/>
          </w:tcPr>
          <w:p>
            <w:pPr>
              <w:spacing w:line="240" w:lineRule="atLeast"/>
              <w:jc w:val="center"/>
              <w:rPr>
                <w:rFonts w:ascii="宋体" w:cs="Times New Roman"/>
                <w:color w:val="auto"/>
                <w:sz w:val="24"/>
                <w:szCs w:val="24"/>
                <w:lang w:val="zh-CN"/>
              </w:rPr>
            </w:pPr>
          </w:p>
        </w:tc>
        <w:tc>
          <w:tcPr>
            <w:tcW w:w="900" w:type="dxa"/>
            <w:noWrap w:val="0"/>
            <w:vAlign w:val="top"/>
          </w:tcPr>
          <w:p>
            <w:pPr>
              <w:spacing w:line="240" w:lineRule="atLeast"/>
              <w:rPr>
                <w:rFonts w:ascii="宋体" w:cs="Times New Roman"/>
                <w:color w:val="auto"/>
                <w:sz w:val="24"/>
                <w:szCs w:val="24"/>
                <w:lang w:val="zh-CN"/>
              </w:rPr>
            </w:pPr>
          </w:p>
        </w:tc>
        <w:tc>
          <w:tcPr>
            <w:tcW w:w="1620" w:type="dxa"/>
            <w:noWrap w:val="0"/>
            <w:vAlign w:val="top"/>
          </w:tcPr>
          <w:p>
            <w:pPr>
              <w:spacing w:line="240" w:lineRule="atLeast"/>
              <w:rPr>
                <w:rFonts w:ascii="宋体" w:cs="Times New Roman"/>
                <w:color w:val="auto"/>
                <w:sz w:val="24"/>
                <w:szCs w:val="24"/>
                <w:lang w:val="zh-CN"/>
              </w:rPr>
            </w:pPr>
          </w:p>
        </w:tc>
        <w:tc>
          <w:tcPr>
            <w:tcW w:w="5257" w:type="dxa"/>
            <w:noWrap w:val="0"/>
            <w:vAlign w:val="top"/>
          </w:tcPr>
          <w:p>
            <w:pPr>
              <w:spacing w:line="240" w:lineRule="atLeast"/>
              <w:jc w:val="center"/>
              <w:rPr>
                <w:rFonts w:ascii="宋体" w:cs="Times New Roman"/>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368" w:type="dxa"/>
            <w:noWrap w:val="0"/>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供货</w:t>
            </w:r>
          </w:p>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5040" w:type="dxa"/>
            <w:gridSpan w:val="2"/>
            <w:noWrap w:val="0"/>
            <w:vAlign w:val="center"/>
          </w:tcPr>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供货人：</w:t>
            </w:r>
          </w:p>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供货时间：</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单位盖章：</w:t>
            </w:r>
          </w:p>
        </w:tc>
        <w:tc>
          <w:tcPr>
            <w:tcW w:w="1620" w:type="dxa"/>
            <w:noWrap w:val="0"/>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使用</w:t>
            </w:r>
          </w:p>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单位</w:t>
            </w:r>
          </w:p>
        </w:tc>
        <w:tc>
          <w:tcPr>
            <w:tcW w:w="5257" w:type="dxa"/>
            <w:noWrap w:val="0"/>
            <w:vAlign w:val="center"/>
          </w:tcPr>
          <w:p>
            <w:pPr>
              <w:autoSpaceDE w:val="0"/>
              <w:autoSpaceDN w:val="0"/>
              <w:spacing w:line="240" w:lineRule="atLeast"/>
              <w:rPr>
                <w:rFonts w:ascii="宋体" w:cs="Times New Roman"/>
                <w:color w:val="auto"/>
                <w:sz w:val="24"/>
                <w:szCs w:val="24"/>
                <w:lang w:val="zh-CN"/>
              </w:rPr>
            </w:pPr>
            <w:r>
              <w:rPr>
                <w:rFonts w:hint="eastAsia" w:ascii="宋体" w:hAnsi="宋体" w:cs="宋体"/>
                <w:color w:val="auto"/>
                <w:sz w:val="24"/>
                <w:szCs w:val="24"/>
                <w:lang w:val="zh-CN"/>
              </w:rPr>
              <w:t>验收意见：</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验收人：</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验收时间：</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spacing w:line="240" w:lineRule="atLeast"/>
              <w:ind w:left="540" w:hanging="540"/>
              <w:rPr>
                <w:rFonts w:ascii="宋体" w:cs="Times New Roman"/>
                <w:color w:val="auto"/>
                <w:sz w:val="24"/>
                <w:szCs w:val="24"/>
                <w:lang w:val="zh-CN"/>
              </w:rPr>
            </w:pPr>
            <w:r>
              <w:rPr>
                <w:rFonts w:hint="eastAsia" w:ascii="宋体" w:hAnsi="宋体" w:cs="宋体"/>
                <w:color w:val="auto"/>
                <w:sz w:val="24"/>
                <w:szCs w:val="24"/>
                <w:lang w:val="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autoSpaceDE w:val="0"/>
              <w:autoSpaceDN w:val="0"/>
              <w:spacing w:line="240" w:lineRule="atLeast"/>
              <w:ind w:left="540" w:hanging="540"/>
              <w:jc w:val="center"/>
              <w:rPr>
                <w:rFonts w:ascii="宋体" w:cs="Times New Roman"/>
                <w:color w:val="auto"/>
                <w:sz w:val="24"/>
                <w:szCs w:val="24"/>
                <w:lang w:val="zh-CN"/>
              </w:rPr>
            </w:pPr>
            <w:r>
              <w:rPr>
                <w:rFonts w:hint="eastAsia" w:ascii="宋体" w:hAnsi="宋体" w:cs="宋体"/>
                <w:color w:val="auto"/>
                <w:sz w:val="24"/>
                <w:szCs w:val="24"/>
                <w:lang w:val="zh-CN"/>
              </w:rPr>
              <w:t>备注</w:t>
            </w:r>
          </w:p>
        </w:tc>
        <w:tc>
          <w:tcPr>
            <w:tcW w:w="11917" w:type="dxa"/>
            <w:gridSpan w:val="4"/>
            <w:noWrap w:val="0"/>
            <w:vAlign w:val="top"/>
          </w:tcPr>
          <w:p>
            <w:pPr>
              <w:autoSpaceDE w:val="0"/>
              <w:autoSpaceDN w:val="0"/>
              <w:spacing w:line="240" w:lineRule="atLeast"/>
              <w:ind w:left="540" w:hanging="540"/>
              <w:jc w:val="left"/>
              <w:rPr>
                <w:rFonts w:ascii="宋体" w:cs="Times New Roman"/>
                <w:color w:val="auto"/>
                <w:sz w:val="24"/>
                <w:szCs w:val="24"/>
                <w:lang w:val="zh-CN"/>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sz w:val="24"/>
                <w:szCs w:val="24"/>
                <w:lang w:val="zh-CN"/>
              </w:rPr>
              <w:t>本验收单作为省公安厅财务报销必备凭证。</w:t>
            </w:r>
          </w:p>
          <w:p>
            <w:pPr>
              <w:autoSpaceDE w:val="0"/>
              <w:autoSpaceDN w:val="0"/>
              <w:spacing w:line="240" w:lineRule="atLeast"/>
              <w:ind w:left="540" w:hanging="540"/>
              <w:rPr>
                <w:rFonts w:ascii="宋体" w:cs="Times New Roman"/>
                <w:color w:val="auto"/>
                <w:sz w:val="24"/>
                <w:szCs w:val="24"/>
                <w:lang w:val="zh-CN"/>
              </w:rPr>
            </w:pPr>
            <w:r>
              <w:rPr>
                <w:rFonts w:ascii="宋体" w:hAnsi="宋体" w:cs="宋体"/>
                <w:color w:val="auto"/>
                <w:sz w:val="24"/>
                <w:szCs w:val="24"/>
              </w:rPr>
              <w:t>2</w:t>
            </w:r>
            <w:r>
              <w:rPr>
                <w:rFonts w:hint="eastAsia" w:ascii="宋体" w:hAnsi="宋体" w:cs="宋体"/>
                <w:color w:val="auto"/>
                <w:sz w:val="24"/>
                <w:szCs w:val="24"/>
                <w:lang w:val="zh-CN"/>
              </w:rPr>
              <w:t>、表格所列项目均应明确填写并盖章确认。</w:t>
            </w:r>
            <w:r>
              <w:rPr>
                <w:rFonts w:ascii="宋体" w:cs="Times New Roman"/>
                <w:color w:val="auto"/>
                <w:sz w:val="24"/>
                <w:szCs w:val="24"/>
                <w:lang w:val="zh-CN"/>
              </w:rPr>
              <w:tab/>
            </w:r>
          </w:p>
        </w:tc>
      </w:tr>
    </w:tbl>
    <w:p>
      <w:pPr>
        <w:widowControl/>
        <w:spacing w:line="400" w:lineRule="atLeast"/>
        <w:jc w:val="left"/>
        <w:rPr>
          <w:rFonts w:ascii="宋体" w:cs="Times New Roman"/>
          <w:color w:val="auto"/>
          <w:kern w:val="0"/>
          <w:sz w:val="24"/>
          <w:szCs w:val="24"/>
        </w:rPr>
      </w:pPr>
      <w:r>
        <w:rPr>
          <w:rFonts w:hint="eastAsia" w:ascii="宋体" w:hAnsi="宋体" w:cs="宋体"/>
          <w:color w:val="auto"/>
          <w:sz w:val="24"/>
          <w:szCs w:val="24"/>
          <w:lang w:val="zh-CN"/>
        </w:rPr>
        <w:t>此表一式三份（交货签字后，</w:t>
      </w:r>
      <w:r>
        <w:rPr>
          <w:rFonts w:hint="eastAsia" w:ascii="宋体" w:hAnsi="宋体" w:cs="宋体"/>
          <w:color w:val="auto"/>
          <w:sz w:val="24"/>
          <w:szCs w:val="24"/>
        </w:rPr>
        <w:t>由各级公安机关、生产企业、省公安厅各留存</w:t>
      </w:r>
      <w:r>
        <w:rPr>
          <w:rFonts w:ascii="宋体" w:hAnsi="宋体" w:cs="宋体"/>
          <w:color w:val="auto"/>
          <w:sz w:val="24"/>
          <w:szCs w:val="24"/>
        </w:rPr>
        <w:t>1</w:t>
      </w:r>
      <w:r>
        <w:rPr>
          <w:rFonts w:hint="eastAsia" w:ascii="宋体" w:hAnsi="宋体" w:cs="宋体"/>
          <w:color w:val="auto"/>
          <w:sz w:val="24"/>
          <w:szCs w:val="24"/>
        </w:rPr>
        <w:t>份（生产企业移交后负责将交货验收单报至省公安厅）。并附《公安机关民警警服及服饰发放明细表》（姓名、单位、品名、数量、民警警号等内容）</w:t>
      </w:r>
      <w:r>
        <w:rPr>
          <w:rFonts w:ascii="宋体" w:hAnsi="宋体" w:cs="宋体"/>
          <w:color w:val="auto"/>
          <w:sz w:val="24"/>
          <w:szCs w:val="24"/>
        </w:rPr>
        <w:t>1</w:t>
      </w:r>
      <w:r>
        <w:rPr>
          <w:rFonts w:hint="eastAsia" w:ascii="宋体" w:hAnsi="宋体" w:cs="宋体"/>
          <w:color w:val="auto"/>
          <w:sz w:val="24"/>
          <w:szCs w:val="24"/>
        </w:rPr>
        <w:t>份，由接收单位各留存</w:t>
      </w:r>
      <w:r>
        <w:rPr>
          <w:rFonts w:hint="eastAsia" w:ascii="宋体" w:hAnsi="宋体" w:cs="宋体"/>
          <w:color w:val="auto"/>
          <w:sz w:val="24"/>
          <w:szCs w:val="24"/>
          <w:lang w:val="zh-CN"/>
        </w:rPr>
        <w:t>。</w:t>
      </w:r>
    </w:p>
    <w:p>
      <w:pPr>
        <w:widowControl/>
        <w:jc w:val="left"/>
        <w:rPr>
          <w:rFonts w:ascii="宋体" w:cs="Times New Roman"/>
          <w:color w:val="auto"/>
          <w:sz w:val="24"/>
          <w:szCs w:val="24"/>
        </w:rPr>
      </w:pPr>
    </w:p>
    <w:p>
      <w:pPr>
        <w:widowControl/>
        <w:jc w:val="left"/>
        <w:rPr>
          <w:rFonts w:ascii="宋体" w:cs="Times New Roman"/>
          <w:b/>
          <w:bCs/>
          <w:color w:val="auto"/>
          <w:kern w:val="0"/>
          <w:sz w:val="24"/>
          <w:szCs w:val="24"/>
        </w:rPr>
        <w:sectPr>
          <w:pgSz w:w="16838" w:h="11906" w:orient="landscape"/>
          <w:pgMar w:top="1440" w:right="1304" w:bottom="1440" w:left="1304" w:header="851" w:footer="794" w:gutter="0"/>
          <w:cols w:space="720" w:num="1"/>
          <w:docGrid w:type="lines" w:linePitch="312" w:charSpace="0"/>
        </w:sectPr>
      </w:pPr>
    </w:p>
    <w:p>
      <w:pPr>
        <w:tabs>
          <w:tab w:val="left" w:pos="-105"/>
          <w:tab w:val="left" w:pos="1050"/>
        </w:tabs>
        <w:spacing w:line="360" w:lineRule="auto"/>
        <w:outlineLvl w:val="1"/>
        <w:rPr>
          <w:rFonts w:ascii="宋体" w:cs="Times New Roman"/>
          <w:b/>
          <w:bCs/>
          <w:color w:val="auto"/>
          <w:sz w:val="24"/>
          <w:szCs w:val="24"/>
        </w:rPr>
      </w:pPr>
      <w:r>
        <w:rPr>
          <w:rFonts w:hint="eastAsia" w:ascii="宋体" w:hAnsi="宋体" w:cs="宋体"/>
          <w:b/>
          <w:bCs/>
          <w:color w:val="auto"/>
          <w:kern w:val="0"/>
          <w:sz w:val="24"/>
          <w:szCs w:val="24"/>
        </w:rPr>
        <w:t>附件</w:t>
      </w:r>
      <w:r>
        <w:rPr>
          <w:rFonts w:hint="eastAsia" w:ascii="宋体" w:hAnsi="宋体" w:cs="宋体"/>
          <w:b/>
          <w:bCs/>
          <w:color w:val="auto"/>
          <w:sz w:val="24"/>
          <w:szCs w:val="24"/>
        </w:rPr>
        <w:t>2</w:t>
      </w:r>
      <w:r>
        <w:rPr>
          <w:rFonts w:hint="eastAsia" w:ascii="宋体" w:hAnsi="宋体" w:cs="宋体"/>
          <w:b/>
          <w:bCs/>
          <w:color w:val="auto"/>
          <w:sz w:val="24"/>
          <w:szCs w:val="24"/>
          <w:lang w:val="zh-CN"/>
        </w:rPr>
        <w:t>：</w:t>
      </w:r>
    </w:p>
    <w:p>
      <w:pPr>
        <w:pStyle w:val="3"/>
        <w:snapToGrid w:val="0"/>
        <w:spacing w:line="360" w:lineRule="auto"/>
        <w:ind w:firstLine="0"/>
        <w:jc w:val="left"/>
        <w:outlineLvl w:val="0"/>
        <w:rPr>
          <w:rFonts w:ascii="宋体" w:cs="Times New Roman"/>
          <w:color w:val="auto"/>
          <w:sz w:val="24"/>
          <w:szCs w:val="24"/>
          <w:lang w:val="zh-CN"/>
        </w:rPr>
      </w:pPr>
    </w:p>
    <w:p>
      <w:pPr>
        <w:autoSpaceDE w:val="0"/>
        <w:autoSpaceDN w:val="0"/>
        <w:spacing w:line="360" w:lineRule="auto"/>
        <w:jc w:val="center"/>
        <w:outlineLvl w:val="2"/>
        <w:rPr>
          <w:rFonts w:ascii="宋体" w:cs="Times New Roman"/>
          <w:b/>
          <w:bCs/>
          <w:color w:val="auto"/>
          <w:sz w:val="24"/>
          <w:szCs w:val="24"/>
          <w:lang w:val="zh-CN"/>
        </w:rPr>
      </w:pPr>
      <w:r>
        <w:rPr>
          <w:rFonts w:hint="eastAsia" w:ascii="宋体" w:hAnsi="宋体" w:cs="宋体"/>
          <w:b/>
          <w:bCs/>
          <w:color w:val="auto"/>
          <w:sz w:val="24"/>
          <w:szCs w:val="24"/>
          <w:lang w:val="zh-CN"/>
        </w:rPr>
        <w:t>公安机关民警警服及服饰采购质量抽检登记表</w:t>
      </w:r>
    </w:p>
    <w:p>
      <w:pPr>
        <w:autoSpaceDE w:val="0"/>
        <w:autoSpaceDN w:val="0"/>
        <w:adjustRightInd w:val="0"/>
        <w:spacing w:line="360" w:lineRule="auto"/>
        <w:jc w:val="center"/>
        <w:rPr>
          <w:rFonts w:ascii="宋体" w:cs="Times New Roman"/>
          <w:b/>
          <w:bCs/>
          <w:color w:val="auto"/>
          <w:sz w:val="24"/>
          <w:szCs w:val="24"/>
          <w:lang w:val="zh-CN"/>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被抽检企业</w:t>
            </w:r>
          </w:p>
        </w:tc>
        <w:tc>
          <w:tcPr>
            <w:tcW w:w="6916" w:type="dxa"/>
            <w:noWrap w:val="0"/>
            <w:vAlign w:val="center"/>
          </w:tcPr>
          <w:p>
            <w:pPr>
              <w:spacing w:line="360" w:lineRule="auto"/>
              <w:rPr>
                <w:rFonts w:asci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抽检品种及数量</w:t>
            </w:r>
          </w:p>
        </w:tc>
        <w:tc>
          <w:tcPr>
            <w:tcW w:w="6916" w:type="dxa"/>
            <w:noWrap w:val="0"/>
            <w:vAlign w:val="center"/>
          </w:tcPr>
          <w:p>
            <w:pPr>
              <w:spacing w:line="360" w:lineRule="auto"/>
              <w:rPr>
                <w:rFonts w:asci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抽检方法</w:t>
            </w:r>
          </w:p>
        </w:tc>
        <w:tc>
          <w:tcPr>
            <w:tcW w:w="6916" w:type="dxa"/>
            <w:noWrap w:val="0"/>
            <w:vAlign w:val="center"/>
          </w:tcPr>
          <w:p>
            <w:pPr>
              <w:spacing w:line="360" w:lineRule="auto"/>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抽检人员签字</w:t>
            </w:r>
          </w:p>
        </w:tc>
        <w:tc>
          <w:tcPr>
            <w:tcW w:w="6916" w:type="dxa"/>
            <w:noWrap w:val="0"/>
            <w:vAlign w:val="center"/>
          </w:tcPr>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ind w:firstLine="2640" w:firstLineChars="1100"/>
              <w:rPr>
                <w:rFonts w:ascii="宋体" w:hAnsi="宋体" w:cs="宋体"/>
                <w:color w:val="auto"/>
                <w:kern w:val="0"/>
                <w:sz w:val="24"/>
                <w:szCs w:val="24"/>
              </w:rPr>
            </w:pPr>
            <w:r>
              <w:rPr>
                <w:rFonts w:hint="eastAsia" w:ascii="宋体" w:hAnsi="宋体" w:cs="宋体"/>
                <w:color w:val="auto"/>
                <w:kern w:val="0"/>
                <w:sz w:val="24"/>
                <w:szCs w:val="24"/>
              </w:rPr>
              <w:t>抽检时间：</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r>
              <w:rPr>
                <w:rFonts w:ascii="宋体" w:hAnsi="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2145" w:type="dxa"/>
            <w:noWrap w:val="0"/>
            <w:vAlign w:val="center"/>
          </w:tcPr>
          <w:p>
            <w:pPr>
              <w:spacing w:line="360" w:lineRule="auto"/>
              <w:jc w:val="center"/>
              <w:rPr>
                <w:rFonts w:ascii="宋体" w:cs="Times New Roman"/>
                <w:color w:val="auto"/>
                <w:sz w:val="24"/>
                <w:szCs w:val="24"/>
              </w:rPr>
            </w:pPr>
            <w:r>
              <w:rPr>
                <w:rFonts w:hint="eastAsia" w:ascii="宋体" w:hAnsi="宋体" w:cs="宋体"/>
                <w:color w:val="auto"/>
                <w:sz w:val="24"/>
                <w:szCs w:val="24"/>
              </w:rPr>
              <w:t>被抽检单位确认抽检情况意见</w:t>
            </w:r>
          </w:p>
          <w:p>
            <w:pPr>
              <w:spacing w:line="360" w:lineRule="auto"/>
              <w:jc w:val="center"/>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p>
        </w:tc>
        <w:tc>
          <w:tcPr>
            <w:tcW w:w="6916" w:type="dxa"/>
            <w:noWrap w:val="0"/>
            <w:vAlign w:val="center"/>
          </w:tcPr>
          <w:p>
            <w:pPr>
              <w:widowControl/>
              <w:spacing w:line="360" w:lineRule="auto"/>
              <w:rPr>
                <w:rFonts w:ascii="宋体" w:cs="Times New Roman"/>
                <w:color w:val="auto"/>
                <w:kern w:val="0"/>
                <w:sz w:val="24"/>
                <w:szCs w:val="24"/>
              </w:rPr>
            </w:pPr>
          </w:p>
          <w:p>
            <w:pPr>
              <w:widowControl/>
              <w:spacing w:line="360" w:lineRule="auto"/>
              <w:rPr>
                <w:rFonts w:ascii="宋体" w:cs="Times New Roman"/>
                <w:color w:val="auto"/>
                <w:kern w:val="0"/>
                <w:sz w:val="24"/>
                <w:szCs w:val="24"/>
              </w:rPr>
            </w:pPr>
          </w:p>
          <w:p>
            <w:pPr>
              <w:widowControl/>
              <w:spacing w:line="360" w:lineRule="auto"/>
              <w:ind w:firstLine="3960" w:firstLineChars="1650"/>
              <w:rPr>
                <w:rFonts w:ascii="宋体" w:cs="Times New Roman"/>
                <w:color w:val="auto"/>
                <w:kern w:val="0"/>
                <w:sz w:val="24"/>
                <w:szCs w:val="24"/>
              </w:rPr>
            </w:pPr>
          </w:p>
          <w:p>
            <w:pPr>
              <w:widowControl/>
              <w:spacing w:line="360" w:lineRule="auto"/>
              <w:ind w:firstLine="3960" w:firstLineChars="1650"/>
              <w:rPr>
                <w:rFonts w:ascii="宋体" w:cs="Times New Roman"/>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autoSpaceDE w:val="0"/>
        <w:autoSpaceDN w:val="0"/>
        <w:adjustRightInd w:val="0"/>
        <w:spacing w:line="360" w:lineRule="auto"/>
        <w:ind w:firstLine="480" w:firstLineChars="200"/>
        <w:rPr>
          <w:rFonts w:ascii="宋体" w:cs="Times New Roman"/>
          <w:color w:val="auto"/>
          <w:sz w:val="24"/>
          <w:szCs w:val="24"/>
          <w:lang w:val="zh-CN"/>
        </w:rPr>
      </w:pPr>
      <w:r>
        <w:rPr>
          <w:rFonts w:hint="eastAsia" w:ascii="宋体" w:hAnsi="宋体" w:cs="宋体"/>
          <w:color w:val="auto"/>
          <w:sz w:val="24"/>
          <w:szCs w:val="24"/>
          <w:lang w:val="zh-CN"/>
        </w:rPr>
        <w:t>备注</w:t>
      </w:r>
      <w:r>
        <w:rPr>
          <w:rFonts w:ascii="宋体" w:hAnsi="宋体" w:cs="宋体"/>
          <w:color w:val="auto"/>
          <w:sz w:val="24"/>
          <w:szCs w:val="24"/>
          <w:lang w:val="zh-CN"/>
        </w:rPr>
        <w:t>:</w:t>
      </w:r>
    </w:p>
    <w:p>
      <w:pPr>
        <w:autoSpaceDE w:val="0"/>
        <w:autoSpaceDN w:val="0"/>
        <w:adjustRightInd w:val="0"/>
        <w:spacing w:line="360" w:lineRule="auto"/>
        <w:ind w:firstLine="480" w:firstLineChars="200"/>
        <w:rPr>
          <w:rFonts w:ascii="宋体" w:cs="Times New Roman"/>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、此表一式二份（一份采购方备案</w:t>
      </w:r>
      <w:r>
        <w:rPr>
          <w:rFonts w:ascii="宋体" w:cs="宋体"/>
          <w:color w:val="auto"/>
          <w:sz w:val="24"/>
          <w:szCs w:val="24"/>
          <w:lang w:val="zh-CN"/>
        </w:rPr>
        <w:t>,</w:t>
      </w:r>
      <w:r>
        <w:rPr>
          <w:rFonts w:hint="eastAsia" w:ascii="宋体" w:hAnsi="宋体" w:cs="宋体"/>
          <w:color w:val="auto"/>
          <w:sz w:val="24"/>
          <w:szCs w:val="24"/>
          <w:lang w:val="zh-CN"/>
        </w:rPr>
        <w:t>一份企业留存）；</w:t>
      </w:r>
    </w:p>
    <w:p>
      <w:pPr>
        <w:rPr>
          <w:rFonts w:ascii="宋体" w:cs="Times New Roman"/>
          <w:color w:val="auto"/>
          <w:sz w:val="24"/>
          <w:szCs w:val="24"/>
          <w:lang w:val="zh-CN"/>
        </w:rPr>
      </w:pPr>
      <w:r>
        <w:rPr>
          <w:rFonts w:ascii="宋体" w:hAnsi="宋体" w:cs="宋体"/>
          <w:color w:val="auto"/>
          <w:sz w:val="24"/>
          <w:szCs w:val="24"/>
          <w:lang w:val="zh-CN"/>
        </w:rPr>
        <w:t xml:space="preserve">    2</w:t>
      </w:r>
      <w:r>
        <w:rPr>
          <w:rFonts w:hint="eastAsia" w:ascii="宋体" w:hAnsi="宋体" w:cs="宋体"/>
          <w:color w:val="auto"/>
          <w:sz w:val="24"/>
          <w:szCs w:val="24"/>
          <w:lang w:val="zh-CN"/>
        </w:rPr>
        <w:t>、检测费由企业承担。</w:t>
      </w:r>
    </w:p>
    <w:p>
      <w:pPr>
        <w:rPr>
          <w:rFonts w:ascii="宋体" w:cs="Times New Roman"/>
          <w:color w:val="auto"/>
          <w:sz w:val="24"/>
          <w:szCs w:val="24"/>
          <w:lang w:val="zh-CN"/>
        </w:rPr>
      </w:pPr>
    </w:p>
    <w:p>
      <w:pPr>
        <w:autoSpaceDE w:val="0"/>
        <w:autoSpaceDN w:val="0"/>
        <w:spacing w:line="360" w:lineRule="auto"/>
        <w:jc w:val="left"/>
        <w:rPr>
          <w:rFonts w:ascii="宋体" w:cs="Times New Roman"/>
          <w:color w:val="auto"/>
          <w:sz w:val="24"/>
          <w:szCs w:val="24"/>
          <w:lang w:val="zh-CN"/>
        </w:rPr>
      </w:pPr>
    </w:p>
    <w:p>
      <w:pPr>
        <w:pStyle w:val="2"/>
        <w:rPr>
          <w:color w:val="auto"/>
          <w:lang w:val="zh-CN"/>
        </w:rPr>
      </w:pPr>
    </w:p>
    <w:p>
      <w:pPr>
        <w:spacing w:line="360" w:lineRule="auto"/>
        <w:jc w:val="left"/>
        <w:outlineLvl w:val="1"/>
        <w:rPr>
          <w:rFonts w:ascii="宋体" w:hAnsi="宋体" w:cs="宋体"/>
          <w:b/>
          <w:bCs/>
          <w:color w:val="auto"/>
          <w:sz w:val="24"/>
          <w:szCs w:val="24"/>
        </w:rPr>
      </w:pPr>
      <w:r>
        <w:rPr>
          <w:rFonts w:hint="eastAsia" w:ascii="宋体" w:hAnsi="宋体" w:cs="宋体"/>
          <w:b/>
          <w:bCs/>
          <w:color w:val="auto"/>
          <w:kern w:val="0"/>
          <w:sz w:val="24"/>
          <w:szCs w:val="24"/>
        </w:rPr>
        <w:t>附件</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w:t>
      </w:r>
    </w:p>
    <w:p>
      <w:pPr>
        <w:spacing w:line="400" w:lineRule="exact"/>
        <w:rPr>
          <w:rFonts w:ascii="宋体" w:cs="Times New Roman"/>
          <w:b/>
          <w:bCs/>
          <w:color w:val="auto"/>
          <w:sz w:val="24"/>
          <w:szCs w:val="24"/>
        </w:rPr>
      </w:pPr>
    </w:p>
    <w:p>
      <w:pPr>
        <w:spacing w:line="360" w:lineRule="auto"/>
        <w:jc w:val="center"/>
        <w:outlineLvl w:val="2"/>
        <w:rPr>
          <w:rFonts w:ascii="宋体" w:cs="Times New Roman"/>
          <w:b/>
          <w:bCs/>
          <w:color w:val="auto"/>
          <w:sz w:val="24"/>
          <w:szCs w:val="24"/>
        </w:rPr>
      </w:pPr>
      <w:r>
        <w:rPr>
          <w:rFonts w:hint="eastAsia" w:ascii="宋体" w:hAnsi="宋体" w:cs="宋体"/>
          <w:b/>
          <w:bCs/>
          <w:color w:val="auto"/>
          <w:sz w:val="24"/>
          <w:szCs w:val="24"/>
        </w:rPr>
        <w:t>质量保证及售后服务承诺</w:t>
      </w:r>
    </w:p>
    <w:tbl>
      <w:tblPr>
        <w:tblStyle w:val="8"/>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23" w:type="dxa"/>
            <w:noWrap w:val="0"/>
            <w:vAlign w:val="center"/>
          </w:tcPr>
          <w:p>
            <w:pPr>
              <w:tabs>
                <w:tab w:val="left" w:pos="5355"/>
              </w:tabs>
              <w:spacing w:line="240" w:lineRule="exact"/>
              <w:ind w:right="-15" w:rightChars="-7"/>
              <w:jc w:val="center"/>
              <w:rPr>
                <w:rFonts w:ascii="宋体" w:cs="Times New Roman"/>
                <w:color w:val="auto"/>
                <w:spacing w:val="-10"/>
                <w:sz w:val="24"/>
                <w:szCs w:val="24"/>
              </w:rPr>
            </w:pPr>
            <w:r>
              <w:rPr>
                <w:rFonts w:hint="eastAsia" w:ascii="宋体" w:hAnsi="宋体" w:cs="宋体"/>
                <w:color w:val="auto"/>
                <w:spacing w:val="-10"/>
                <w:sz w:val="24"/>
                <w:szCs w:val="24"/>
              </w:rPr>
              <w:t>货物名称</w:t>
            </w:r>
          </w:p>
        </w:tc>
        <w:tc>
          <w:tcPr>
            <w:tcW w:w="6618" w:type="dxa"/>
            <w:noWrap w:val="0"/>
            <w:vAlign w:val="center"/>
          </w:tcPr>
          <w:p>
            <w:pPr>
              <w:tabs>
                <w:tab w:val="left" w:pos="5355"/>
              </w:tabs>
              <w:spacing w:line="240" w:lineRule="exact"/>
              <w:ind w:right="-15" w:rightChars="-7"/>
              <w:jc w:val="center"/>
              <w:rPr>
                <w:rFonts w:ascii="宋体" w:cs="Times New Roman"/>
                <w:color w:val="auto"/>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8441" w:type="dxa"/>
            <w:gridSpan w:val="2"/>
            <w:noWrap w:val="0"/>
            <w:vAlign w:val="top"/>
          </w:tcPr>
          <w:p>
            <w:pPr>
              <w:tabs>
                <w:tab w:val="left" w:pos="5355"/>
              </w:tabs>
              <w:rPr>
                <w:rFonts w:ascii="宋体" w:cs="Times New Roman"/>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填写要求：</w:t>
            </w:r>
          </w:p>
          <w:p>
            <w:pPr>
              <w:tabs>
                <w:tab w:val="left" w:pos="5355"/>
              </w:tabs>
              <w:rPr>
                <w:rFonts w:ascii="宋体" w:hAnsi="宋体" w:cs="宋体"/>
                <w:b/>
                <w:bCs/>
                <w:color w:val="auto"/>
                <w:kern w:val="0"/>
                <w:sz w:val="24"/>
                <w:szCs w:val="24"/>
              </w:rPr>
            </w:pPr>
            <w:r>
              <w:rPr>
                <w:rFonts w:hint="eastAsia" w:ascii="宋体" w:hAnsi="宋体" w:cs="宋体"/>
                <w:color w:val="auto"/>
                <w:sz w:val="24"/>
                <w:szCs w:val="24"/>
              </w:rPr>
              <w:t>投标人根据招标文件对交货时间、地点、售后服务、质保期及货物验收的要求，结合自身实际情况进行相应承诺（含参加本项目售后服务人员配备情况，服务保障体系、维护响应计划等）、支付方式承诺、培训方案等。</w:t>
            </w:r>
            <w:r>
              <w:rPr>
                <w:rFonts w:ascii="宋体" w:hAnsi="宋体" w:cs="宋体"/>
                <w:b/>
                <w:bCs/>
                <w:color w:val="auto"/>
                <w:kern w:val="0"/>
                <w:sz w:val="24"/>
                <w:szCs w:val="24"/>
              </w:rPr>
              <w:t xml:space="preserve"> </w:t>
            </w:r>
          </w:p>
          <w:p>
            <w:pPr>
              <w:tabs>
                <w:tab w:val="left" w:pos="5355"/>
              </w:tabs>
              <w:spacing w:line="360" w:lineRule="auto"/>
              <w:ind w:firstLine="420"/>
              <w:rPr>
                <w:rFonts w:ascii="宋体" w:cs="Times New Roman"/>
                <w:color w:val="auto"/>
                <w:sz w:val="24"/>
                <w:szCs w:val="24"/>
              </w:rPr>
            </w:pPr>
          </w:p>
        </w:tc>
      </w:tr>
    </w:tbl>
    <w:p>
      <w:pPr>
        <w:spacing w:line="360" w:lineRule="auto"/>
        <w:ind w:firstLine="480" w:firstLineChars="200"/>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p>
    <w:p>
      <w:pPr>
        <w:spacing w:line="360" w:lineRule="auto"/>
        <w:rPr>
          <w:rFonts w:ascii="宋体" w:cs="Times New Roman"/>
          <w:color w:val="auto"/>
          <w:sz w:val="24"/>
          <w:szCs w:val="24"/>
        </w:rPr>
      </w:pPr>
      <w:r>
        <w:rPr>
          <w:rFonts w:hint="eastAsia" w:ascii="宋体" w:hAnsi="宋体" w:cs="宋体"/>
          <w:color w:val="auto"/>
          <w:sz w:val="24"/>
          <w:szCs w:val="24"/>
        </w:rPr>
        <w:t>投</w:t>
      </w:r>
      <w:r>
        <w:rPr>
          <w:rFonts w:ascii="宋体" w:hAnsi="宋体" w:cs="宋体"/>
          <w:color w:val="auto"/>
          <w:sz w:val="24"/>
          <w:szCs w:val="24"/>
        </w:rPr>
        <w:t xml:space="preserve"> </w:t>
      </w:r>
      <w:r>
        <w:rPr>
          <w:rFonts w:hint="eastAsia" w:ascii="宋体" w:hAnsi="宋体" w:cs="宋体"/>
          <w:color w:val="auto"/>
          <w:sz w:val="24"/>
          <w:szCs w:val="24"/>
        </w:rPr>
        <w:t>标</w:t>
      </w:r>
      <w:r>
        <w:rPr>
          <w:rFonts w:ascii="宋体" w:hAnsi="宋体" w:cs="宋体"/>
          <w:color w:val="auto"/>
          <w:sz w:val="24"/>
          <w:szCs w:val="24"/>
        </w:rPr>
        <w:t xml:space="preserve"> </w:t>
      </w:r>
      <w:r>
        <w:rPr>
          <w:rFonts w:hint="eastAsia" w:ascii="宋体" w:hAnsi="宋体" w:cs="宋体"/>
          <w:color w:val="auto"/>
          <w:sz w:val="24"/>
          <w:szCs w:val="24"/>
        </w:rPr>
        <w:t>人</w:t>
      </w:r>
      <w:r>
        <w:rPr>
          <w:rFonts w:ascii="宋体" w:hAnsi="宋体" w:cs="宋体"/>
          <w:color w:val="auto"/>
          <w:sz w:val="24"/>
          <w:szCs w:val="24"/>
        </w:rPr>
        <w:t>(</w:t>
      </w:r>
      <w:r>
        <w:rPr>
          <w:rFonts w:hint="eastAsia" w:ascii="宋体" w:hAnsi="宋体" w:cs="宋体"/>
          <w:color w:val="auto"/>
          <w:sz w:val="24"/>
          <w:szCs w:val="24"/>
        </w:rPr>
        <w:t>全称并加盖公章</w:t>
      </w:r>
      <w:r>
        <w:rPr>
          <w:rFonts w:ascii="宋体" w:hAnsi="宋体" w:cs="宋体"/>
          <w:color w:val="auto"/>
          <w:sz w:val="24"/>
          <w:szCs w:val="24"/>
        </w:rPr>
        <w:t>)</w:t>
      </w:r>
      <w:r>
        <w:rPr>
          <w:rFonts w:hint="eastAsia" w:ascii="宋体" w:hAnsi="宋体" w:cs="宋体"/>
          <w:color w:val="auto"/>
          <w:sz w:val="24"/>
          <w:szCs w:val="24"/>
        </w:rPr>
        <w:t>：</w:t>
      </w:r>
    </w:p>
    <w:p>
      <w:pPr>
        <w:spacing w:line="360" w:lineRule="auto"/>
        <w:rPr>
          <w:rFonts w:ascii="宋体" w:cs="Times New Roman"/>
          <w:color w:val="auto"/>
          <w:sz w:val="24"/>
          <w:szCs w:val="24"/>
        </w:rPr>
      </w:pPr>
      <w:r>
        <w:rPr>
          <w:rFonts w:hint="eastAsia" w:ascii="宋体" w:hAnsi="宋体" w:cs="宋体"/>
          <w:color w:val="auto"/>
          <w:sz w:val="24"/>
          <w:szCs w:val="24"/>
        </w:rPr>
        <w:t>投标人代表签字：</w:t>
      </w:r>
    </w:p>
    <w:p>
      <w:pPr>
        <w:rPr>
          <w:rFonts w:ascii="宋体" w:cs="Times New Roman"/>
          <w:color w:val="auto"/>
          <w:sz w:val="24"/>
          <w:szCs w:val="24"/>
          <w:u w:val="single"/>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rPr>
          <w:rFonts w:ascii="宋体" w:cs="Times New Roman"/>
          <w:color w:val="auto"/>
          <w:sz w:val="24"/>
          <w:szCs w:val="24"/>
          <w:u w:val="single"/>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rPr>
          <w:rFonts w:ascii="宋体" w:cs="Times New Roman"/>
          <w:b/>
          <w:bCs/>
          <w:color w:val="auto"/>
          <w:sz w:val="24"/>
          <w:szCs w:val="24"/>
        </w:rPr>
      </w:pPr>
    </w:p>
    <w:p>
      <w:pPr>
        <w:spacing w:line="380" w:lineRule="exact"/>
        <w:jc w:val="left"/>
        <w:outlineLvl w:val="1"/>
        <w:rPr>
          <w:rFonts w:ascii="宋体" w:cs="Times New Roman"/>
          <w:b/>
          <w:bCs/>
          <w:color w:val="auto"/>
          <w:sz w:val="24"/>
          <w:szCs w:val="24"/>
        </w:rPr>
      </w:pPr>
      <w:r>
        <w:rPr>
          <w:rFonts w:hint="eastAsia" w:ascii="宋体" w:hAnsi="宋体" w:cs="宋体"/>
          <w:b/>
          <w:bCs/>
          <w:color w:val="auto"/>
          <w:kern w:val="0"/>
          <w:sz w:val="24"/>
          <w:szCs w:val="24"/>
        </w:rPr>
        <w:t>附件</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w:t>
      </w:r>
    </w:p>
    <w:p>
      <w:pPr>
        <w:spacing w:line="380" w:lineRule="exact"/>
        <w:jc w:val="center"/>
        <w:rPr>
          <w:rFonts w:ascii="宋体" w:cs="Times New Roman"/>
          <w:b/>
          <w:bCs/>
          <w:color w:val="auto"/>
          <w:sz w:val="24"/>
          <w:szCs w:val="24"/>
        </w:rPr>
      </w:pPr>
    </w:p>
    <w:p>
      <w:pPr>
        <w:spacing w:line="380" w:lineRule="exact"/>
        <w:jc w:val="center"/>
        <w:outlineLvl w:val="2"/>
        <w:rPr>
          <w:rFonts w:ascii="宋体" w:cs="Times New Roman"/>
          <w:b/>
          <w:bCs/>
          <w:color w:val="auto"/>
          <w:sz w:val="24"/>
          <w:szCs w:val="24"/>
        </w:rPr>
      </w:pPr>
      <w:r>
        <w:rPr>
          <w:rFonts w:hint="eastAsia" w:ascii="宋体" w:hAnsi="宋体" w:cs="宋体"/>
          <w:b/>
          <w:bCs/>
          <w:color w:val="auto"/>
          <w:sz w:val="24"/>
          <w:szCs w:val="24"/>
        </w:rPr>
        <w:t>警服及服饰返修到位承诺书</w:t>
      </w:r>
    </w:p>
    <w:p>
      <w:pPr>
        <w:spacing w:line="380" w:lineRule="exact"/>
        <w:jc w:val="center"/>
        <w:rPr>
          <w:rFonts w:ascii="宋体" w:cs="Times New Roman"/>
          <w:b/>
          <w:bCs/>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致：福建省公安厅、</w:t>
      </w:r>
      <w:r>
        <w:rPr>
          <w:rFonts w:hint="eastAsia" w:ascii="宋体" w:hAnsi="宋体" w:cs="宋体"/>
          <w:color w:val="auto"/>
          <w:sz w:val="24"/>
          <w:szCs w:val="24"/>
          <w:lang w:eastAsia="zh-CN"/>
        </w:rPr>
        <w:t>福建优胜招标项目管理集团有限公司</w:t>
      </w:r>
      <w:r>
        <w:rPr>
          <w:rFonts w:hint="eastAsia" w:ascii="宋体" w:hAnsi="宋体" w:cs="宋体"/>
          <w:color w:val="auto"/>
          <w:sz w:val="24"/>
          <w:szCs w:val="24"/>
        </w:rPr>
        <w:t xml:space="preserve"> </w:t>
      </w:r>
    </w:p>
    <w:p>
      <w:pPr>
        <w:spacing w:line="360" w:lineRule="auto"/>
        <w:ind w:firstLine="480"/>
        <w:rPr>
          <w:rFonts w:ascii="宋体" w:cs="Times New Roman"/>
          <w:color w:val="auto"/>
          <w:sz w:val="24"/>
          <w:szCs w:val="24"/>
        </w:rPr>
      </w:pPr>
      <w:r>
        <w:rPr>
          <w:rFonts w:hint="eastAsia" w:ascii="宋体" w:hAnsi="宋体" w:cs="宋体"/>
          <w:color w:val="auto"/>
          <w:sz w:val="24"/>
          <w:szCs w:val="24"/>
        </w:rPr>
        <w:t>我公司针对此次项目</w:t>
      </w:r>
      <w:r>
        <w:rPr>
          <w:rFonts w:ascii="宋体" w:hAnsi="宋体" w:cs="宋体"/>
          <w:color w:val="auto"/>
          <w:sz w:val="24"/>
          <w:szCs w:val="24"/>
        </w:rPr>
        <w:t>(</w:t>
      </w:r>
      <w:r>
        <w:rPr>
          <w:rFonts w:hint="eastAsia" w:ascii="宋体" w:hAnsi="宋体" w:cs="宋体"/>
          <w:color w:val="auto"/>
          <w:sz w:val="24"/>
          <w:szCs w:val="24"/>
        </w:rPr>
        <w:t>招标编号：</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ascii="宋体" w:hAnsi="宋体" w:cs="宋体"/>
          <w:color w:val="auto"/>
          <w:sz w:val="24"/>
          <w:szCs w:val="24"/>
        </w:rPr>
        <w:t>)</w:t>
      </w:r>
      <w:r>
        <w:rPr>
          <w:rFonts w:hint="eastAsia" w:ascii="宋体" w:hAnsi="宋体" w:cs="宋体"/>
          <w:color w:val="auto"/>
          <w:sz w:val="24"/>
          <w:szCs w:val="24"/>
        </w:rPr>
        <w:t>的警服及服饰返修到位时间情况，作如下承诺：</w:t>
      </w:r>
    </w:p>
    <w:p>
      <w:pPr>
        <w:spacing w:line="360" w:lineRule="auto"/>
        <w:ind w:firstLine="48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各市、县（区）</w:t>
      </w:r>
      <w:r>
        <w:rPr>
          <w:rFonts w:hint="eastAsia" w:ascii="宋体" w:hAnsi="宋体" w:cs="宋体"/>
          <w:color w:val="auto"/>
          <w:sz w:val="24"/>
          <w:szCs w:val="24"/>
        </w:rPr>
        <w:t>公安机关单批所需返修警服及服饰数量≤</w:t>
      </w:r>
      <w:r>
        <w:rPr>
          <w:rFonts w:ascii="宋体" w:hAnsi="宋体" w:cs="宋体"/>
          <w:color w:val="auto"/>
          <w:sz w:val="24"/>
          <w:szCs w:val="24"/>
        </w:rPr>
        <w:t>50</w:t>
      </w:r>
      <w:r>
        <w:rPr>
          <w:rFonts w:hint="eastAsia" w:ascii="宋体" w:hAnsi="宋体" w:cs="宋体"/>
          <w:color w:val="auto"/>
          <w:sz w:val="24"/>
          <w:szCs w:val="24"/>
        </w:rPr>
        <w:t>件的，我公司承诺在</w:t>
      </w:r>
      <w:r>
        <w:rPr>
          <w:rFonts w:ascii="宋体" w:hAnsi="宋体" w:cs="宋体"/>
          <w:color w:val="auto"/>
          <w:sz w:val="24"/>
          <w:szCs w:val="24"/>
        </w:rPr>
        <w:t>5</w:t>
      </w:r>
      <w:r>
        <w:rPr>
          <w:rFonts w:hint="eastAsia" w:ascii="宋体" w:hAnsi="宋体" w:cs="宋体"/>
          <w:color w:val="auto"/>
          <w:sz w:val="24"/>
          <w:szCs w:val="24"/>
        </w:rPr>
        <w:t>个日历日内按照《福建省公安机关警服及服饰返修通知函》中所要求的返修内容返修到位。</w:t>
      </w:r>
    </w:p>
    <w:p>
      <w:pPr>
        <w:spacing w:line="360" w:lineRule="auto"/>
        <w:ind w:firstLine="480"/>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各市、县（区）</w:t>
      </w:r>
      <w:r>
        <w:rPr>
          <w:rFonts w:hint="eastAsia" w:ascii="宋体" w:hAnsi="宋体" w:cs="宋体"/>
          <w:color w:val="auto"/>
          <w:sz w:val="24"/>
          <w:szCs w:val="24"/>
        </w:rPr>
        <w:t>公安机关单批所需返修警服及服饰数量＞</w:t>
      </w:r>
      <w:r>
        <w:rPr>
          <w:rFonts w:ascii="宋体" w:hAnsi="宋体" w:cs="宋体"/>
          <w:color w:val="auto"/>
          <w:sz w:val="24"/>
          <w:szCs w:val="24"/>
        </w:rPr>
        <w:t>50</w:t>
      </w:r>
      <w:r>
        <w:rPr>
          <w:rFonts w:hint="eastAsia" w:ascii="宋体" w:hAnsi="宋体" w:cs="宋体"/>
          <w:color w:val="auto"/>
          <w:sz w:val="24"/>
          <w:szCs w:val="24"/>
        </w:rPr>
        <w:t>件的，我公司承诺在</w:t>
      </w:r>
      <w:r>
        <w:rPr>
          <w:rFonts w:ascii="宋体" w:hAnsi="宋体" w:cs="宋体"/>
          <w:color w:val="auto"/>
          <w:sz w:val="24"/>
          <w:szCs w:val="24"/>
        </w:rPr>
        <w:t>10</w:t>
      </w:r>
      <w:r>
        <w:rPr>
          <w:rFonts w:hint="eastAsia" w:ascii="宋体" w:hAnsi="宋体" w:cs="宋体"/>
          <w:color w:val="auto"/>
          <w:sz w:val="24"/>
          <w:szCs w:val="24"/>
        </w:rPr>
        <w:t>个日历日内按照《福建省公安机关警服及服饰返修通知函》中所要求的返修内容返修到位。</w:t>
      </w:r>
    </w:p>
    <w:p>
      <w:pPr>
        <w:spacing w:line="360" w:lineRule="auto"/>
        <w:ind w:firstLine="480"/>
        <w:rPr>
          <w:rFonts w:ascii="宋体" w:cs="Times New Roman"/>
          <w:color w:val="auto"/>
          <w:sz w:val="24"/>
          <w:szCs w:val="24"/>
        </w:rPr>
      </w:pPr>
      <w:r>
        <w:rPr>
          <w:rFonts w:hint="eastAsia" w:ascii="宋体" w:hAnsi="宋体" w:cs="宋体"/>
          <w:color w:val="auto"/>
          <w:sz w:val="24"/>
          <w:szCs w:val="24"/>
        </w:rPr>
        <w:t>特此承诺！</w:t>
      </w: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r>
        <w:rPr>
          <w:rFonts w:hint="eastAsia" w:ascii="宋体" w:hAnsi="宋体" w:cs="宋体"/>
          <w:color w:val="auto"/>
          <w:sz w:val="24"/>
          <w:szCs w:val="24"/>
        </w:rPr>
        <w:t>备注：</w:t>
      </w:r>
    </w:p>
    <w:p>
      <w:pPr>
        <w:spacing w:line="360" w:lineRule="auto"/>
        <w:ind w:firstLine="480"/>
        <w:rPr>
          <w:rFonts w:ascii="宋体" w:cs="Times New Roman"/>
          <w:color w:val="auto"/>
          <w:sz w:val="24"/>
          <w:szCs w:val="24"/>
        </w:rPr>
      </w:pPr>
      <w:r>
        <w:rPr>
          <w:rFonts w:hint="eastAsia" w:ascii="宋体" w:hAnsi="宋体" w:cs="宋体"/>
          <w:color w:val="auto"/>
          <w:sz w:val="24"/>
          <w:szCs w:val="24"/>
        </w:rPr>
        <w:t>返修到位时间界定：从我公司收到</w:t>
      </w:r>
      <w:r>
        <w:rPr>
          <w:rFonts w:hint="eastAsia" w:ascii="宋体" w:hAnsi="宋体" w:cs="宋体"/>
          <w:color w:val="auto"/>
          <w:kern w:val="0"/>
          <w:sz w:val="24"/>
          <w:szCs w:val="24"/>
        </w:rPr>
        <w:t>各市、县（区）</w:t>
      </w:r>
      <w:r>
        <w:rPr>
          <w:rFonts w:hint="eastAsia" w:ascii="宋体" w:hAnsi="宋体" w:cs="宋体"/>
          <w:color w:val="auto"/>
          <w:sz w:val="24"/>
          <w:szCs w:val="24"/>
        </w:rPr>
        <w:t>公安机关统一寄送的《福建省公安机关警服及服饰返修通知函》及所需返修警服及服饰的当日起至我公司将返修好的警服及服饰寄出给</w:t>
      </w:r>
      <w:r>
        <w:rPr>
          <w:rFonts w:hint="eastAsia" w:ascii="宋体" w:hAnsi="宋体" w:cs="宋体"/>
          <w:color w:val="auto"/>
          <w:kern w:val="0"/>
          <w:sz w:val="24"/>
          <w:szCs w:val="24"/>
        </w:rPr>
        <w:t>各市、县（区）</w:t>
      </w:r>
      <w:r>
        <w:rPr>
          <w:rFonts w:hint="eastAsia" w:ascii="宋体" w:hAnsi="宋体" w:cs="宋体"/>
          <w:color w:val="auto"/>
          <w:sz w:val="24"/>
          <w:szCs w:val="24"/>
        </w:rPr>
        <w:t>公安机关的</w:t>
      </w:r>
      <w:r>
        <w:rPr>
          <w:rFonts w:hint="eastAsia" w:ascii="宋体" w:hAnsi="宋体" w:cs="宋体"/>
          <w:color w:val="auto"/>
          <w:sz w:val="24"/>
          <w:szCs w:val="24"/>
          <w:lang w:val="en-US" w:eastAsia="zh-CN"/>
        </w:rPr>
        <w:t>快递</w:t>
      </w:r>
      <w:r>
        <w:rPr>
          <w:rFonts w:hint="eastAsia" w:ascii="宋体" w:hAnsi="宋体" w:cs="宋体"/>
          <w:color w:val="auto"/>
          <w:sz w:val="24"/>
          <w:szCs w:val="24"/>
        </w:rPr>
        <w:t>时间止，即为警服及服饰返修到位时间。</w:t>
      </w:r>
    </w:p>
    <w:p>
      <w:pPr>
        <w:spacing w:line="380" w:lineRule="exact"/>
        <w:rPr>
          <w:rFonts w:ascii="宋体" w:cs="Times New Roman"/>
          <w:b/>
          <w:bCs/>
          <w:color w:val="auto"/>
          <w:sz w:val="24"/>
          <w:szCs w:val="24"/>
        </w:rPr>
      </w:pPr>
    </w:p>
    <w:p>
      <w:pPr>
        <w:spacing w:line="380" w:lineRule="exact"/>
        <w:rPr>
          <w:rFonts w:ascii="宋体" w:cs="Times New Roman"/>
          <w:b/>
          <w:bCs/>
          <w:color w:val="auto"/>
          <w:sz w:val="24"/>
          <w:szCs w:val="24"/>
        </w:rPr>
      </w:pPr>
    </w:p>
    <w:p>
      <w:pPr>
        <w:spacing w:line="360" w:lineRule="auto"/>
        <w:ind w:firstLine="480"/>
        <w:jc w:val="left"/>
        <w:rPr>
          <w:rFonts w:ascii="宋体" w:cs="Times New Roman"/>
          <w:color w:val="auto"/>
          <w:sz w:val="24"/>
          <w:szCs w:val="24"/>
        </w:rPr>
      </w:pPr>
    </w:p>
    <w:p>
      <w:pPr>
        <w:spacing w:line="360" w:lineRule="auto"/>
        <w:ind w:firstLine="480"/>
        <w:jc w:val="left"/>
        <w:rPr>
          <w:rFonts w:ascii="宋体" w:cs="Times New Roman"/>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w:t>
      </w:r>
      <w:r>
        <w:rPr>
          <w:rFonts w:ascii="宋体" w:hAnsi="宋体" w:cs="宋体"/>
          <w:color w:val="auto"/>
          <w:sz w:val="24"/>
          <w:szCs w:val="24"/>
        </w:rPr>
        <w:t xml:space="preserve"> </w:t>
      </w:r>
      <w:r>
        <w:rPr>
          <w:rFonts w:hint="eastAsia" w:ascii="宋体" w:hAnsi="宋体" w:cs="宋体"/>
          <w:color w:val="auto"/>
          <w:sz w:val="24"/>
          <w:szCs w:val="24"/>
        </w:rPr>
        <w:t>标</w:t>
      </w:r>
      <w:r>
        <w:rPr>
          <w:rFonts w:ascii="宋体" w:hAnsi="宋体" w:cs="宋体"/>
          <w:color w:val="auto"/>
          <w:sz w:val="24"/>
          <w:szCs w:val="24"/>
        </w:rPr>
        <w:t xml:space="preserve"> </w:t>
      </w:r>
      <w:r>
        <w:rPr>
          <w:rFonts w:hint="eastAsia" w:ascii="宋体" w:hAnsi="宋体" w:cs="宋体"/>
          <w:color w:val="auto"/>
          <w:sz w:val="24"/>
          <w:szCs w:val="24"/>
        </w:rPr>
        <w:t>人</w:t>
      </w:r>
      <w:r>
        <w:rPr>
          <w:rFonts w:ascii="宋体" w:hAnsi="宋体" w:cs="宋体"/>
          <w:color w:val="auto"/>
          <w:sz w:val="24"/>
          <w:szCs w:val="24"/>
        </w:rPr>
        <w:t>(</w:t>
      </w:r>
      <w:r>
        <w:rPr>
          <w:rFonts w:hint="eastAsia" w:ascii="宋体" w:hAnsi="宋体" w:cs="宋体"/>
          <w:color w:val="auto"/>
          <w:sz w:val="24"/>
          <w:szCs w:val="24"/>
        </w:rPr>
        <w:t>全称并加盖公章</w:t>
      </w:r>
      <w:r>
        <w:rPr>
          <w:rFonts w:ascii="宋体" w:hAns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 xml:space="preserve"> </w:t>
      </w:r>
    </w:p>
    <w:p>
      <w:pPr>
        <w:spacing w:line="360" w:lineRule="auto"/>
        <w:ind w:firstLine="480"/>
        <w:jc w:val="left"/>
        <w:rPr>
          <w:rFonts w:ascii="宋体" w:cs="Times New Roman"/>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投标人代表签字：</w:t>
      </w:r>
      <w:r>
        <w:rPr>
          <w:rFonts w:ascii="宋体" w:hAnsi="宋体" w:cs="宋体"/>
          <w:color w:val="auto"/>
          <w:sz w:val="24"/>
          <w:szCs w:val="24"/>
        </w:rPr>
        <w:t xml:space="preserve"> </w:t>
      </w:r>
    </w:p>
    <w:p>
      <w:pPr>
        <w:spacing w:line="360" w:lineRule="auto"/>
        <w:ind w:firstLine="480"/>
        <w:jc w:val="left"/>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80" w:lineRule="exact"/>
        <w:jc w:val="left"/>
        <w:outlineLvl w:val="1"/>
        <w:rPr>
          <w:rFonts w:hint="eastAsia" w:ascii="宋体" w:hAnsi="宋体" w:cs="宋体"/>
          <w:b/>
          <w:bCs/>
          <w:color w:val="auto"/>
          <w:sz w:val="24"/>
          <w:szCs w:val="24"/>
        </w:rPr>
      </w:pPr>
      <w:r>
        <w:rPr>
          <w:rFonts w:hint="eastAsia" w:ascii="宋体" w:hAnsi="宋体" w:cs="宋体"/>
          <w:b/>
          <w:bCs/>
          <w:color w:val="auto"/>
          <w:sz w:val="24"/>
          <w:szCs w:val="24"/>
        </w:rPr>
        <w:t>附件</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w:t>
      </w:r>
    </w:p>
    <w:p>
      <w:pPr>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lang w:eastAsia="zh-CN"/>
        </w:rPr>
        <w:t>应急响应</w:t>
      </w:r>
      <w:r>
        <w:rPr>
          <w:rFonts w:hint="eastAsia" w:ascii="宋体" w:hAnsi="宋体" w:eastAsia="宋体"/>
          <w:b/>
          <w:color w:val="auto"/>
          <w:sz w:val="36"/>
          <w:highlight w:val="none"/>
        </w:rPr>
        <w:t>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hAnsi="宋体" w:eastAsia="宋体"/>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宋体" w:hAnsi="宋体" w:eastAsia="宋体"/>
          <w:color w:val="auto"/>
          <w:sz w:val="24"/>
          <w:szCs w:val="24"/>
        </w:rPr>
      </w:pPr>
      <w:r>
        <w:rPr>
          <w:rFonts w:hint="eastAsia" w:ascii="宋体" w:hAnsi="宋体" w:eastAsia="宋体"/>
          <w:color w:val="auto"/>
          <w:sz w:val="24"/>
          <w:szCs w:val="24"/>
        </w:rPr>
        <w:t>致：</w:t>
      </w:r>
      <w:r>
        <w:rPr>
          <w:rFonts w:hint="eastAsia" w:ascii="宋体" w:hAnsi="宋体" w:eastAsia="宋体"/>
          <w:color w:val="auto"/>
          <w:sz w:val="24"/>
          <w:szCs w:val="24"/>
          <w:u w:val="single"/>
        </w:rPr>
        <w:t>福建省公安厅、</w:t>
      </w:r>
      <w:r>
        <w:rPr>
          <w:rFonts w:hint="eastAsia" w:ascii="宋体" w:hAnsi="宋体"/>
          <w:color w:val="auto"/>
          <w:sz w:val="24"/>
          <w:szCs w:val="24"/>
          <w:u w:val="single"/>
          <w:lang w:eastAsia="zh-CN"/>
        </w:rPr>
        <w:t>福建优胜招标项目管理集团有限公司</w:t>
      </w:r>
      <w:r>
        <w:rPr>
          <w:rFonts w:hint="eastAsia" w:ascii="宋体" w:hAnsi="宋体" w:eastAsia="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ascii="宋体" w:hAnsi="宋体" w:eastAsia="宋体"/>
          <w:color w:val="auto"/>
          <w:sz w:val="24"/>
          <w:szCs w:val="24"/>
        </w:rPr>
      </w:pPr>
      <w:r>
        <w:rPr>
          <w:rFonts w:hint="eastAsia" w:ascii="宋体" w:hAnsi="宋体" w:eastAsia="宋体"/>
          <w:color w:val="auto"/>
          <w:sz w:val="24"/>
          <w:szCs w:val="24"/>
        </w:rPr>
        <w:t>我公司针对此次</w:t>
      </w:r>
      <w:r>
        <w:rPr>
          <w:rFonts w:hint="eastAsia" w:ascii="宋体" w:hAnsi="宋体"/>
          <w:color w:val="auto"/>
          <w:sz w:val="24"/>
          <w:szCs w:val="24"/>
          <w:lang w:eastAsia="zh-CN"/>
        </w:rPr>
        <w:t>2023年福建省公安厅警服训练服类采购项目</w:t>
      </w:r>
      <w:r>
        <w:rPr>
          <w:rFonts w:hint="eastAsia" w:ascii="宋体" w:hAnsi="宋体" w:eastAsia="宋体"/>
          <w:color w:val="auto"/>
          <w:sz w:val="24"/>
          <w:szCs w:val="24"/>
        </w:rPr>
        <w:t>(招标编号：</w:t>
      </w:r>
      <w:r>
        <w:rPr>
          <w:rFonts w:ascii="宋体" w:hAnsi="宋体" w:eastAsia="宋体"/>
          <w:color w:val="auto"/>
          <w:sz w:val="24"/>
          <w:szCs w:val="24"/>
          <w:u w:val="single"/>
        </w:rPr>
        <w:t xml:space="preserve">          </w:t>
      </w:r>
      <w:r>
        <w:rPr>
          <w:rFonts w:hint="eastAsia" w:ascii="宋体" w:hAnsi="宋体" w:eastAsia="宋体"/>
          <w:color w:val="auto"/>
          <w:sz w:val="24"/>
          <w:szCs w:val="24"/>
        </w:rPr>
        <w:t>)的</w:t>
      </w:r>
      <w:r>
        <w:rPr>
          <w:rFonts w:hint="eastAsia" w:ascii="宋体" w:hAnsi="宋体" w:eastAsia="宋体"/>
          <w:color w:val="auto"/>
          <w:sz w:val="24"/>
          <w:szCs w:val="24"/>
          <w:lang w:eastAsia="zh-CN"/>
        </w:rPr>
        <w:t>应急响应</w:t>
      </w:r>
      <w:r>
        <w:rPr>
          <w:rFonts w:hint="eastAsia" w:ascii="宋体" w:hAnsi="宋体" w:eastAsia="宋体"/>
          <w:color w:val="auto"/>
          <w:sz w:val="24"/>
          <w:szCs w:val="24"/>
        </w:rPr>
        <w:t>情况，作如下承诺：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我公司承诺，若中标，在接到采购人急需采购本次中标品种（采购金额不超过原合同采购金额的10%）的书面函后，承诺在接到通知后10日内供货到位</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yellow"/>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特此承诺！</w:t>
      </w:r>
    </w:p>
    <w:p>
      <w:pPr>
        <w:spacing w:line="360" w:lineRule="auto"/>
        <w:jc w:val="left"/>
        <w:rPr>
          <w:rFonts w:ascii="宋体" w:hAnsi="宋体" w:eastAsia="宋体"/>
          <w:color w:val="auto"/>
          <w:kern w:val="0"/>
          <w:sz w:val="24"/>
          <w:szCs w:val="24"/>
        </w:rPr>
      </w:pPr>
    </w:p>
    <w:p>
      <w:pPr>
        <w:spacing w:line="360" w:lineRule="auto"/>
        <w:jc w:val="left"/>
        <w:rPr>
          <w:rFonts w:ascii="宋体" w:hAnsi="宋体" w:eastAsia="宋体"/>
          <w:color w:val="auto"/>
          <w:kern w:val="0"/>
          <w:sz w:val="24"/>
          <w:szCs w:val="24"/>
        </w:rPr>
      </w:pPr>
    </w:p>
    <w:p>
      <w:pPr>
        <w:spacing w:line="400" w:lineRule="exact"/>
        <w:jc w:val="left"/>
        <w:rPr>
          <w:rFonts w:ascii="宋体" w:hAnsi="宋体" w:eastAsia="宋体"/>
          <w:color w:val="auto"/>
          <w:kern w:val="0"/>
          <w:sz w:val="24"/>
          <w:szCs w:val="24"/>
        </w:rPr>
      </w:pPr>
    </w:p>
    <w:p>
      <w:pPr>
        <w:spacing w:line="380" w:lineRule="exact"/>
        <w:jc w:val="center"/>
        <w:rPr>
          <w:rFonts w:ascii="宋体" w:hAnsi="宋体" w:eastAsia="宋体"/>
          <w:b/>
          <w:color w:val="auto"/>
          <w:sz w:val="24"/>
          <w:szCs w:val="24"/>
        </w:rPr>
      </w:pPr>
    </w:p>
    <w:p>
      <w:pPr>
        <w:spacing w:line="380" w:lineRule="exact"/>
        <w:jc w:val="center"/>
        <w:rPr>
          <w:rFonts w:ascii="宋体" w:hAnsi="宋体" w:eastAsia="宋体"/>
          <w:b/>
          <w:color w:val="auto"/>
          <w:sz w:val="24"/>
          <w:szCs w:val="24"/>
        </w:rPr>
      </w:pPr>
    </w:p>
    <w:p>
      <w:pPr>
        <w:spacing w:line="380" w:lineRule="exact"/>
        <w:jc w:val="center"/>
        <w:rPr>
          <w:rFonts w:ascii="宋体" w:hAnsi="宋体" w:eastAsia="宋体"/>
          <w:b/>
          <w:color w:val="auto"/>
          <w:sz w:val="24"/>
          <w:szCs w:val="24"/>
        </w:rPr>
      </w:pP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w:t>
      </w:r>
      <w:r>
        <w:rPr>
          <w:rFonts w:hint="eastAsia" w:ascii="宋体" w:hAnsi="宋体" w:eastAsia="宋体" w:cs="宋体"/>
          <w:color w:val="auto"/>
          <w:kern w:val="0"/>
          <w:sz w:val="24"/>
          <w:szCs w:val="24"/>
          <w:u w:val="single"/>
        </w:rPr>
        <w:t>（全称并加盖单位公章）</w:t>
      </w: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投标人代表签字：</w:t>
      </w:r>
      <w:r>
        <w:rPr>
          <w:rFonts w:ascii="宋体" w:hAnsi="宋体" w:eastAsia="宋体" w:cs="宋体"/>
          <w:color w:val="auto"/>
          <w:kern w:val="0"/>
          <w:sz w:val="24"/>
          <w:szCs w:val="24"/>
          <w:u w:val="single"/>
        </w:rPr>
        <w:t>                   </w:t>
      </w:r>
    </w:p>
    <w:p>
      <w:pPr>
        <w:widowControl/>
        <w:spacing w:after="1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年</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月</w:t>
      </w:r>
      <w:r>
        <w:rPr>
          <w:rFonts w:ascii="宋体" w:hAnsi="宋体" w:eastAsia="宋体" w:cs="宋体"/>
          <w:color w:val="auto"/>
          <w:kern w:val="0"/>
          <w:sz w:val="24"/>
          <w:szCs w:val="24"/>
          <w:u w:val="single"/>
        </w:rPr>
        <w:t>   </w:t>
      </w:r>
      <w:r>
        <w:rPr>
          <w:rFonts w:hint="eastAsia" w:ascii="宋体" w:hAnsi="宋体" w:eastAsia="宋体" w:cs="宋体"/>
          <w:color w:val="auto"/>
          <w:kern w:val="0"/>
          <w:sz w:val="24"/>
          <w:szCs w:val="24"/>
        </w:rPr>
        <w:t>日</w:t>
      </w:r>
    </w:p>
    <w:p>
      <w:pPr>
        <w:rPr>
          <w:color w:val="auto"/>
        </w:rPr>
      </w:pPr>
    </w:p>
    <w:p>
      <w:pPr>
        <w:pStyle w:val="7"/>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spacing w:line="360" w:lineRule="auto"/>
        <w:ind w:firstLine="480"/>
        <w:jc w:val="left"/>
        <w:rPr>
          <w:rFonts w:ascii="宋体" w:hAnsi="宋体" w:cs="宋体"/>
          <w:color w:val="auto"/>
          <w:sz w:val="24"/>
          <w:szCs w:val="24"/>
        </w:rPr>
      </w:pPr>
    </w:p>
    <w:p>
      <w:pPr>
        <w:pStyle w:val="3"/>
        <w:ind w:firstLine="0"/>
        <w:jc w:val="left"/>
        <w:rPr>
          <w:rFonts w:hint="eastAsia" w:ascii="宋体" w:hAnsi="宋体"/>
          <w:b/>
          <w:bCs/>
          <w:color w:val="auto"/>
          <w:sz w:val="36"/>
          <w:szCs w:val="22"/>
        </w:rPr>
      </w:pPr>
      <w:r>
        <w:rPr>
          <w:rFonts w:hint="eastAsia" w:ascii="宋体" w:hAnsi="宋体"/>
          <w:b/>
          <w:bCs/>
          <w:color w:val="auto"/>
          <w:sz w:val="24"/>
          <w:szCs w:val="24"/>
        </w:rPr>
        <w:t>附件</w:t>
      </w:r>
      <w:r>
        <w:rPr>
          <w:rFonts w:hint="eastAsia" w:ascii="宋体" w:hAnsi="宋体"/>
          <w:b/>
          <w:bCs/>
          <w:color w:val="auto"/>
          <w:sz w:val="24"/>
          <w:szCs w:val="24"/>
          <w:lang w:val="en-US" w:eastAsia="zh-CN"/>
        </w:rPr>
        <w:t>6</w:t>
      </w:r>
      <w:r>
        <w:rPr>
          <w:rFonts w:hint="eastAsia" w:ascii="宋体" w:hAnsi="宋体"/>
          <w:b/>
          <w:bCs/>
          <w:color w:val="auto"/>
          <w:sz w:val="24"/>
          <w:szCs w:val="24"/>
        </w:rPr>
        <w:t>：</w:t>
      </w:r>
    </w:p>
    <w:p>
      <w:pPr>
        <w:pStyle w:val="3"/>
        <w:jc w:val="center"/>
        <w:rPr>
          <w:rFonts w:hint="eastAsia" w:ascii="宋体" w:hAnsi="宋体"/>
          <w:b/>
          <w:color w:val="auto"/>
          <w:sz w:val="36"/>
          <w:szCs w:val="22"/>
        </w:rPr>
      </w:pPr>
      <w:r>
        <w:rPr>
          <w:rFonts w:hint="eastAsia" w:ascii="宋体" w:hAnsi="宋体"/>
          <w:b/>
          <w:color w:val="auto"/>
          <w:sz w:val="36"/>
          <w:szCs w:val="22"/>
        </w:rPr>
        <w:t>具备公安部装财局《人民警察服装生产企业目录》资格的承诺</w:t>
      </w:r>
    </w:p>
    <w:p>
      <w:pPr>
        <w:spacing w:line="500" w:lineRule="exact"/>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u w:val="single"/>
        </w:rPr>
        <w:t>福建省公安厅、</w:t>
      </w:r>
      <w:r>
        <w:rPr>
          <w:rFonts w:hint="eastAsia" w:ascii="宋体" w:hAnsi="宋体"/>
          <w:color w:val="auto"/>
          <w:sz w:val="24"/>
          <w:szCs w:val="24"/>
          <w:u w:val="single"/>
          <w:lang w:eastAsia="zh-CN"/>
        </w:rPr>
        <w:t>福建优胜招标项目管理集团有限公司</w:t>
      </w:r>
    </w:p>
    <w:p>
      <w:pPr>
        <w:pStyle w:val="3"/>
        <w:spacing w:line="500" w:lineRule="exact"/>
        <w:rPr>
          <w:rFonts w:hint="eastAsia" w:ascii="宋体" w:hAnsi="宋体"/>
          <w:color w:val="auto"/>
          <w:sz w:val="24"/>
          <w:szCs w:val="24"/>
        </w:rPr>
      </w:pPr>
      <w:r>
        <w:rPr>
          <w:rFonts w:hint="eastAsia" w:ascii="宋体" w:hAnsi="宋体"/>
          <w:color w:val="auto"/>
          <w:sz w:val="24"/>
          <w:szCs w:val="24"/>
        </w:rPr>
        <w:t>我公司针对此次</w:t>
      </w:r>
      <w:r>
        <w:rPr>
          <w:rFonts w:hint="eastAsia" w:ascii="宋体" w:hAnsi="宋体"/>
          <w:color w:val="auto"/>
          <w:sz w:val="24"/>
          <w:szCs w:val="24"/>
          <w:lang w:eastAsia="zh-CN"/>
        </w:rPr>
        <w:t>2023年福建省公安厅警服训练服类采购项目</w:t>
      </w:r>
      <w:r>
        <w:rPr>
          <w:rFonts w:hint="eastAsia" w:ascii="宋体" w:hAnsi="宋体"/>
          <w:color w:val="auto"/>
          <w:sz w:val="24"/>
          <w:szCs w:val="24"/>
        </w:rPr>
        <w:t>(招标编号：</w:t>
      </w:r>
      <w:r>
        <w:rPr>
          <w:rFonts w:ascii="宋体" w:hAnsi="宋体"/>
          <w:color w:val="auto"/>
          <w:sz w:val="24"/>
          <w:szCs w:val="24"/>
          <w:u w:val="single"/>
        </w:rPr>
        <w:t xml:space="preserve">          </w:t>
      </w:r>
      <w:r>
        <w:rPr>
          <w:rFonts w:hint="eastAsia" w:ascii="宋体" w:hAnsi="宋体"/>
          <w:color w:val="auto"/>
          <w:sz w:val="24"/>
          <w:szCs w:val="24"/>
        </w:rPr>
        <w:t>)的(合同包</w:t>
      </w:r>
      <w:r>
        <w:rPr>
          <w:rFonts w:hint="eastAsia" w:ascii="宋体" w:hAnsi="宋体"/>
          <w:color w:val="auto"/>
          <w:sz w:val="24"/>
          <w:szCs w:val="24"/>
          <w:u w:val="single"/>
        </w:rPr>
        <w:t xml:space="preserve">    )</w:t>
      </w:r>
      <w:r>
        <w:rPr>
          <w:rFonts w:hint="eastAsia" w:ascii="宋体" w:hAnsi="宋体"/>
          <w:color w:val="auto"/>
          <w:sz w:val="24"/>
          <w:szCs w:val="24"/>
        </w:rPr>
        <w:t>的关于</w:t>
      </w:r>
      <w:r>
        <w:rPr>
          <w:rFonts w:hint="eastAsia" w:ascii="宋体" w:hAnsi="宋体" w:cs="宋体"/>
          <w:color w:val="auto"/>
          <w:kern w:val="0"/>
          <w:sz w:val="24"/>
          <w:szCs w:val="24"/>
        </w:rPr>
        <w:t>具备公安部装财局《人民警察服装生产企业目录》资格</w:t>
      </w:r>
      <w:r>
        <w:rPr>
          <w:rFonts w:hint="eastAsia" w:ascii="宋体" w:hAnsi="宋体"/>
          <w:color w:val="auto"/>
          <w:sz w:val="24"/>
          <w:szCs w:val="24"/>
        </w:rPr>
        <w:t>，作如下承诺：</w:t>
      </w:r>
    </w:p>
    <w:p>
      <w:pPr>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szCs w:val="24"/>
        </w:rPr>
        <w:t>我公司承诺，</w:t>
      </w:r>
      <w:r>
        <w:rPr>
          <w:rFonts w:ascii="宋体" w:hAnsi="宋体" w:cs="宋体"/>
          <w:color w:val="auto"/>
          <w:kern w:val="0"/>
          <w:sz w:val="24"/>
        </w:rPr>
        <w:t>所投合同包品目的产品在公安部装财局《人民警察服装生产企业目录》(含相关资格补充通知)和《关于增补警服目录生产企业有关工作的通知》（公装财传发[2021]122号）</w:t>
      </w:r>
      <w:r>
        <w:rPr>
          <w:rFonts w:hint="eastAsia" w:ascii="宋体" w:hAnsi="宋体" w:cs="宋体"/>
          <w:color w:val="auto"/>
          <w:kern w:val="0"/>
          <w:sz w:val="24"/>
          <w:szCs w:val="24"/>
          <w:lang w:val="en-US" w:eastAsia="zh-CN" w:bidi="ar"/>
        </w:rPr>
        <w:t>《警礼服系列产品检测合格情况汇总》</w:t>
      </w:r>
      <w:r>
        <w:rPr>
          <w:rFonts w:ascii="宋体" w:hAnsi="宋体" w:cs="宋体"/>
          <w:color w:val="auto"/>
          <w:kern w:val="0"/>
          <w:sz w:val="24"/>
        </w:rPr>
        <w:t>(含相关资格补充通知)内</w:t>
      </w:r>
      <w:r>
        <w:rPr>
          <w:rFonts w:hint="eastAsia" w:ascii="宋体" w:hAnsi="宋体" w:cs="宋体"/>
          <w:color w:val="auto"/>
          <w:kern w:val="0"/>
          <w:sz w:val="24"/>
        </w:rPr>
        <w:t>。若我公司存在虚假承诺，则后果自负。</w:t>
      </w:r>
    </w:p>
    <w:p>
      <w:pPr>
        <w:spacing w:line="500" w:lineRule="exact"/>
        <w:ind w:firstLine="480" w:firstLineChars="200"/>
        <w:rPr>
          <w:rFonts w:ascii="宋体" w:hAnsi="宋体"/>
          <w:color w:val="auto"/>
          <w:sz w:val="24"/>
          <w:szCs w:val="24"/>
        </w:rPr>
      </w:pPr>
      <w:r>
        <w:rPr>
          <w:rFonts w:hint="eastAsia" w:ascii="宋体" w:hAnsi="宋体"/>
          <w:color w:val="auto"/>
          <w:kern w:val="0"/>
          <w:sz w:val="24"/>
          <w:szCs w:val="24"/>
        </w:rPr>
        <w:t>特此承诺！</w:t>
      </w:r>
    </w:p>
    <w:p>
      <w:pPr>
        <w:spacing w:line="500" w:lineRule="exact"/>
        <w:jc w:val="left"/>
        <w:rPr>
          <w:rFonts w:ascii="宋体" w:hAnsi="宋体"/>
          <w:color w:val="auto"/>
          <w:kern w:val="0"/>
          <w:sz w:val="24"/>
          <w:szCs w:val="24"/>
        </w:rPr>
      </w:pPr>
    </w:p>
    <w:p>
      <w:pPr>
        <w:spacing w:line="380" w:lineRule="exact"/>
        <w:jc w:val="center"/>
        <w:rPr>
          <w:rFonts w:ascii="宋体" w:hAnsi="宋体"/>
          <w:b/>
          <w:color w:val="auto"/>
          <w:sz w:val="24"/>
          <w:szCs w:val="24"/>
        </w:rPr>
      </w:pPr>
    </w:p>
    <w:p>
      <w:pPr>
        <w:spacing w:line="380" w:lineRule="exact"/>
        <w:jc w:val="center"/>
        <w:rPr>
          <w:rFonts w:ascii="宋体" w:hAnsi="宋体"/>
          <w:b/>
          <w:color w:val="auto"/>
          <w:sz w:val="24"/>
          <w:szCs w:val="24"/>
        </w:rPr>
      </w:pPr>
    </w:p>
    <w:p>
      <w:pPr>
        <w:spacing w:line="380" w:lineRule="exact"/>
        <w:jc w:val="center"/>
        <w:rPr>
          <w:rFonts w:ascii="宋体" w:hAnsi="宋体"/>
          <w:b/>
          <w:color w:val="auto"/>
          <w:sz w:val="24"/>
          <w:szCs w:val="24"/>
        </w:rPr>
      </w:pP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投标人：</w:t>
      </w:r>
      <w:r>
        <w:rPr>
          <w:rFonts w:hint="eastAsia" w:ascii="宋体" w:hAnsi="宋体" w:cs="宋体"/>
          <w:color w:val="auto"/>
          <w:kern w:val="0"/>
          <w:sz w:val="24"/>
          <w:szCs w:val="24"/>
          <w:u w:val="single"/>
        </w:rPr>
        <w:t>（全称并加盖单位公章）</w:t>
      </w: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投标人代表签字：</w:t>
      </w:r>
      <w:r>
        <w:rPr>
          <w:rFonts w:ascii="宋体" w:hAnsi="宋体" w:cs="宋体"/>
          <w:color w:val="auto"/>
          <w:kern w:val="0"/>
          <w:sz w:val="24"/>
          <w:szCs w:val="24"/>
          <w:u w:val="single"/>
        </w:rPr>
        <w:t>         </w:t>
      </w:r>
    </w:p>
    <w:p>
      <w:pPr>
        <w:widowControl/>
        <w:spacing w:after="150"/>
        <w:jc w:val="left"/>
        <w:rPr>
          <w:rFonts w:ascii="宋体" w:hAnsi="宋体" w:cs="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u w:val="single"/>
        </w:rPr>
        <w:t>    </w:t>
      </w:r>
      <w:r>
        <w:rPr>
          <w:rFonts w:hint="eastAsia" w:ascii="宋体" w:hAnsi="宋体" w:cs="宋体"/>
          <w:color w:val="auto"/>
          <w:kern w:val="0"/>
          <w:sz w:val="24"/>
          <w:szCs w:val="24"/>
        </w:rPr>
        <w:t>年</w:t>
      </w:r>
      <w:r>
        <w:rPr>
          <w:rFonts w:ascii="宋体" w:hAnsi="宋体" w:cs="宋体"/>
          <w:color w:val="auto"/>
          <w:kern w:val="0"/>
          <w:sz w:val="24"/>
          <w:szCs w:val="24"/>
          <w:u w:val="single"/>
        </w:rPr>
        <w:t>   </w:t>
      </w:r>
      <w:r>
        <w:rPr>
          <w:rFonts w:hint="eastAsia" w:ascii="宋体" w:hAnsi="宋体" w:cs="宋体"/>
          <w:color w:val="auto"/>
          <w:kern w:val="0"/>
          <w:sz w:val="24"/>
          <w:szCs w:val="24"/>
        </w:rPr>
        <w:t>月</w:t>
      </w:r>
      <w:r>
        <w:rPr>
          <w:rFonts w:ascii="宋体" w:hAnsi="宋体" w:cs="宋体"/>
          <w:color w:val="auto"/>
          <w:kern w:val="0"/>
          <w:sz w:val="24"/>
          <w:szCs w:val="24"/>
          <w:u w:val="single"/>
        </w:rPr>
        <w:t>   </w:t>
      </w:r>
      <w:r>
        <w:rPr>
          <w:rFonts w:hint="eastAsia" w:ascii="宋体" w:hAnsi="宋体" w:cs="宋体"/>
          <w:color w:val="auto"/>
          <w:kern w:val="0"/>
          <w:sz w:val="24"/>
          <w:szCs w:val="24"/>
        </w:rPr>
        <w:t>日</w:t>
      </w:r>
    </w:p>
    <w:p>
      <w:pPr>
        <w:pStyle w:val="3"/>
        <w:rPr>
          <w:rFonts w:hint="eastAsia" w:ascii="宋体" w:hAnsi="宋体"/>
          <w:color w:val="auto"/>
          <w:sz w:val="24"/>
          <w:szCs w:val="24"/>
        </w:rPr>
      </w:pPr>
      <w:r>
        <w:rPr>
          <w:rFonts w:ascii="宋体" w:hAnsi="宋体"/>
          <w:color w:val="auto"/>
          <w:sz w:val="24"/>
          <w:u w:val="single"/>
        </w:rPr>
        <w:br w:type="page"/>
      </w:r>
      <w:r>
        <w:rPr>
          <w:rFonts w:hint="eastAsia" w:ascii="宋体" w:hAnsi="宋体"/>
          <w:b/>
          <w:bCs/>
          <w:color w:val="auto"/>
          <w:sz w:val="24"/>
          <w:szCs w:val="24"/>
        </w:rPr>
        <w:t>附件</w:t>
      </w:r>
      <w:r>
        <w:rPr>
          <w:rFonts w:hint="eastAsia" w:ascii="宋体" w:hAnsi="宋体"/>
          <w:b/>
          <w:bCs/>
          <w:color w:val="auto"/>
          <w:sz w:val="24"/>
          <w:szCs w:val="24"/>
          <w:lang w:val="en-US" w:eastAsia="zh-CN"/>
        </w:rPr>
        <w:t>7</w:t>
      </w:r>
      <w:r>
        <w:rPr>
          <w:rFonts w:hint="eastAsia" w:ascii="宋体" w:hAnsi="宋体"/>
          <w:b/>
          <w:bCs/>
          <w:color w:val="auto"/>
          <w:sz w:val="24"/>
          <w:szCs w:val="24"/>
        </w:rPr>
        <w:t>：</w:t>
      </w:r>
    </w:p>
    <w:p>
      <w:pPr>
        <w:pStyle w:val="3"/>
        <w:jc w:val="center"/>
        <w:rPr>
          <w:rFonts w:hint="eastAsia" w:ascii="宋体" w:hAnsi="宋体"/>
          <w:b/>
          <w:color w:val="auto"/>
          <w:sz w:val="36"/>
          <w:szCs w:val="22"/>
        </w:rPr>
      </w:pPr>
      <w:r>
        <w:rPr>
          <w:rFonts w:hint="eastAsia" w:ascii="宋体" w:hAnsi="宋体"/>
          <w:b/>
          <w:color w:val="auto"/>
          <w:sz w:val="36"/>
          <w:szCs w:val="22"/>
        </w:rPr>
        <w:t>供应商一般情况表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233"/>
        <w:gridCol w:w="1040"/>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15" w:type="pct"/>
            <w:vMerge w:val="restar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供应商全称</w:t>
            </w:r>
          </w:p>
        </w:tc>
        <w:tc>
          <w:tcPr>
            <w:tcW w:w="1897" w:type="pct"/>
            <w:vMerge w:val="restar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社会信用代码</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5" w:type="pct"/>
            <w:vMerge w:val="continue"/>
            <w:noWrap w:val="0"/>
            <w:vAlign w:val="top"/>
          </w:tcPr>
          <w:p>
            <w:pPr>
              <w:spacing w:line="0" w:lineRule="atLeast"/>
              <w:jc w:val="center"/>
              <w:rPr>
                <w:rFonts w:hint="eastAsia" w:ascii="仿宋_GB2312" w:hAnsi="Arial" w:eastAsia="仿宋_GB2312"/>
                <w:color w:val="auto"/>
                <w:sz w:val="24"/>
                <w:szCs w:val="24"/>
                <w:lang w:val="zh-CN"/>
              </w:rPr>
            </w:pPr>
          </w:p>
        </w:tc>
        <w:tc>
          <w:tcPr>
            <w:tcW w:w="1897" w:type="pct"/>
            <w:vMerge w:val="continue"/>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法定代表人</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注册地</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注册年份</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注册资金</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单位性质</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noWrap w:val="0"/>
            <w:vAlign w:val="top"/>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总部地址</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联系人</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noWrap w:val="0"/>
            <w:vAlign w:val="top"/>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电话</w:t>
            </w:r>
          </w:p>
        </w:tc>
        <w:tc>
          <w:tcPr>
            <w:tcW w:w="1897" w:type="pct"/>
            <w:noWrap w:val="0"/>
            <w:vAlign w:val="top"/>
          </w:tcPr>
          <w:p>
            <w:pPr>
              <w:spacing w:line="0" w:lineRule="atLeast"/>
              <w:jc w:val="center"/>
              <w:rPr>
                <w:rFonts w:ascii="仿宋_GB2312" w:hAnsi="Arial" w:eastAsia="仿宋_GB2312"/>
                <w:color w:val="auto"/>
                <w:sz w:val="24"/>
                <w:lang w:val="zh-CN"/>
              </w:rPr>
            </w:pPr>
          </w:p>
        </w:tc>
        <w:tc>
          <w:tcPr>
            <w:tcW w:w="610" w:type="pct"/>
            <w:noWrap w:val="0"/>
            <w:vAlign w:val="top"/>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传真</w:t>
            </w:r>
          </w:p>
        </w:tc>
        <w:tc>
          <w:tcPr>
            <w:tcW w:w="1978" w:type="pct"/>
            <w:noWrap w:val="0"/>
            <w:vAlign w:val="top"/>
          </w:tcPr>
          <w:p>
            <w:pPr>
              <w:spacing w:line="0" w:lineRule="atLeast"/>
              <w:jc w:val="center"/>
              <w:rPr>
                <w:rFonts w:ascii="仿宋_GB2312" w:hAnsi="Arial" w:eastAsia="仿宋_GB2312"/>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noWrap w:val="0"/>
            <w:vAlign w:val="top"/>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公司规模</w:t>
            </w:r>
          </w:p>
        </w:tc>
        <w:tc>
          <w:tcPr>
            <w:tcW w:w="4485" w:type="pct"/>
            <w:gridSpan w:val="3"/>
            <w:noWrap w:val="0"/>
            <w:vAlign w:val="center"/>
          </w:tcPr>
          <w:p>
            <w:pPr>
              <w:spacing w:line="0" w:lineRule="atLeast"/>
              <w:jc w:val="center"/>
              <w:rPr>
                <w:rFonts w:ascii="仿宋_GB2312" w:hAnsi="Arial" w:eastAsia="仿宋_GB2312"/>
                <w:color w:val="auto"/>
                <w:sz w:val="24"/>
                <w:lang w:val="zh-CN"/>
              </w:rPr>
            </w:pPr>
            <w:r>
              <w:rPr>
                <w:rFonts w:hint="eastAsia" w:ascii="宋体" w:hAnsi="宋体"/>
                <w:color w:val="auto"/>
                <w:sz w:val="24"/>
              </w:rPr>
              <w:t>□</w:t>
            </w:r>
            <w:r>
              <w:rPr>
                <w:rFonts w:hint="eastAsia" w:ascii="仿宋_GB2312" w:hAnsi="Arial" w:eastAsia="仿宋_GB2312"/>
                <w:color w:val="auto"/>
                <w:sz w:val="24"/>
                <w:lang w:val="zh-CN"/>
              </w:rPr>
              <w:t>大型；</w:t>
            </w:r>
            <w:r>
              <w:rPr>
                <w:rFonts w:hint="eastAsia" w:ascii="宋体" w:hAnsi="宋体"/>
                <w:color w:val="auto"/>
                <w:sz w:val="24"/>
              </w:rPr>
              <w:t>□</w:t>
            </w:r>
            <w:r>
              <w:rPr>
                <w:rFonts w:hint="eastAsia" w:ascii="仿宋_GB2312" w:hAnsi="Arial" w:eastAsia="仿宋_GB2312"/>
                <w:color w:val="auto"/>
                <w:sz w:val="24"/>
                <w:lang w:val="zh-CN"/>
              </w:rPr>
              <w:t>中型；</w:t>
            </w:r>
            <w:r>
              <w:rPr>
                <w:rFonts w:hint="eastAsia" w:ascii="宋体" w:hAnsi="宋体"/>
                <w:color w:val="auto"/>
                <w:sz w:val="24"/>
              </w:rPr>
              <w:t>□</w:t>
            </w:r>
            <w:r>
              <w:rPr>
                <w:rFonts w:hint="eastAsia" w:ascii="仿宋_GB2312" w:hAnsi="Arial" w:eastAsia="仿宋_GB2312"/>
                <w:color w:val="auto"/>
                <w:sz w:val="24"/>
                <w:lang w:val="zh-CN"/>
              </w:rPr>
              <w:t>小型；</w:t>
            </w:r>
            <w:r>
              <w:rPr>
                <w:rFonts w:hint="eastAsia" w:ascii="宋体" w:hAnsi="宋体"/>
                <w:color w:val="auto"/>
                <w:sz w:val="24"/>
              </w:rPr>
              <w:t>□</w:t>
            </w:r>
            <w:r>
              <w:rPr>
                <w:rFonts w:hint="eastAsia" w:ascii="仿宋_GB2312" w:hAnsi="Arial" w:eastAsia="仿宋_GB2312"/>
                <w:color w:val="auto"/>
                <w:sz w:val="24"/>
                <w:lang w:val="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福建省常驻机构地址</w:t>
            </w:r>
          </w:p>
        </w:tc>
        <w:tc>
          <w:tcPr>
            <w:tcW w:w="1897" w:type="pct"/>
            <w:noWrap w:val="0"/>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如有，须提供相关证明文件，复印件加盖供应商公章</w:t>
            </w:r>
          </w:p>
        </w:tc>
        <w:tc>
          <w:tcPr>
            <w:tcW w:w="610" w:type="pct"/>
            <w:noWrap w:val="0"/>
            <w:vAlign w:val="center"/>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常驻人员联系电话</w:t>
            </w:r>
          </w:p>
        </w:tc>
        <w:tc>
          <w:tcPr>
            <w:tcW w:w="1978" w:type="pct"/>
            <w:noWrap w:val="0"/>
            <w:vAlign w:val="center"/>
          </w:tcPr>
          <w:p>
            <w:pPr>
              <w:autoSpaceDE w:val="0"/>
              <w:autoSpaceDN w:val="0"/>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附身份证复印件，加盖公章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公司资质证书</w:t>
            </w:r>
          </w:p>
        </w:tc>
        <w:tc>
          <w:tcPr>
            <w:tcW w:w="1897"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如有，须附有关证书的复印件加盖公章</w:t>
            </w:r>
          </w:p>
        </w:tc>
        <w:tc>
          <w:tcPr>
            <w:tcW w:w="610" w:type="pct"/>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质量保证体系</w:t>
            </w:r>
          </w:p>
        </w:tc>
        <w:tc>
          <w:tcPr>
            <w:tcW w:w="1978" w:type="pct"/>
            <w:noWrap w:val="0"/>
            <w:vAlign w:val="center"/>
          </w:tcPr>
          <w:p>
            <w:pPr>
              <w:spacing w:line="0" w:lineRule="atLeast"/>
              <w:jc w:val="center"/>
              <w:rPr>
                <w:rFonts w:ascii="仿宋_GB2312" w:hAnsi="Arial" w:eastAsia="仿宋_GB2312"/>
                <w:color w:val="auto"/>
                <w:sz w:val="24"/>
                <w:lang w:val="zh-CN"/>
              </w:rPr>
            </w:pPr>
            <w:r>
              <w:rPr>
                <w:rFonts w:hint="eastAsia" w:ascii="仿宋_GB2312" w:hAnsi="Arial" w:eastAsia="仿宋_GB2312"/>
                <w:color w:val="auto"/>
                <w:sz w:val="24"/>
                <w:szCs w:val="24"/>
                <w:lang w:val="zh-CN"/>
              </w:rPr>
              <w:t>如有，须附有关证书的复印件加盖公章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主营范围</w:t>
            </w:r>
          </w:p>
        </w:tc>
        <w:tc>
          <w:tcPr>
            <w:tcW w:w="4485" w:type="pct"/>
            <w:gridSpan w:val="3"/>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基本账户</w:t>
            </w:r>
          </w:p>
        </w:tc>
        <w:tc>
          <w:tcPr>
            <w:tcW w:w="1897" w:type="pct"/>
            <w:noWrap w:val="0"/>
            <w:vAlign w:val="center"/>
          </w:tcPr>
          <w:p>
            <w:pPr>
              <w:spacing w:line="0" w:lineRule="atLeast"/>
              <w:jc w:val="center"/>
              <w:rPr>
                <w:rFonts w:hint="eastAsia" w:ascii="仿宋_GB2312" w:hAnsi="Arial" w:eastAsia="仿宋_GB2312"/>
                <w:color w:val="auto"/>
                <w:sz w:val="24"/>
                <w:szCs w:val="24"/>
                <w:lang w:val="zh-CN"/>
              </w:rPr>
            </w:pPr>
          </w:p>
        </w:tc>
        <w:tc>
          <w:tcPr>
            <w:tcW w:w="610" w:type="pct"/>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开户银行</w:t>
            </w:r>
          </w:p>
        </w:tc>
        <w:tc>
          <w:tcPr>
            <w:tcW w:w="1978" w:type="pct"/>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技术人员状况</w:t>
            </w:r>
          </w:p>
        </w:tc>
        <w:tc>
          <w:tcPr>
            <w:tcW w:w="4485" w:type="pct"/>
            <w:gridSpan w:val="3"/>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附相关证书的复印件(加盖供应商公章)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pct"/>
            <w:noWrap w:val="0"/>
            <w:vAlign w:val="center"/>
          </w:tcPr>
          <w:p>
            <w:pPr>
              <w:spacing w:line="0" w:lineRule="atLeast"/>
              <w:jc w:val="center"/>
              <w:rPr>
                <w:rFonts w:hint="eastAsia" w:ascii="仿宋_GB2312" w:hAnsi="Arial" w:eastAsia="仿宋_GB2312"/>
                <w:color w:val="auto"/>
                <w:sz w:val="24"/>
                <w:szCs w:val="24"/>
                <w:lang w:val="zh-CN"/>
              </w:rPr>
            </w:pPr>
            <w:r>
              <w:rPr>
                <w:rFonts w:hint="eastAsia" w:ascii="仿宋_GB2312" w:hAnsi="Arial" w:eastAsia="仿宋_GB2312"/>
                <w:color w:val="auto"/>
                <w:sz w:val="24"/>
                <w:szCs w:val="24"/>
                <w:lang w:val="zh-CN"/>
              </w:rPr>
              <w:t>其他需要说明的情况</w:t>
            </w:r>
          </w:p>
        </w:tc>
        <w:tc>
          <w:tcPr>
            <w:tcW w:w="4485" w:type="pct"/>
            <w:gridSpan w:val="3"/>
            <w:noWrap w:val="0"/>
            <w:vAlign w:val="center"/>
          </w:tcPr>
          <w:p>
            <w:pPr>
              <w:autoSpaceDE w:val="0"/>
              <w:autoSpaceDN w:val="0"/>
              <w:spacing w:line="0" w:lineRule="atLeast"/>
              <w:jc w:val="center"/>
              <w:rPr>
                <w:rFonts w:hint="eastAsia" w:ascii="仿宋_GB2312" w:hAnsi="Arial" w:eastAsia="仿宋_GB2312"/>
                <w:color w:val="auto"/>
                <w:sz w:val="24"/>
                <w:szCs w:val="24"/>
                <w:lang w:val="zh-CN"/>
              </w:rPr>
            </w:pPr>
          </w:p>
        </w:tc>
      </w:tr>
    </w:tbl>
    <w:p>
      <w:pPr>
        <w:pStyle w:val="3"/>
        <w:rPr>
          <w:rFonts w:ascii="宋体" w:hAnsi="宋体"/>
          <w:color w:val="auto"/>
          <w:sz w:val="24"/>
        </w:rPr>
      </w:pPr>
      <w:r>
        <w:rPr>
          <w:rFonts w:hint="eastAsia" w:ascii="宋体" w:hAnsi="宋体"/>
          <w:color w:val="auto"/>
          <w:sz w:val="24"/>
        </w:rPr>
        <w:t>注：投标人需在电子投标文件中提供此表。</w:t>
      </w:r>
    </w:p>
    <w:p>
      <w:pP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br w:type="page"/>
      </w:r>
    </w:p>
    <w:p>
      <w:pPr>
        <w:pStyle w:val="11"/>
        <w:rPr>
          <w:rFonts w:hint="eastAsia" w:ascii="宋体" w:hAnsi="宋体" w:eastAsia="宋体" w:cs="宋体"/>
          <w:color w:val="auto"/>
          <w:highlight w:val="none"/>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3"/>
        <w:ind w:firstLine="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附件8：</w:t>
      </w:r>
    </w:p>
    <w:p>
      <w:pPr>
        <w:pStyle w:val="3"/>
        <w:ind w:firstLine="0"/>
        <w:rPr>
          <w:rFonts w:hint="eastAsia" w:ascii="宋体" w:hAnsi="宋体"/>
          <w:b w:val="0"/>
          <w:bCs w:val="0"/>
          <w:color w:val="auto"/>
          <w:sz w:val="24"/>
          <w:highlight w:val="none"/>
          <w:lang w:val="en-US" w:eastAsia="zh-CN"/>
        </w:rPr>
      </w:pPr>
    </w:p>
    <w:p>
      <w:pPr>
        <w:pStyle w:val="3"/>
        <w:ind w:firstLine="0"/>
        <w:jc w:val="center"/>
        <w:rPr>
          <w:rFonts w:hint="eastAsia" w:ascii="宋体" w:hAnsi="宋体"/>
          <w:b w:val="0"/>
          <w:bCs w:val="0"/>
          <w:color w:val="auto"/>
          <w:sz w:val="36"/>
          <w:szCs w:val="36"/>
          <w:highlight w:val="none"/>
          <w:lang w:val="en-US" w:eastAsia="zh-CN"/>
        </w:rPr>
      </w:pPr>
      <w:r>
        <w:rPr>
          <w:rFonts w:hint="eastAsia" w:ascii="宋体" w:hAnsi="宋体"/>
          <w:b w:val="0"/>
          <w:bCs w:val="0"/>
          <w:color w:val="auto"/>
          <w:sz w:val="36"/>
          <w:szCs w:val="36"/>
          <w:highlight w:val="none"/>
          <w:lang w:val="en-US" w:eastAsia="zh-CN"/>
        </w:rPr>
        <w:t>2023年全省公安机关采购明细表</w:t>
      </w:r>
    </w:p>
    <w:p>
      <w:pPr>
        <w:pStyle w:val="3"/>
        <w:ind w:firstLine="0"/>
        <w:jc w:val="center"/>
        <w:rPr>
          <w:rFonts w:hint="eastAsia" w:ascii="宋体" w:hAnsi="宋体"/>
          <w:b w:val="0"/>
          <w:bCs w:val="0"/>
          <w:color w:val="auto"/>
          <w:sz w:val="24"/>
          <w:highlight w:val="none"/>
          <w:lang w:val="en-US" w:eastAsia="zh-CN"/>
        </w:rPr>
      </w:pPr>
    </w:p>
    <w:p>
      <w:pPr>
        <w:keepNext w:val="0"/>
        <w:keepLines w:val="0"/>
        <w:widowControl/>
        <w:suppressLineNumbers w:val="0"/>
        <w:jc w:val="center"/>
        <w:textAlignment w:val="auto"/>
        <w:rPr>
          <w:rFonts w:hint="eastAsia" w:ascii="宋体" w:hAnsi="宋体" w:cstheme="minorBidi"/>
          <w:b w:val="0"/>
          <w:bCs w:val="0"/>
          <w:color w:val="auto"/>
          <w:sz w:val="24"/>
          <w:szCs w:val="24"/>
          <w:highlight w:val="none"/>
          <w:lang w:val="en-US" w:eastAsia="zh-CN" w:bidi="ar-SA"/>
        </w:rPr>
      </w:pPr>
      <w:r>
        <w:rPr>
          <w:rFonts w:hint="eastAsia" w:ascii="宋体" w:hAnsi="宋体" w:eastAsiaTheme="minorEastAsia" w:cstheme="minorBidi"/>
          <w:b w:val="0"/>
          <w:bCs w:val="0"/>
          <w:i w:val="0"/>
          <w:iCs w:val="0"/>
          <w:color w:val="auto"/>
          <w:kern w:val="2"/>
          <w:sz w:val="24"/>
          <w:szCs w:val="24"/>
          <w:highlight w:val="none"/>
          <w:u w:val="none"/>
          <w:lang w:val="en-US" w:eastAsia="zh-CN" w:bidi="ar-SA"/>
        </w:rPr>
        <w:t>2023</w:t>
      </w:r>
      <w:r>
        <w:rPr>
          <w:rFonts w:hint="eastAsia" w:ascii="宋体" w:hAnsi="宋体" w:eastAsiaTheme="minorEastAsia" w:cstheme="minorBidi"/>
          <w:b w:val="0"/>
          <w:bCs w:val="0"/>
          <w:color w:val="auto"/>
          <w:sz w:val="24"/>
          <w:szCs w:val="24"/>
          <w:highlight w:val="none"/>
          <w:lang w:val="en-US" w:eastAsia="zh-CN" w:bidi="ar-SA"/>
        </w:rPr>
        <w:t>年全省公安民警服采购项目采购计划明细表</w:t>
      </w:r>
      <w:r>
        <w:rPr>
          <w:rFonts w:hint="eastAsia" w:ascii="宋体" w:hAnsi="宋体" w:cstheme="minorBidi"/>
          <w:b w:val="0"/>
          <w:bCs w:val="0"/>
          <w:color w:val="auto"/>
          <w:sz w:val="24"/>
          <w:szCs w:val="24"/>
          <w:highlight w:val="none"/>
          <w:lang w:val="en-US" w:eastAsia="zh-CN" w:bidi="ar-SA"/>
        </w:rPr>
        <w:t>（省厅、福州市）</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742"/>
        <w:gridCol w:w="742"/>
        <w:gridCol w:w="743"/>
        <w:gridCol w:w="743"/>
        <w:gridCol w:w="743"/>
        <w:gridCol w:w="746"/>
        <w:gridCol w:w="746"/>
        <w:gridCol w:w="746"/>
        <w:gridCol w:w="746"/>
        <w:gridCol w:w="746"/>
        <w:gridCol w:w="746"/>
        <w:gridCol w:w="746"/>
        <w:gridCol w:w="746"/>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省厅</w:t>
            </w:r>
          </w:p>
        </w:tc>
        <w:tc>
          <w:tcPr>
            <w:tcW w:w="3425"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福建省公安厅机关</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福州市公安局局机关</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福州市公安局鼓楼分局</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福州市公安局台江分局</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福州市公安局仓山分局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福州市公安局晋安分局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福州市公安局马尾分局</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福州市闽侯县公安局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福州市闽清县公安局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福州市福清市公安局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福州市永泰县公安局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福州市长乐区公安局</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福州市连江县公安局</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福州市罗源县公安局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男内穿衬衣（浅蓝色）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女内穿衬衣（浅蓝色）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男高警内穿衬衣（漂白色）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男长袖制式衬衣（浅蓝色）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女长袖制式衬衣（浅蓝色）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男高警长袖制式衬衣（漂白色）</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男旧款雨衣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女旧款雨衣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男旧款交巡警雨衣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2"/>
                <w:b w:val="0"/>
                <w:bCs w:val="0"/>
                <w:color w:val="auto"/>
                <w:sz w:val="18"/>
                <w:szCs w:val="18"/>
                <w:highlight w:val="none"/>
                <w:lang w:val="en-US" w:eastAsia="zh-CN" w:bidi="ar"/>
              </w:rPr>
              <w:t>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4065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1698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3522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女特警战训多功能棉服（配发）</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2"/>
                <w:b w:val="0"/>
                <w:bCs w:val="0"/>
                <w:color w:val="auto"/>
                <w:sz w:val="18"/>
                <w:szCs w:val="18"/>
                <w:highlight w:val="none"/>
                <w:lang w:val="en-US" w:eastAsia="zh-CN" w:bidi="ar"/>
              </w:rPr>
              <w:t>恤衫（选购）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款女高级警官内穿衬衣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款女高级警官长袖制式衬衣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款男带袢式夏执勤服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款女带袢式夏执勤服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款男高级警官束腰式夏执勤服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2"/>
                <w:b w:val="0"/>
                <w:bCs w:val="0"/>
                <w:color w:val="auto"/>
                <w:sz w:val="18"/>
                <w:szCs w:val="18"/>
                <w:highlight w:val="none"/>
                <w:lang w:val="en-US" w:eastAsia="zh-CN" w:bidi="ar"/>
              </w:rPr>
              <w:t>款女高级警官束腰式夏执勤服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款男皮凉鞋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款女皮凉鞋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款男棉皮鞋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款女棉皮鞋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款男光面毛皮鞋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款女光面毛皮鞋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款男夏作训鞋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款女夏作训鞋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款男春秋作训鞋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2"/>
                <w:b w:val="0"/>
                <w:bCs w:val="0"/>
                <w:color w:val="auto"/>
                <w:sz w:val="18"/>
                <w:szCs w:val="18"/>
                <w:highlight w:val="none"/>
                <w:lang w:val="en-US" w:eastAsia="zh-CN" w:bidi="ar"/>
              </w:rPr>
              <w:t>款女春秋作训鞋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丝织胸徽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lang w:val="en-US" w:eastAsia="zh-CN"/>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金属警号</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lang w:val="en-US" w:eastAsia="zh-CN"/>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丝织警号</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5270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领带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男领带夹</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女领带夹</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内腰带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黑色外腰带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白色外腰带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lang w:val="en-US" w:eastAsia="zh-CN"/>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软式肩章（见习）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2348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lang w:val="en-US" w:eastAsia="zh-CN"/>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硬肩章（见习）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lang w:val="en-US" w:eastAsia="zh-CN"/>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套式肩章（见习）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lang w:val="en-US" w:eastAsia="zh-CN"/>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礼服肩章</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礼服领带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男士绶带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女士绶带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从警章（高警）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从警章（普警）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姓名牌</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礼服领花</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礼服大帽徽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礼服小帽徽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礼服胸徽</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男白色针织手套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女白色针织手套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男皮手套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女皮手套</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督察警工作包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交巡警工作包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男太阳镜</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lang w:val="en-US" w:eastAsia="zh-CN"/>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女太阳镜</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Style w:val="12"/>
                <w:b w:val="0"/>
                <w:bCs w:val="0"/>
                <w:color w:val="auto"/>
                <w:sz w:val="18"/>
                <w:szCs w:val="18"/>
                <w:highlight w:val="none"/>
                <w:lang w:val="en-US" w:eastAsia="zh-CN" w:bidi="ar"/>
              </w:rPr>
              <w:t>勤务头盔</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458</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2426</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r>
    </w:tbl>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val="0"/>
          <w:color w:val="auto"/>
          <w:sz w:val="21"/>
          <w:szCs w:val="21"/>
          <w:highlight w:val="none"/>
        </w:rPr>
      </w:pPr>
    </w:p>
    <w:p>
      <w:pPr>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pPr>
        <w:jc w:val="center"/>
        <w:rPr>
          <w:rStyle w:val="13"/>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w:t>
      </w:r>
      <w:r>
        <w:rPr>
          <w:rStyle w:val="13"/>
          <w:rFonts w:hint="eastAsia" w:ascii="宋体" w:hAnsi="宋体" w:eastAsia="宋体" w:cs="宋体"/>
          <w:b w:val="0"/>
          <w:bCs w:val="0"/>
          <w:color w:val="auto"/>
          <w:sz w:val="24"/>
          <w:szCs w:val="24"/>
          <w:highlight w:val="none"/>
          <w:lang w:val="en-US" w:eastAsia="zh-CN" w:bidi="ar"/>
        </w:rPr>
        <w:t>年全省公安民警服采购项目采购计划明细表（漳州市）</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2"/>
        <w:gridCol w:w="856"/>
        <w:gridCol w:w="856"/>
        <w:gridCol w:w="856"/>
        <w:gridCol w:w="856"/>
        <w:gridCol w:w="856"/>
        <w:gridCol w:w="856"/>
        <w:gridCol w:w="856"/>
        <w:gridCol w:w="856"/>
        <w:gridCol w:w="856"/>
        <w:gridCol w:w="856"/>
        <w:gridCol w:w="856"/>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3633"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漳州市公安局局机关</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漳州市公安局芗城分局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漳州市公安局龙海分局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漳州市漳浦县公安局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漳州市云霄县公安局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漳州市东山县公安局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漳州市诏安县公安局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漳州市华安县公安局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漳州市公安局长泰分局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漳州市南靖县公安局</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漳州市平和县公安局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漳州市公安局龙文分局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特警战训贝雷帽（选购）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女高警冬执勤服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男带袢式冬执勤服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女带袢式冬执勤服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男带袢式夏单裤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女带袢式夏单裤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男春秋裤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女春秋裤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男冬常裤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女冬常裤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sz w:val="18"/>
                <w:szCs w:val="18"/>
                <w:highlight w:val="none"/>
                <w:u w:val="none"/>
                <w:lang w:val="en-US" w:eastAsia="zh-CN"/>
              </w:rPr>
              <w:t>裙子</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男内穿衬衣（浅蓝色）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女内穿衬衣（浅蓝色）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男高警内穿衬衣（漂白色）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sz w:val="18"/>
                <w:szCs w:val="18"/>
                <w:highlight w:val="none"/>
                <w:u w:val="none"/>
              </w:rPr>
            </w:pPr>
            <w:r>
              <w:rPr>
                <w:rFonts w:hint="eastAsia" w:ascii="方正书宋_GBK" w:hAnsi="方正书宋_GBK" w:eastAsia="方正书宋_GBK" w:cs="方正书宋_GBK"/>
                <w:b w:val="0"/>
                <w:bCs w:val="0"/>
                <w:i w:val="0"/>
                <w:iCs w:val="0"/>
                <w:color w:val="auto"/>
                <w:sz w:val="18"/>
                <w:szCs w:val="18"/>
                <w:highlight w:val="none"/>
                <w:u w:val="none"/>
                <w:lang w:val="en-US" w:eastAsia="zh-CN"/>
              </w:rPr>
              <w:t>男长袖制式衬衣（浅蓝色）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女长袖制式衬衣（浅蓝色）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男高警长袖制式衬衣（漂白色）</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男旧款雨衣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女旧款雨衣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男旧款交巡警雨衣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女旧款交巡警雨衣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男V领毛针织套装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女V领毛针织套装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女特警战训多功能棉服（配发）</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女特警战训短袖T恤衫（选购）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2019款男内穿衬衣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2019款女内穿衬衣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2019款男高级警官内穿衬衣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2019款女高级警官内穿衬衣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2019款男长袖制式衬衣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金属警号</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丝织警号</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软式肩章（见习）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硬肩章（见习）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套式肩章（见习）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礼服肩章</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2023年全省公安民警服采购项目采购计划明细表（泉州市）</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06"/>
        <w:gridCol w:w="861"/>
        <w:gridCol w:w="862"/>
        <w:gridCol w:w="862"/>
        <w:gridCol w:w="862"/>
        <w:gridCol w:w="862"/>
        <w:gridCol w:w="862"/>
        <w:gridCol w:w="862"/>
        <w:gridCol w:w="862"/>
        <w:gridCol w:w="862"/>
        <w:gridCol w:w="862"/>
        <w:gridCol w:w="862"/>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3656"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泉州市公安局局机关</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泉州市公安局鲤城分局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泉州市晋江市公安局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泉州市石狮市公安局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泉州市惠安县公安局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泉州市南安市公安局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泉州市安溪县公安局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泉州市永春县公安局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泉州市德化县公安局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泉州市公安局泉港分局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泉州市公安局丰泽分局</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泉州市公安局洛江分局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特警战训贝雷帽（选购）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3647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女特警战训多功能棉服（配发）</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2995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硬肩章（见习）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4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2023年全省公安民警服采购项目采购计划明细表（莆田市）</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5"/>
        <w:gridCol w:w="1741"/>
        <w:gridCol w:w="1741"/>
        <w:gridCol w:w="1789"/>
        <w:gridCol w:w="1800"/>
        <w:gridCol w:w="1622"/>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b w:val="0"/>
                <w:bCs w:val="0"/>
                <w:i w:val="0"/>
                <w:iCs w:val="0"/>
                <w:color w:val="auto"/>
                <w:sz w:val="18"/>
                <w:szCs w:val="18"/>
                <w:highlight w:val="none"/>
                <w:u w:val="none"/>
              </w:rPr>
            </w:pPr>
          </w:p>
        </w:tc>
        <w:tc>
          <w:tcPr>
            <w:tcW w:w="3688"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莆田市公安局局机关</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莆田市公安局城厢分局</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莆田市公安局涵江分局</w:t>
            </w:r>
          </w:p>
        </w:tc>
        <w:tc>
          <w:tcPr>
            <w:tcW w:w="635"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莆田市公安局荔城分局</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莆田市仙游县公安局</w:t>
            </w: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莆田市公安局秀屿分局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特警战训贝雷帽（选购）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4616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2468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2335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2438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女特警战训多功能棉服（配发）</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532</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硬肩章（见习）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2023年全省公安民警警服采购项目采购计划明细表（三明）</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5"/>
        <w:gridCol w:w="829"/>
        <w:gridCol w:w="829"/>
        <w:gridCol w:w="829"/>
        <w:gridCol w:w="829"/>
        <w:gridCol w:w="830"/>
        <w:gridCol w:w="830"/>
        <w:gridCol w:w="830"/>
        <w:gridCol w:w="830"/>
        <w:gridCol w:w="830"/>
        <w:gridCol w:w="830"/>
        <w:gridCol w:w="83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三明市公安局局机关</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三明市公安局三元分局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三明市永安市公安局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三明市沙县公安局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三明市尤溪县公安局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三明市宁化县公安局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三明市公安局大田县局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三明市明溪县公安局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三明市清流县公安局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三明市将乐县公安局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三明市泰宁县公安局</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三明市建宁县公安局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4"/>
                <w:b w:val="0"/>
                <w:bCs w:val="0"/>
                <w:color w:val="auto"/>
                <w:sz w:val="18"/>
                <w:szCs w:val="18"/>
                <w:highlight w:val="none"/>
                <w:lang w:val="en-US" w:eastAsia="zh-CN" w:bidi="ar"/>
              </w:rPr>
              <w:t>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4"/>
                <w:b w:val="0"/>
                <w:bCs w:val="0"/>
                <w:color w:val="auto"/>
                <w:sz w:val="18"/>
                <w:szCs w:val="18"/>
                <w:highlight w:val="none"/>
                <w:lang w:val="en-US" w:eastAsia="zh-CN" w:bidi="ar"/>
              </w:rPr>
              <w:t>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4"/>
                <w:b w:val="0"/>
                <w:bCs w:val="0"/>
                <w:color w:val="auto"/>
                <w:sz w:val="18"/>
                <w:szCs w:val="18"/>
                <w:highlight w:val="none"/>
                <w:lang w:val="en-US" w:eastAsia="zh-CN" w:bidi="ar"/>
              </w:rPr>
              <w:t>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Style w:val="14"/>
                <w:b w:val="0"/>
                <w:bCs w:val="0"/>
                <w:color w:val="auto"/>
                <w:sz w:val="18"/>
                <w:szCs w:val="18"/>
                <w:highlight w:val="none"/>
                <w:lang w:val="en-US" w:eastAsia="zh-CN" w:bidi="ar"/>
              </w:rPr>
              <w:t>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Style w:val="14"/>
                <w:b w:val="0"/>
                <w:bCs w:val="0"/>
                <w:color w:val="auto"/>
                <w:sz w:val="18"/>
                <w:szCs w:val="18"/>
                <w:highlight w:val="none"/>
                <w:lang w:val="en-US" w:eastAsia="zh-CN" w:bidi="ar"/>
              </w:rPr>
              <w:t>恤衫（选购）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款男高级警官内穿衬衣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款女高级警官内穿衬衣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款男高级警官长袖制式衬衣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款女高级警官长袖制式衬衣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款男高级警官夏执勤服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款女高级警官夏执勤服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款男带袢式夏执勤服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款女带袢式夏执勤服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款男高级警官束腰式夏执勤服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Style w:val="14"/>
                <w:b w:val="0"/>
                <w:bCs w:val="0"/>
                <w:color w:val="auto"/>
                <w:sz w:val="18"/>
                <w:szCs w:val="18"/>
                <w:highlight w:val="none"/>
                <w:lang w:val="en-US" w:eastAsia="zh-CN" w:bidi="ar"/>
              </w:rPr>
              <w:t>款女高级警官束腰式夏执勤服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款男单皮鞋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款女单皮鞋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款男皮凉鞋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款女皮凉鞋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款男棉皮鞋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款女棉皮鞋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款男光面毛皮鞋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款女光面毛皮鞋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款男夏作训鞋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款女夏作训鞋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款男春秋作训鞋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Style w:val="14"/>
                <w:b w:val="0"/>
                <w:bCs w:val="0"/>
                <w:color w:val="auto"/>
                <w:sz w:val="18"/>
                <w:szCs w:val="18"/>
                <w:highlight w:val="none"/>
                <w:lang w:val="en-US" w:eastAsia="zh-CN" w:bidi="ar"/>
              </w:rPr>
              <w:t>款女春秋作训鞋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Style w:val="14"/>
                <w:b w:val="0"/>
                <w:bCs w:val="0"/>
                <w:color w:val="auto"/>
                <w:sz w:val="18"/>
                <w:szCs w:val="18"/>
                <w:highlight w:val="none"/>
                <w:lang w:val="en-US" w:eastAsia="zh-CN" w:bidi="ar"/>
              </w:rPr>
              <w:t>勤务头盔</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2023年全省公安民警警服采购项目采购计划明细表（南平）</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3"/>
        <w:gridCol w:w="904"/>
        <w:gridCol w:w="904"/>
        <w:gridCol w:w="904"/>
        <w:gridCol w:w="904"/>
        <w:gridCol w:w="904"/>
        <w:gridCol w:w="904"/>
        <w:gridCol w:w="904"/>
        <w:gridCol w:w="904"/>
        <w:gridCol w:w="905"/>
        <w:gridCol w:w="908"/>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南平市公安局局机关</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南平市公安局延平分局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南平市邵武市公安局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南平市建瓯市公安局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南平市光泽县公安局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南平市顺昌县公安局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南平市浦城县公安局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南平市武夷山市公安局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南平市松溪县公安局</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南平市政和县公安局</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南平市建阳分局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5170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391</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2023年全省公安民警警服采购项目采购计划明细表（龙岩）</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98"/>
        <w:gridCol w:w="1245"/>
        <w:gridCol w:w="1245"/>
        <w:gridCol w:w="1245"/>
        <w:gridCol w:w="1245"/>
        <w:gridCol w:w="1245"/>
        <w:gridCol w:w="1248"/>
        <w:gridCol w:w="1248"/>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龙岩市公安局局机关</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龙岩市公安局新罗分局</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龙岩市公安局永定分局</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龙岩市上杭县公安局</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龙岩市长汀县公安局</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龙岩市武平县公安局</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龙岩市连城县公安局</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龙岩市漳平市公安局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1499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金属警号</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丝织警号</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软式肩章（见习）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硬式肩章（见习）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套式肩章（见习）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8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r>
    </w:tbl>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2023年全省公安民警警服采购项目采购计划明细表（宁德）</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9"/>
        <w:gridCol w:w="998"/>
        <w:gridCol w:w="998"/>
        <w:gridCol w:w="998"/>
        <w:gridCol w:w="998"/>
        <w:gridCol w:w="998"/>
        <w:gridCol w:w="998"/>
        <w:gridCol w:w="998"/>
        <w:gridCol w:w="998"/>
        <w:gridCol w:w="999"/>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宁德市公安局局机关</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宁德市公安局蕉城分局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宁德市福安市公安局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宁德市福鼎市公安局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宁德市霞浦县公安局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宁德市古田县公安局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宁德市寿宁县公安局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宁德市屏南县公安局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宁德市周宁县公安局</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宁德市柘荣县公安局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男内穿衬衣（浅蓝色）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女内穿衬衣（浅蓝色）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男高警内穿衬衣（漂白色）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男长袖制式衬衣（浅蓝色）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女长袖制式衬衣（浅蓝色）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男高警长袖制式衬衣（漂白色）</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男旧款交巡警雨衣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女旧款交巡警雨衣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w:t>
            </w:r>
            <w:r>
              <w:rPr>
                <w:rFonts w:hint="default" w:ascii="Arial" w:hAnsi="Arial" w:eastAsia="方正书宋_GBK" w:cs="Arial"/>
                <w:b w:val="0"/>
                <w:bCs w:val="0"/>
                <w:i w:val="0"/>
                <w:iCs w:val="0"/>
                <w:color w:val="auto"/>
                <w:kern w:val="0"/>
                <w:sz w:val="18"/>
                <w:szCs w:val="18"/>
                <w:highlight w:val="none"/>
                <w:u w:val="none"/>
                <w:lang w:val="en-US" w:eastAsia="zh-CN" w:bidi="ar"/>
              </w:rPr>
              <w:t>V</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金属警号</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丝织警号</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软式肩章（见习）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硬式肩章（见习）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套式肩章（见习）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礼服肩章</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w:t>
            </w:r>
            <w:r>
              <w:rPr>
                <w:rFonts w:hint="default" w:ascii="Arial" w:hAnsi="Arial" w:eastAsia="方正书宋_GBK" w:cs="Arial"/>
                <w:b w:val="0"/>
                <w:bCs w:val="0"/>
                <w:i w:val="0"/>
                <w:iCs w:val="0"/>
                <w:color w:val="auto"/>
                <w:kern w:val="0"/>
                <w:sz w:val="18"/>
                <w:szCs w:val="18"/>
                <w:highlight w:val="none"/>
                <w:u w:val="none"/>
                <w:lang w:val="en-US" w:eastAsia="zh-CN" w:bidi="ar"/>
              </w:rPr>
              <w: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勤务头盔</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7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221</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75</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r>
    </w:tbl>
    <w:p>
      <w:pPr>
        <w:pStyle w:val="2"/>
        <w:rPr>
          <w:rFonts w:hint="eastAsia"/>
          <w:b w:val="0"/>
          <w:bCs w:val="0"/>
          <w:color w:val="auto"/>
          <w:highlight w:val="none"/>
          <w:lang w:val="en-US" w:eastAsia="zh-CN"/>
        </w:rPr>
      </w:pPr>
    </w:p>
    <w:p>
      <w:pPr>
        <w:jc w:val="center"/>
        <w:rPr>
          <w:rFonts w:hint="eastAsia" w:ascii="宋体" w:hAnsi="宋体"/>
          <w:b w:val="0"/>
          <w:bCs w:val="0"/>
          <w:color w:val="auto"/>
          <w:sz w:val="16"/>
          <w:szCs w:val="16"/>
          <w:highlight w:val="none"/>
        </w:rPr>
      </w:pPr>
      <w:r>
        <w:rPr>
          <w:rFonts w:hint="eastAsia" w:ascii="宋体" w:hAnsi="宋体"/>
          <w:b w:val="0"/>
          <w:bCs w:val="0"/>
          <w:color w:val="auto"/>
          <w:sz w:val="16"/>
          <w:szCs w:val="16"/>
          <w:highlight w:val="none"/>
        </w:rPr>
        <w:br w:type="page"/>
      </w:r>
    </w:p>
    <w:p>
      <w:pPr>
        <w:pStyle w:val="3"/>
        <w:jc w:val="center"/>
        <w:rPr>
          <w:rFonts w:hint="eastAsia" w:ascii="宋体" w:hAnsi="宋体"/>
          <w:b w:val="0"/>
          <w:bCs w:val="0"/>
          <w:color w:val="auto"/>
          <w:sz w:val="16"/>
          <w:szCs w:val="16"/>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2023年全省公安民警警服采购项目采购计划明细表（交警、警院、平潭、机要交通处）</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3"/>
        <w:gridCol w:w="2502"/>
        <w:gridCol w:w="2502"/>
        <w:gridCol w:w="250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品名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福建省公安厅交警总队</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福建警察学院</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平潭综合实验区公安局</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福建省委办公厅机要交通处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交警大檐帽（可拆装式）</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藏蓝色大檐凉帽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交警大檐凉帽（可拆装式）</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藏蓝色女布帽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交警女布帽（可拆装式）</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便帽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布面平剪绒帽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藏蓝色女凉帽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交警女凉帽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特警战训贝雷帽（选购）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特警战训便帽（选购）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特警战训冬帽（选购）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礼服大檐帽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礼服卷檐帽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女带袢式春秋执勤服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男高警冬执勤服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女高警冬执勤服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女带袢式冬执勤服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男带袢式夏单裤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女带袢式夏单裤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男春秋裤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女春秋裤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男冬常裤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女冬常裤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裙子</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男内穿衬衣（浅蓝色）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女内穿衬衣（浅蓝色）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男高警内穿衬衣（漂白色）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男长袖制式衬衣（浅蓝色）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女长袖制式衬衣（浅蓝色）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男高警长袖制式衬衣（漂白色）</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男冬训练服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女冬训练服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男交巡警多功能服（上衣）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女交巡警多功能服（上衣）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男警用风雨衣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女警用风雨衣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男旧款雨衣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女旧款雨衣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男旧款交巡警雨衣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女旧款交巡警雨衣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反光背心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男V领毛针织套装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女V领毛针织套装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男V领毛针织上衣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女V领毛针织上衣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女半高领毛针织套装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男半高领毛针织上衣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1273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女半高领毛针织上衣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女圆领毛针织短袖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1873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3905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女圆领棉针织短袖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女特警战训毛针织上衣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男特警冬季针织内衣（套服）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女特警冬季针织内衣（套服）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男特警针织短裤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女特警针织短裤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省标普警夏袜（选购）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10272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3161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2379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省标普警冬袜（选购）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6313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男特警战训夏服（选购）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女特警战训夏服（选购）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男特警战训春秋服（选购）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女特警战训春秋服（选购）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男特警战训冬服（选购）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女特警战训冬服（选购）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女特警战训多功能棉服（选购）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男特警战训多功能棉服（选购）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女特警战训长袖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女特警战训短袖</w:t>
            </w:r>
            <w:r>
              <w:rPr>
                <w:rFonts w:hint="default" w:ascii="Arial" w:hAnsi="Arial" w:eastAsia="方正书宋_GBK" w:cs="Arial"/>
                <w:b w:val="0"/>
                <w:bCs w:val="0"/>
                <w:i w:val="0"/>
                <w:iCs w:val="0"/>
                <w:color w:val="auto"/>
                <w:kern w:val="0"/>
                <w:sz w:val="18"/>
                <w:szCs w:val="18"/>
                <w:highlight w:val="none"/>
                <w:u w:val="none"/>
                <w:lang w:val="en-US" w:eastAsia="zh-CN" w:bidi="ar"/>
              </w:rPr>
              <w:t>T</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恤衫（选购）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男警用绒背心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女警用绒背心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男夏训练服下裤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女夏训练服下裤</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款女高级警官内穿衬衣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款女高级警官长袖制式衬衣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3899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款男带袢式夏执勤服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款女带袢式夏执勤服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款男高级警官束腰式夏执勤服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2019</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款女高级警官束腰式夏执勤服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男礼服白衬衣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女礼服白衬衣</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男副总警监以下警礼服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女副总警监以下警礼服</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398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2461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款男皮凉鞋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款女皮凉鞋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女省标单皮鞋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男省标皮凉鞋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女商务休闲鞋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男雨靴（中筒）</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女雨靴（中筒）</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款男棉皮鞋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款女棉皮鞋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款男光面毛皮鞋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款女光面毛皮鞋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特警战训靴（选购）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款男夏作训鞋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887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款女夏作训鞋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款男春秋作训鞋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2500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2018</w:t>
            </w: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款女春秋作训鞋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男礼服皮鞋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女礼服皮鞋</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大帽徽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874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小帽徽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领花</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金属胸徽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丝织胸徽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289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金属警号</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丝织警号</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6115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领带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男领带夹</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女领带夹</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内腰带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2281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1601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黑色外腰带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白色外腰带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软式肩章（见习）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2446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硬式肩章（见习）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套式肩章（见习）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男士绶带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女士绶带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从警章（高警）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从警章（普警）</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姓名牌</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礼服领花</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礼服大帽徽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礼服小帽徽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礼服胸徽</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eastAsia" w:ascii="方正书宋_GBK" w:hAnsi="方正书宋_GBK" w:eastAsia="方正书宋_GBK" w:cs="方正书宋_GBK"/>
                <w:b w:val="0"/>
                <w:bCs w:val="0"/>
                <w:i w:val="0"/>
                <w:iCs w:val="0"/>
                <w:color w:val="auto"/>
                <w:kern w:val="0"/>
                <w:sz w:val="18"/>
                <w:szCs w:val="18"/>
                <w:highlight w:val="none"/>
                <w:u w:val="none"/>
                <w:lang w:val="en-US" w:eastAsia="zh-CN" w:bidi="ar"/>
              </w:rPr>
              <w:t>礼服肩章</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男白色针织手套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1245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女白色针织手套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男皮手套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女皮手套</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督察警工作包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交巡警工作包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男太阳镜</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558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女太阳镜</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夏季摩托车头盔</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冬季摩托车头盔</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督察/勤务头盔</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针线盒</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190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特警战训面罩（选购）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特警战训战术背心（选购网眼布）</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特警战训腰带（选购）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特警战训全指手套（选购）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特警战训半指手套（选购）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特警战训枪套组合（选购）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特警战训多功能包（选购）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76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特警战训防毒面具包（选购）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特警战训护肘（选购）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特警战训护膝（选购）</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省标警务工作包</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186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93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方正书宋_GBK" w:hAnsi="方正书宋_GBK" w:eastAsia="方正书宋_GBK" w:cs="方正书宋_GBK"/>
                <w:b w:val="0"/>
                <w:bCs w:val="0"/>
                <w:i w:val="0"/>
                <w:iCs w:val="0"/>
                <w:color w:val="auto"/>
                <w:sz w:val="18"/>
                <w:szCs w:val="18"/>
                <w:highlight w:val="none"/>
                <w:u w:val="none"/>
              </w:rPr>
            </w:pPr>
            <w:r>
              <w:rPr>
                <w:rFonts w:hint="default" w:ascii="方正书宋_GBK" w:hAnsi="方正书宋_GBK" w:eastAsia="方正书宋_GBK" w:cs="方正书宋_GBK"/>
                <w:b w:val="0"/>
                <w:bCs w:val="0"/>
                <w:i w:val="0"/>
                <w:iCs w:val="0"/>
                <w:color w:val="auto"/>
                <w:kern w:val="0"/>
                <w:sz w:val="18"/>
                <w:szCs w:val="18"/>
                <w:highlight w:val="none"/>
                <w:u w:val="none"/>
                <w:lang w:val="en-US" w:eastAsia="zh-CN" w:bidi="ar"/>
              </w:rPr>
              <w:t>警用防雾霾口罩</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663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135</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163</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w:hAnsi="Arial" w:cs="Arial"/>
                <w:b w:val="0"/>
                <w:bCs w:val="0"/>
                <w:i w:val="0"/>
                <w:iCs w:val="0"/>
                <w:color w:val="auto"/>
                <w:sz w:val="18"/>
                <w:szCs w:val="18"/>
                <w:highlight w:val="none"/>
                <w:u w:val="none"/>
              </w:rPr>
            </w:pPr>
            <w:r>
              <w:rPr>
                <w:rFonts w:hint="default" w:ascii="Arial" w:hAnsi="Arial" w:eastAsia="宋体" w:cs="Arial"/>
                <w:b w:val="0"/>
                <w:bCs w:val="0"/>
                <w:i w:val="0"/>
                <w:iCs w:val="0"/>
                <w:color w:val="auto"/>
                <w:kern w:val="0"/>
                <w:sz w:val="18"/>
                <w:szCs w:val="18"/>
                <w:highlight w:val="none"/>
                <w:u w:val="none"/>
                <w:lang w:val="en-US" w:eastAsia="zh-CN" w:bidi="ar"/>
              </w:rPr>
              <w:t>2</w:t>
            </w:r>
          </w:p>
        </w:tc>
      </w:tr>
    </w:tbl>
    <w:p>
      <w:pPr>
        <w:pStyle w:val="3"/>
        <w:jc w:val="center"/>
        <w:rPr>
          <w:rFonts w:hint="eastAsia" w:ascii="宋体" w:hAnsi="宋体"/>
          <w:b w:val="0"/>
          <w:bCs w:val="0"/>
          <w:color w:val="auto"/>
          <w:sz w:val="16"/>
          <w:szCs w:val="16"/>
          <w:highlight w:val="none"/>
        </w:rPr>
      </w:pPr>
    </w:p>
    <w:p>
      <w:pPr>
        <w:rPr>
          <w:rFonts w:hint="default"/>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1</w:t>
    </w:r>
    <w:r>
      <w:rPr>
        <w:rFonts w:hint="eastAsia" w:ascii="宋体" w:hAnsi="宋体" w:eastAsia="宋体" w:cs="宋体"/>
        <w:sz w:val="21"/>
        <w:szCs w:val="21"/>
        <w:lang w:val="zh-CN"/>
      </w:rPr>
      <w:fldChar w:fldCharType="end"/>
    </w:r>
  </w:p>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2358390</wp:posOffset>
              </wp:positionH>
              <wp:positionV relativeFrom="paragraph">
                <wp:posOffset>-15875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7pt;margin-top:-1.25pt;height:144pt;width:144pt;mso-position-horizontal-relative:margin;mso-wrap-style:none;z-index:251659264;mso-width-relative:page;mso-height-relative:page;" filled="f" stroked="f" coordsize="21600,21600" o:gfxdata="UEsDBAoAAAAAAIdO4kAAAAAAAAAAAAAAAAAEAAAAZHJzL1BLAwQUAAAACACHTuJA1Bhq+tgAAAAK&#10;AQAADwAAAGRycy9kb3ducmV2LnhtbE2Py07DMBBF90j8gzVI7FonaVPaEKcSFWGJRMOiSzcekoAf&#10;ke2m4e8ZVrCcmaM755b72Wg2oQ+DswLSZQIMbevUYDsB70292AILUVoltbMo4BsD7Kvbm1IWyl3t&#10;G07H2DEKsaGQAvoYx4Lz0PZoZFi6ES3dPpw3MtLoO668vFK40TxLkg03crD0oZcjHnpsv44XI+BQ&#10;N42fMHh9wpd69fn6tMbnWYj7uzR5BBZxjn8w/OqTOlTkdHYXqwLTAlYP6ZpQAYssB0bAJt/R4iwg&#10;2+Y58Krk/ytU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Bhq+t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Yzk4YWMyNDQyZmIzMGMyYTU1NjkzYmFhMjNlM2YifQ=="/>
  </w:docVars>
  <w:rsids>
    <w:rsidRoot w:val="53B52B8D"/>
    <w:rsid w:val="005C0F6E"/>
    <w:rsid w:val="00936276"/>
    <w:rsid w:val="021D691A"/>
    <w:rsid w:val="029368F6"/>
    <w:rsid w:val="031C6120"/>
    <w:rsid w:val="03FB660C"/>
    <w:rsid w:val="041B280B"/>
    <w:rsid w:val="04497A44"/>
    <w:rsid w:val="046D2E67"/>
    <w:rsid w:val="04FB6F3B"/>
    <w:rsid w:val="05544226"/>
    <w:rsid w:val="061F3288"/>
    <w:rsid w:val="065B6677"/>
    <w:rsid w:val="06A438D0"/>
    <w:rsid w:val="06FA19CE"/>
    <w:rsid w:val="07E968DF"/>
    <w:rsid w:val="081163FE"/>
    <w:rsid w:val="081E6D6D"/>
    <w:rsid w:val="08A5554D"/>
    <w:rsid w:val="09410F65"/>
    <w:rsid w:val="09903C9B"/>
    <w:rsid w:val="0A634F0B"/>
    <w:rsid w:val="0D3148A5"/>
    <w:rsid w:val="0D464D9C"/>
    <w:rsid w:val="0D935B07"/>
    <w:rsid w:val="0DA970D9"/>
    <w:rsid w:val="0DB066B9"/>
    <w:rsid w:val="0DB53CD0"/>
    <w:rsid w:val="0DE61284"/>
    <w:rsid w:val="0F365A9C"/>
    <w:rsid w:val="102A2753"/>
    <w:rsid w:val="108856CC"/>
    <w:rsid w:val="10A87B1C"/>
    <w:rsid w:val="118C14F2"/>
    <w:rsid w:val="11CE35B2"/>
    <w:rsid w:val="11EE77B0"/>
    <w:rsid w:val="12071360"/>
    <w:rsid w:val="12F9640D"/>
    <w:rsid w:val="13143247"/>
    <w:rsid w:val="13293ABA"/>
    <w:rsid w:val="137704E9"/>
    <w:rsid w:val="13B87923"/>
    <w:rsid w:val="13C24023"/>
    <w:rsid w:val="13F24693"/>
    <w:rsid w:val="1417616F"/>
    <w:rsid w:val="143E3DC9"/>
    <w:rsid w:val="15647696"/>
    <w:rsid w:val="15BB0A10"/>
    <w:rsid w:val="15D21972"/>
    <w:rsid w:val="15E938A4"/>
    <w:rsid w:val="162F0131"/>
    <w:rsid w:val="16A43413"/>
    <w:rsid w:val="172E2912"/>
    <w:rsid w:val="1770666F"/>
    <w:rsid w:val="177F50ED"/>
    <w:rsid w:val="17CB480B"/>
    <w:rsid w:val="17FB12FB"/>
    <w:rsid w:val="18B971ED"/>
    <w:rsid w:val="192A7FEF"/>
    <w:rsid w:val="19E1588E"/>
    <w:rsid w:val="1A451B07"/>
    <w:rsid w:val="1A5B5BFF"/>
    <w:rsid w:val="1AE14244"/>
    <w:rsid w:val="1B3D7055"/>
    <w:rsid w:val="1BF41E67"/>
    <w:rsid w:val="1CDB6B83"/>
    <w:rsid w:val="1D300C7D"/>
    <w:rsid w:val="1D921098"/>
    <w:rsid w:val="1E8E7095"/>
    <w:rsid w:val="1EA47F46"/>
    <w:rsid w:val="1F644015"/>
    <w:rsid w:val="1F850C2D"/>
    <w:rsid w:val="201605FE"/>
    <w:rsid w:val="2129610F"/>
    <w:rsid w:val="21F01F31"/>
    <w:rsid w:val="22576CAC"/>
    <w:rsid w:val="22607B8A"/>
    <w:rsid w:val="227C2237"/>
    <w:rsid w:val="2329689A"/>
    <w:rsid w:val="242976D6"/>
    <w:rsid w:val="242E5D0A"/>
    <w:rsid w:val="249F2433"/>
    <w:rsid w:val="26690448"/>
    <w:rsid w:val="26EC030B"/>
    <w:rsid w:val="279E12BC"/>
    <w:rsid w:val="27AB3D22"/>
    <w:rsid w:val="285C7F14"/>
    <w:rsid w:val="296028EA"/>
    <w:rsid w:val="2A2457FC"/>
    <w:rsid w:val="2A356185"/>
    <w:rsid w:val="2A6F54DA"/>
    <w:rsid w:val="2AB0164F"/>
    <w:rsid w:val="2B3F23B3"/>
    <w:rsid w:val="2B4D0A77"/>
    <w:rsid w:val="2B787D9F"/>
    <w:rsid w:val="2BC41856"/>
    <w:rsid w:val="2C300C99"/>
    <w:rsid w:val="2CBA4365"/>
    <w:rsid w:val="2D1440A3"/>
    <w:rsid w:val="2D2F2CFF"/>
    <w:rsid w:val="2D9567DE"/>
    <w:rsid w:val="2D9E0990"/>
    <w:rsid w:val="2E5A749C"/>
    <w:rsid w:val="2E5F1C6C"/>
    <w:rsid w:val="2E6E3D85"/>
    <w:rsid w:val="2F104DB2"/>
    <w:rsid w:val="2F8D01B1"/>
    <w:rsid w:val="2FAE52C7"/>
    <w:rsid w:val="2FB7522E"/>
    <w:rsid w:val="2FC33BD3"/>
    <w:rsid w:val="305E466B"/>
    <w:rsid w:val="31175F84"/>
    <w:rsid w:val="314870B0"/>
    <w:rsid w:val="32D30C49"/>
    <w:rsid w:val="32E75E2A"/>
    <w:rsid w:val="332E1CAB"/>
    <w:rsid w:val="33354DE7"/>
    <w:rsid w:val="33E93A3A"/>
    <w:rsid w:val="34001027"/>
    <w:rsid w:val="34761214"/>
    <w:rsid w:val="347A3B0A"/>
    <w:rsid w:val="34FF56AD"/>
    <w:rsid w:val="35125B7E"/>
    <w:rsid w:val="35E84BD4"/>
    <w:rsid w:val="365C2306"/>
    <w:rsid w:val="369A04C6"/>
    <w:rsid w:val="36CC5A63"/>
    <w:rsid w:val="36CF1783"/>
    <w:rsid w:val="37324DC4"/>
    <w:rsid w:val="38D72D03"/>
    <w:rsid w:val="38FD072E"/>
    <w:rsid w:val="39900FC9"/>
    <w:rsid w:val="39C40C73"/>
    <w:rsid w:val="39D84A2F"/>
    <w:rsid w:val="39DE1D35"/>
    <w:rsid w:val="3A2B7BA4"/>
    <w:rsid w:val="3A7E7074"/>
    <w:rsid w:val="3A83468A"/>
    <w:rsid w:val="3A881CA1"/>
    <w:rsid w:val="3B067E1D"/>
    <w:rsid w:val="3B1F0857"/>
    <w:rsid w:val="3B351E28"/>
    <w:rsid w:val="3B472305"/>
    <w:rsid w:val="3BAF0EBD"/>
    <w:rsid w:val="3C2D4504"/>
    <w:rsid w:val="3CEF4BE7"/>
    <w:rsid w:val="3D4F2F4A"/>
    <w:rsid w:val="3D7A6E34"/>
    <w:rsid w:val="3D8E15CD"/>
    <w:rsid w:val="3D9346C4"/>
    <w:rsid w:val="3DAC56F2"/>
    <w:rsid w:val="3DB836AE"/>
    <w:rsid w:val="3DDF7E2A"/>
    <w:rsid w:val="3E094967"/>
    <w:rsid w:val="3E504C3A"/>
    <w:rsid w:val="421F738E"/>
    <w:rsid w:val="43341711"/>
    <w:rsid w:val="4346094B"/>
    <w:rsid w:val="43615C9B"/>
    <w:rsid w:val="43AC6A00"/>
    <w:rsid w:val="440700DA"/>
    <w:rsid w:val="44906321"/>
    <w:rsid w:val="45626872"/>
    <w:rsid w:val="457A48DC"/>
    <w:rsid w:val="45D21FFD"/>
    <w:rsid w:val="45FE72BB"/>
    <w:rsid w:val="47EF2DCF"/>
    <w:rsid w:val="47F22E4F"/>
    <w:rsid w:val="48333871"/>
    <w:rsid w:val="486122DC"/>
    <w:rsid w:val="488836D1"/>
    <w:rsid w:val="48BF2D31"/>
    <w:rsid w:val="493E459E"/>
    <w:rsid w:val="497C377A"/>
    <w:rsid w:val="49AD5280"/>
    <w:rsid w:val="4A0C59FC"/>
    <w:rsid w:val="4A58343D"/>
    <w:rsid w:val="4AD4683C"/>
    <w:rsid w:val="4BCE4E1C"/>
    <w:rsid w:val="4D351AA6"/>
    <w:rsid w:val="4DDE2965"/>
    <w:rsid w:val="4EE01C53"/>
    <w:rsid w:val="4F3C212E"/>
    <w:rsid w:val="4F512B51"/>
    <w:rsid w:val="4F5C6F00"/>
    <w:rsid w:val="4F6A776F"/>
    <w:rsid w:val="50207FA9"/>
    <w:rsid w:val="506A3E6C"/>
    <w:rsid w:val="5099030C"/>
    <w:rsid w:val="50CC57D8"/>
    <w:rsid w:val="517128BB"/>
    <w:rsid w:val="51842D6A"/>
    <w:rsid w:val="51C94C21"/>
    <w:rsid w:val="52004ECF"/>
    <w:rsid w:val="523E690A"/>
    <w:rsid w:val="5268443A"/>
    <w:rsid w:val="52E53CDC"/>
    <w:rsid w:val="5360402E"/>
    <w:rsid w:val="53657A14"/>
    <w:rsid w:val="536C61AC"/>
    <w:rsid w:val="53B52B8D"/>
    <w:rsid w:val="540957A8"/>
    <w:rsid w:val="54107237"/>
    <w:rsid w:val="546D4B60"/>
    <w:rsid w:val="548D1AFA"/>
    <w:rsid w:val="54947768"/>
    <w:rsid w:val="54994D7E"/>
    <w:rsid w:val="55361806"/>
    <w:rsid w:val="55D50038"/>
    <w:rsid w:val="56294236"/>
    <w:rsid w:val="565847C5"/>
    <w:rsid w:val="56B85264"/>
    <w:rsid w:val="57C100EB"/>
    <w:rsid w:val="57F4051E"/>
    <w:rsid w:val="580F45BF"/>
    <w:rsid w:val="58796610"/>
    <w:rsid w:val="58C16652"/>
    <w:rsid w:val="5A380DCF"/>
    <w:rsid w:val="5ADA39FB"/>
    <w:rsid w:val="5C602626"/>
    <w:rsid w:val="5C6519E1"/>
    <w:rsid w:val="5CC91F79"/>
    <w:rsid w:val="5D4E132B"/>
    <w:rsid w:val="5D6631AC"/>
    <w:rsid w:val="5DA86032"/>
    <w:rsid w:val="5DB27AC2"/>
    <w:rsid w:val="5DBC1ADE"/>
    <w:rsid w:val="5F2E7F08"/>
    <w:rsid w:val="5F404B37"/>
    <w:rsid w:val="5F575A7C"/>
    <w:rsid w:val="5FDC7141"/>
    <w:rsid w:val="60DC241F"/>
    <w:rsid w:val="60E5134B"/>
    <w:rsid w:val="60E70D82"/>
    <w:rsid w:val="616E73B4"/>
    <w:rsid w:val="619F599E"/>
    <w:rsid w:val="61EF2482"/>
    <w:rsid w:val="62184B04"/>
    <w:rsid w:val="62426A55"/>
    <w:rsid w:val="62D04A57"/>
    <w:rsid w:val="62D81168"/>
    <w:rsid w:val="63275050"/>
    <w:rsid w:val="63640C4D"/>
    <w:rsid w:val="63C705B2"/>
    <w:rsid w:val="63F111AA"/>
    <w:rsid w:val="64A1520E"/>
    <w:rsid w:val="64E73628"/>
    <w:rsid w:val="66014531"/>
    <w:rsid w:val="6616129D"/>
    <w:rsid w:val="66805D9E"/>
    <w:rsid w:val="673E000A"/>
    <w:rsid w:val="679D5A35"/>
    <w:rsid w:val="67D92FB0"/>
    <w:rsid w:val="681D13CB"/>
    <w:rsid w:val="699F6438"/>
    <w:rsid w:val="6A3F3D37"/>
    <w:rsid w:val="6A7A2B04"/>
    <w:rsid w:val="6A7A48B2"/>
    <w:rsid w:val="6AB204F0"/>
    <w:rsid w:val="6B013226"/>
    <w:rsid w:val="6B592142"/>
    <w:rsid w:val="6B5F0BF0"/>
    <w:rsid w:val="6B87197D"/>
    <w:rsid w:val="6CA05D3E"/>
    <w:rsid w:val="6CAB3449"/>
    <w:rsid w:val="6CC85DA9"/>
    <w:rsid w:val="6CD7417A"/>
    <w:rsid w:val="6D207C43"/>
    <w:rsid w:val="6D617FAC"/>
    <w:rsid w:val="6EC92EB9"/>
    <w:rsid w:val="6F3A435B"/>
    <w:rsid w:val="6FC0720B"/>
    <w:rsid w:val="702E713F"/>
    <w:rsid w:val="703E24DF"/>
    <w:rsid w:val="70956D2A"/>
    <w:rsid w:val="70AD3C34"/>
    <w:rsid w:val="70D45599"/>
    <w:rsid w:val="70F52037"/>
    <w:rsid w:val="70FA499F"/>
    <w:rsid w:val="710E71E1"/>
    <w:rsid w:val="71A54078"/>
    <w:rsid w:val="72AB5C1E"/>
    <w:rsid w:val="72DA4A88"/>
    <w:rsid w:val="73BC5F3C"/>
    <w:rsid w:val="742A67B4"/>
    <w:rsid w:val="746D48BE"/>
    <w:rsid w:val="74B22940"/>
    <w:rsid w:val="7519128F"/>
    <w:rsid w:val="767134DD"/>
    <w:rsid w:val="7715521D"/>
    <w:rsid w:val="774424D0"/>
    <w:rsid w:val="777A4144"/>
    <w:rsid w:val="77F16008"/>
    <w:rsid w:val="77F79321"/>
    <w:rsid w:val="781064C0"/>
    <w:rsid w:val="788B231D"/>
    <w:rsid w:val="78947487"/>
    <w:rsid w:val="79E32474"/>
    <w:rsid w:val="79F212D9"/>
    <w:rsid w:val="7AF458C6"/>
    <w:rsid w:val="7B354F51"/>
    <w:rsid w:val="7B5B0730"/>
    <w:rsid w:val="7B815AC6"/>
    <w:rsid w:val="7BD302C6"/>
    <w:rsid w:val="7C1E59E5"/>
    <w:rsid w:val="7C6E42C2"/>
    <w:rsid w:val="7CAD4FBB"/>
    <w:rsid w:val="7CBA1724"/>
    <w:rsid w:val="7CE803B8"/>
    <w:rsid w:val="7D2113A9"/>
    <w:rsid w:val="7D474AC8"/>
    <w:rsid w:val="7D711B45"/>
    <w:rsid w:val="7D8D1BA8"/>
    <w:rsid w:val="7DCD34A9"/>
    <w:rsid w:val="7E1678F5"/>
    <w:rsid w:val="7E4436FD"/>
    <w:rsid w:val="7E490D14"/>
    <w:rsid w:val="7E495FA3"/>
    <w:rsid w:val="7FCF6FF7"/>
    <w:rsid w:val="7FD85EAB"/>
    <w:rsid w:val="7FF4504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99"/>
    <w:pPr>
      <w:ind w:firstLine="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character" w:customStyle="1" w:styleId="12">
    <w:name w:val="font41"/>
    <w:basedOn w:val="9"/>
    <w:qFormat/>
    <w:uiPriority w:val="0"/>
    <w:rPr>
      <w:rFonts w:hint="default" w:ascii="方正书宋_GBK" w:hAnsi="方正书宋_GBK" w:eastAsia="方正书宋_GBK" w:cs="方正书宋_GBK"/>
      <w:color w:val="000000"/>
      <w:sz w:val="20"/>
      <w:szCs w:val="20"/>
      <w:u w:val="none"/>
    </w:rPr>
  </w:style>
  <w:style w:type="character" w:customStyle="1" w:styleId="13">
    <w:name w:val="font131"/>
    <w:basedOn w:val="9"/>
    <w:qFormat/>
    <w:uiPriority w:val="0"/>
    <w:rPr>
      <w:rFonts w:ascii="方正书宋_GBK" w:hAnsi="方正书宋_GBK" w:eastAsia="方正书宋_GBK" w:cs="方正书宋_GBK"/>
      <w:b/>
      <w:bCs/>
      <w:color w:val="000000"/>
      <w:sz w:val="24"/>
      <w:szCs w:val="24"/>
      <w:u w:val="none"/>
    </w:rPr>
  </w:style>
  <w:style w:type="character" w:customStyle="1" w:styleId="14">
    <w:name w:val="font11"/>
    <w:basedOn w:val="9"/>
    <w:qFormat/>
    <w:uiPriority w:val="0"/>
    <w:rPr>
      <w:rFonts w:hint="default"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179</Pages>
  <Words>121530</Words>
  <Characters>137212</Characters>
  <Lines>0</Lines>
  <Paragraphs>0</Paragraphs>
  <TotalTime>30</TotalTime>
  <ScaleCrop>false</ScaleCrop>
  <LinksUpToDate>false</LinksUpToDate>
  <CharactersWithSpaces>138432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招标代理公司</cp:lastModifiedBy>
  <cp:lastPrinted>2023-07-25T01:51:00Z</cp:lastPrinted>
  <dcterms:modified xsi:type="dcterms:W3CDTF">2023-08-04T01:39:36Z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ADF64BD7E0234F21B609F3152B7501DB_12</vt:lpwstr>
  </property>
</Properties>
</file>