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w:t>
      </w:r>
    </w:p>
    <w:p>
      <w:pPr>
        <w:pStyle w:val="10"/>
        <w:keepNext w:val="0"/>
        <w:keepLines w:val="0"/>
        <w:pageBreakBefore w:val="0"/>
        <w:kinsoku/>
        <w:overflowPunct/>
        <w:topLinePunct w:val="0"/>
        <w:bidi w:val="0"/>
        <w:spacing w:line="360" w:lineRule="auto"/>
        <w:jc w:val="center"/>
        <w:outlineLvl w:val="0"/>
        <w:rPr>
          <w:rFonts w:hint="eastAsia" w:asciiTheme="majorEastAsia" w:hAnsiTheme="majorEastAsia" w:eastAsiaTheme="majorEastAsia" w:cstheme="majorEastAsia"/>
          <w:b w:val="0"/>
          <w:bCs w:val="0"/>
          <w:sz w:val="48"/>
          <w:szCs w:val="48"/>
        </w:rPr>
      </w:pPr>
      <w:r>
        <w:rPr>
          <w:rFonts w:hint="eastAsia" w:asciiTheme="majorEastAsia" w:hAnsiTheme="majorEastAsia" w:eastAsiaTheme="majorEastAsia" w:cstheme="majorEastAsia"/>
          <w:b w:val="0"/>
          <w:bCs w:val="0"/>
          <w:sz w:val="48"/>
          <w:szCs w:val="48"/>
        </w:rPr>
        <w:t>福建省政府采购</w:t>
      </w:r>
    </w:p>
    <w:p>
      <w:pPr>
        <w:pStyle w:val="10"/>
        <w:keepNext w:val="0"/>
        <w:keepLines w:val="0"/>
        <w:pageBreakBefore w:val="0"/>
        <w:kinsoku/>
        <w:overflowPunct/>
        <w:topLinePunct w:val="0"/>
        <w:bidi w:val="0"/>
        <w:spacing w:line="360" w:lineRule="auto"/>
        <w:jc w:val="center"/>
        <w:outlineLvl w:val="0"/>
        <w:rPr>
          <w:rFonts w:hint="eastAsia" w:asciiTheme="majorEastAsia" w:hAnsiTheme="majorEastAsia" w:eastAsiaTheme="majorEastAsia" w:cstheme="majorEastAsia"/>
          <w:b w:val="0"/>
          <w:bCs w:val="0"/>
          <w:sz w:val="48"/>
          <w:szCs w:val="48"/>
        </w:rPr>
      </w:pPr>
      <w:r>
        <w:rPr>
          <w:rFonts w:hint="eastAsia" w:asciiTheme="majorEastAsia" w:hAnsiTheme="majorEastAsia" w:eastAsiaTheme="majorEastAsia" w:cstheme="majorEastAsia"/>
          <w:b w:val="0"/>
          <w:bCs w:val="0"/>
          <w:sz w:val="48"/>
          <w:szCs w:val="48"/>
        </w:rPr>
        <w:t>货物和服务项目</w:t>
      </w:r>
    </w:p>
    <w:p>
      <w:pPr>
        <w:pStyle w:val="10"/>
        <w:keepNext w:val="0"/>
        <w:keepLines w:val="0"/>
        <w:pageBreakBefore w:val="0"/>
        <w:kinsoku/>
        <w:overflowPunct/>
        <w:topLinePunct w:val="0"/>
        <w:bidi w:val="0"/>
        <w:spacing w:line="360" w:lineRule="auto"/>
        <w:jc w:val="center"/>
        <w:outlineLvl w:val="0"/>
        <w:rPr>
          <w:rFonts w:hint="eastAsia" w:asciiTheme="majorEastAsia" w:hAnsiTheme="majorEastAsia" w:eastAsiaTheme="majorEastAsia" w:cstheme="majorEastAsia"/>
          <w:b w:val="0"/>
          <w:bCs w:val="0"/>
          <w:sz w:val="48"/>
          <w:szCs w:val="48"/>
        </w:rPr>
      </w:pPr>
      <w:r>
        <w:rPr>
          <w:rFonts w:hint="eastAsia" w:asciiTheme="majorEastAsia" w:hAnsiTheme="majorEastAsia" w:eastAsiaTheme="majorEastAsia" w:cstheme="majorEastAsia"/>
          <w:b w:val="0"/>
          <w:bCs w:val="0"/>
          <w:sz w:val="48"/>
          <w:szCs w:val="48"/>
        </w:rPr>
        <w:t>公开招标文件</w:t>
      </w:r>
    </w:p>
    <w:p>
      <w:pPr>
        <w:pStyle w:val="10"/>
        <w:keepNext w:val="0"/>
        <w:keepLines w:val="0"/>
        <w:pageBreakBefore w:val="0"/>
        <w:kinsoku/>
        <w:overflowPunct/>
        <w:topLinePunct w:val="0"/>
        <w:bidi w:val="0"/>
        <w:spacing w:line="360" w:lineRule="auto"/>
        <w:jc w:val="center"/>
        <w:outlineLvl w:val="0"/>
        <w:rPr>
          <w:rFonts w:hint="eastAsia" w:asciiTheme="majorEastAsia" w:hAnsiTheme="majorEastAsia" w:eastAsiaTheme="majorEastAsia" w:cstheme="majorEastAsia"/>
          <w:b w:val="0"/>
          <w:bCs w:val="0"/>
          <w:sz w:val="48"/>
          <w:szCs w:val="48"/>
        </w:rPr>
      </w:pPr>
    </w:p>
    <w:p>
      <w:pPr>
        <w:pStyle w:val="10"/>
        <w:keepNext w:val="0"/>
        <w:keepLines w:val="0"/>
        <w:pageBreakBefore w:val="0"/>
        <w:kinsoku/>
        <w:overflowPunct/>
        <w:topLinePunct w:val="0"/>
        <w:bidi w:val="0"/>
        <w:spacing w:line="360" w:lineRule="auto"/>
        <w:jc w:val="center"/>
        <w:outlineLvl w:val="0"/>
        <w:rPr>
          <w:rFonts w:hint="eastAsia" w:asciiTheme="majorEastAsia" w:hAnsiTheme="majorEastAsia" w:eastAsiaTheme="majorEastAsia" w:cstheme="majorEastAsia"/>
          <w:b/>
          <w:bCs/>
          <w:sz w:val="48"/>
          <w:szCs w:val="48"/>
          <w:lang w:eastAsia="zh-CN"/>
        </w:rPr>
      </w:pPr>
      <w:r>
        <w:rPr>
          <w:rFonts w:hint="eastAsia" w:asciiTheme="majorEastAsia" w:hAnsiTheme="majorEastAsia" w:eastAsiaTheme="majorEastAsia" w:cstheme="majorEastAsia"/>
          <w:b/>
          <w:bCs/>
          <w:sz w:val="48"/>
          <w:szCs w:val="48"/>
          <w:lang w:eastAsia="zh-CN"/>
        </w:rPr>
        <w:t>（</w:t>
      </w:r>
      <w:r>
        <w:rPr>
          <w:rFonts w:hint="eastAsia" w:asciiTheme="majorEastAsia" w:hAnsiTheme="majorEastAsia" w:eastAsiaTheme="majorEastAsia" w:cstheme="majorEastAsia"/>
          <w:b/>
          <w:bCs/>
          <w:sz w:val="48"/>
          <w:szCs w:val="48"/>
          <w:lang w:val="en-US" w:eastAsia="zh-CN"/>
        </w:rPr>
        <w:t>预公告版</w:t>
      </w:r>
      <w:r>
        <w:rPr>
          <w:rFonts w:hint="eastAsia" w:asciiTheme="majorEastAsia" w:hAnsiTheme="majorEastAsia" w:eastAsiaTheme="majorEastAsia" w:cstheme="majorEastAsia"/>
          <w:b/>
          <w:bCs/>
          <w:sz w:val="48"/>
          <w:szCs w:val="48"/>
          <w:lang w:eastAsia="zh-CN"/>
        </w:rPr>
        <w:t>）</w:t>
      </w:r>
    </w:p>
    <w:p>
      <w:pPr>
        <w:pStyle w:val="10"/>
        <w:keepNext w:val="0"/>
        <w:keepLines w:val="0"/>
        <w:pageBreakBefore w:val="0"/>
        <w:kinsoku/>
        <w:overflowPunct/>
        <w:topLinePunct w:val="0"/>
        <w:bidi w:val="0"/>
        <w:spacing w:line="360" w:lineRule="auto"/>
        <w:jc w:val="center"/>
        <w:outlineLvl w:val="0"/>
        <w:rPr>
          <w:rFonts w:hint="eastAsia" w:asciiTheme="majorEastAsia" w:hAnsiTheme="majorEastAsia" w:eastAsiaTheme="majorEastAsia" w:cstheme="majorEastAsia"/>
          <w:b w:val="0"/>
          <w:bCs w:val="0"/>
          <w:sz w:val="48"/>
          <w:szCs w:val="48"/>
        </w:rPr>
      </w:pPr>
    </w:p>
    <w:p>
      <w:pPr>
        <w:pStyle w:val="10"/>
        <w:keepNext w:val="0"/>
        <w:keepLines w:val="0"/>
        <w:pageBreakBefore w:val="0"/>
        <w:kinsoku/>
        <w:overflowPunct/>
        <w:topLinePunct w:val="0"/>
        <w:bidi w:val="0"/>
        <w:spacing w:line="360" w:lineRule="auto"/>
        <w:jc w:val="center"/>
        <w:outlineLvl w:val="0"/>
        <w:rPr>
          <w:rFonts w:hint="eastAsia" w:asciiTheme="majorEastAsia" w:hAnsiTheme="majorEastAsia" w:eastAsiaTheme="majorEastAsia" w:cstheme="majorEastAsia"/>
          <w:b w:val="0"/>
          <w:bCs w:val="0"/>
          <w:sz w:val="48"/>
          <w:szCs w:val="48"/>
        </w:rPr>
      </w:pPr>
    </w:p>
    <w:p>
      <w:pPr>
        <w:pStyle w:val="10"/>
        <w:keepNext w:val="0"/>
        <w:keepLines w:val="0"/>
        <w:pageBreakBefore w:val="0"/>
        <w:kinsoku/>
        <w:overflowPunct/>
        <w:topLinePunct w:val="0"/>
        <w:bidi w:val="0"/>
        <w:spacing w:line="360" w:lineRule="auto"/>
        <w:jc w:val="center"/>
        <w:outlineLvl w:val="0"/>
        <w:rPr>
          <w:rFonts w:hint="eastAsia" w:asciiTheme="majorEastAsia" w:hAnsiTheme="majorEastAsia" w:eastAsiaTheme="majorEastAsia" w:cstheme="majorEastAsia"/>
          <w:b w:val="0"/>
          <w:bCs w:val="0"/>
          <w:sz w:val="48"/>
          <w:szCs w:val="48"/>
        </w:rPr>
      </w:pP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项目名称：2026年福建公安警用执勤服类等项目</w:t>
      </w: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备案编号：TZFQXM-2026--350001-00021[2026]01505</w:t>
      </w: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项目编号：[350001]HHTC[GK]2026004</w:t>
      </w: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采购人：福建省公安厅</w:t>
      </w: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代理机构：福建禾海天成项目管理有限公司</w:t>
      </w: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编制时间：2026年05月</w:t>
      </w:r>
    </w:p>
    <w:p>
      <w:pPr>
        <w:pStyle w:val="10"/>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page"/>
      </w:r>
    </w:p>
    <w:p>
      <w:pPr>
        <w:pStyle w:val="10"/>
        <w:keepNext w:val="0"/>
        <w:keepLines w:val="0"/>
        <w:pageBreakBefore w:val="0"/>
        <w:kinsoku/>
        <w:overflowPunct/>
        <w:topLinePunct w:val="0"/>
        <w:bidi w:val="0"/>
        <w:spacing w:line="360" w:lineRule="auto"/>
        <w:jc w:val="center"/>
        <w:outlineLvl w:val="1"/>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第一章 投标邀请</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福建禾海天成项目管理有限公司 采用公开招标方式组织 2026年福建公安警用执勤服类等项目 （以下简称：“本项目”）的政府采购活动，现邀请供应商参加投标。</w:t>
      </w:r>
    </w:p>
    <w:p>
      <w:pPr>
        <w:pStyle w:val="10"/>
        <w:keepNext w:val="0"/>
        <w:keepLines w:val="0"/>
        <w:pageBreakBefore w:val="0"/>
        <w:kinsoku/>
        <w:overflowPunct/>
        <w:topLinePunct w:val="0"/>
        <w:bidi w:val="0"/>
        <w:spacing w:line="360" w:lineRule="auto"/>
        <w:ind w:firstLine="480"/>
        <w:jc w:val="left"/>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1、备案编号：TZFQXM-2026--350001-00021[2026]01505</w:t>
      </w:r>
    </w:p>
    <w:p>
      <w:pPr>
        <w:pStyle w:val="10"/>
        <w:keepNext w:val="0"/>
        <w:keepLines w:val="0"/>
        <w:pageBreakBefore w:val="0"/>
        <w:kinsoku/>
        <w:overflowPunct/>
        <w:topLinePunct w:val="0"/>
        <w:bidi w:val="0"/>
        <w:spacing w:line="360" w:lineRule="auto"/>
        <w:ind w:firstLine="480"/>
        <w:jc w:val="left"/>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2、项目编号：[350001]HHTC[GK]2026004</w:t>
      </w:r>
    </w:p>
    <w:p>
      <w:pPr>
        <w:pStyle w:val="10"/>
        <w:keepNext w:val="0"/>
        <w:keepLines w:val="0"/>
        <w:pageBreakBefore w:val="0"/>
        <w:kinsoku/>
        <w:overflowPunct/>
        <w:topLinePunct w:val="0"/>
        <w:bidi w:val="0"/>
        <w:spacing w:line="360" w:lineRule="auto"/>
        <w:ind w:firstLine="480"/>
        <w:jc w:val="both"/>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3、预算金额、最高限价：详见《采购标的一览表》。</w:t>
      </w:r>
    </w:p>
    <w:p>
      <w:pPr>
        <w:pStyle w:val="10"/>
        <w:keepNext w:val="0"/>
        <w:keepLines w:val="0"/>
        <w:pageBreakBefore w:val="0"/>
        <w:kinsoku/>
        <w:overflowPunct/>
        <w:topLinePunct w:val="0"/>
        <w:bidi w:val="0"/>
        <w:spacing w:line="360" w:lineRule="auto"/>
        <w:ind w:firstLine="480"/>
        <w:jc w:val="left"/>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4、招标内容及要求：详见《采购标的一览表》及招标文件第五章。</w:t>
      </w:r>
    </w:p>
    <w:p>
      <w:pPr>
        <w:pStyle w:val="10"/>
        <w:keepNext w:val="0"/>
        <w:keepLines w:val="0"/>
        <w:pageBreakBefore w:val="0"/>
        <w:kinsoku/>
        <w:overflowPunct/>
        <w:topLinePunct w:val="0"/>
        <w:bidi w:val="0"/>
        <w:spacing w:line="360" w:lineRule="auto"/>
        <w:ind w:firstLine="480"/>
        <w:jc w:val="left"/>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5、需要落实的政府采购政策</w:t>
      </w:r>
    </w:p>
    <w:p>
      <w:pPr>
        <w:pStyle w:val="10"/>
        <w:keepNext w:val="0"/>
        <w:keepLines w:val="0"/>
        <w:pageBreakBefore w:val="0"/>
        <w:kinsoku/>
        <w:overflowPunct/>
        <w:topLinePunct w:val="0"/>
        <w:bidi w:val="0"/>
        <w:spacing w:line="360" w:lineRule="auto"/>
        <w:ind w:firstLine="96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进口产品：不适用于本项目。</w:t>
      </w:r>
    </w:p>
    <w:p>
      <w:pPr>
        <w:pStyle w:val="10"/>
        <w:keepNext w:val="0"/>
        <w:keepLines w:val="0"/>
        <w:pageBreakBefore w:val="0"/>
        <w:kinsoku/>
        <w:overflowPunct/>
        <w:topLinePunct w:val="0"/>
        <w:bidi w:val="0"/>
        <w:spacing w:line="360" w:lineRule="auto"/>
        <w:ind w:firstLine="96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节能产品：适用于（所有采购包或品目号），按照《关于印发节能产品政府采购品目清单的通知》财库〔2019〕19号、财政部发展改革委生态环境部市场监管总局印发《关于调整优化节能产品、环境标志产品政府采购执行机制的通知》(财库〔2019〕9号) 、《福建省财政厅关于加强政府绿色采购工作的通知》(闽财规〔2024〕3 号)执行。</w:t>
      </w:r>
    </w:p>
    <w:p>
      <w:pPr>
        <w:pStyle w:val="10"/>
        <w:keepNext w:val="0"/>
        <w:keepLines w:val="0"/>
        <w:pageBreakBefore w:val="0"/>
        <w:kinsoku/>
        <w:overflowPunct/>
        <w:topLinePunct w:val="0"/>
        <w:bidi w:val="0"/>
        <w:spacing w:line="360" w:lineRule="auto"/>
        <w:ind w:firstLine="96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环境标志产品：适用于（所有采购包或品目号），按照《关于印发环境标志产品政府采购品目清单的通知》财库〔2019〕18号执行、财政部发展改革委生态环境部市场监管总局印发《关于调整优化节能产品、环境标志产品政府采购执行机制的通知》(财库〔2019〕9号) 、《福建省财政厅关于加强政府绿色采购工作的通知》(闽财规〔2024〕3 号)执行。</w:t>
      </w:r>
    </w:p>
    <w:p>
      <w:pPr>
        <w:pStyle w:val="10"/>
        <w:keepNext w:val="0"/>
        <w:keepLines w:val="0"/>
        <w:pageBreakBefore w:val="0"/>
        <w:kinsoku/>
        <w:overflowPunct/>
        <w:topLinePunct w:val="0"/>
        <w:bidi w:val="0"/>
        <w:spacing w:line="360" w:lineRule="auto"/>
        <w:ind w:firstLine="96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促进中小企业发展的相关政策：</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采购包1：设置专门采购包</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面向的企业规模：中小企业</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预留形式：设置专门采购包</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预留比例：100%</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采购包2：设置专门采购包</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面向的企业规模：中小企业</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预留形式：设置专门采购包</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预留比例：100%</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采购包3：设置专门采购包</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面向的企业规模：中小企业</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预留形式：设置专门采购包</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预留比例：100%</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采购包4：设置专门采购包</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面向的企业规模：中小企业</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预留形式：设置专门采购包</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预留比例：100%</w:t>
      </w:r>
    </w:p>
    <w:p>
      <w:pPr>
        <w:pStyle w:val="10"/>
        <w:keepNext w:val="0"/>
        <w:keepLines w:val="0"/>
        <w:pageBreakBefore w:val="0"/>
        <w:kinsoku/>
        <w:overflowPunct/>
        <w:topLinePunct w:val="0"/>
        <w:bidi w:val="0"/>
        <w:spacing w:line="360" w:lineRule="auto"/>
        <w:ind w:firstLine="480"/>
        <w:jc w:val="both"/>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6、投标人的资格要求</w:t>
      </w:r>
    </w:p>
    <w:p>
      <w:pPr>
        <w:pStyle w:val="10"/>
        <w:keepNext w:val="0"/>
        <w:keepLines w:val="0"/>
        <w:pageBreakBefore w:val="0"/>
        <w:kinsoku/>
        <w:overflowPunct/>
        <w:topLinePunct w:val="0"/>
        <w:bidi w:val="0"/>
        <w:spacing w:line="360" w:lineRule="auto"/>
        <w:ind w:firstLine="96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6.1法定条件：符合政府采购法第二十二条第一款规定的条件。</w:t>
      </w:r>
    </w:p>
    <w:p>
      <w:pPr>
        <w:pStyle w:val="10"/>
        <w:keepNext w:val="0"/>
        <w:keepLines w:val="0"/>
        <w:pageBreakBefore w:val="0"/>
        <w:kinsoku/>
        <w:overflowPunct/>
        <w:topLinePunct w:val="0"/>
        <w:bidi w:val="0"/>
        <w:spacing w:line="360" w:lineRule="auto"/>
        <w:ind w:firstLine="96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6.2特定条件：</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采购包1：</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598"/>
        <w:gridCol w:w="725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9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资格审查要求概况</w:t>
            </w:r>
          </w:p>
        </w:tc>
        <w:tc>
          <w:tcPr>
            <w:tcW w:w="72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9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资格承诺函</w:t>
            </w:r>
          </w:p>
        </w:tc>
        <w:tc>
          <w:tcPr>
            <w:tcW w:w="72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提供《政府采购供应商资格承诺函》(以下简称《承诺函》，格式见第七章《投标文件格式》)的，在投标文件中可不提供【营业执照、财务状况报告(财务报告、或资信证明)、依法缴纳税收证明材料、依法缴纳社会保障资金证明材料、具备履行合同所必需设备和专业技术能力的声明函、参加采购活动前三年内在经营活动中没有重大违法记录的声明】。说明：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依法追究相关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9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具备公安部装财局《人民警察服装生产企业目录（2025版）》(含相关补充通知）资格</w:t>
            </w:r>
          </w:p>
        </w:tc>
        <w:tc>
          <w:tcPr>
            <w:tcW w:w="72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应在公安部装财局《人民警察服装生产企业目录（2025版）》(含相关补充通知）中，且同时具有警用机关执勤类、警用礼服、常服类品种生产资质（投标人须提供公安部装财局企业目录资格证明文件，同时在证明文件中须将目录企业所投采购包品种用记号标注）；并且投标人还须针对本项内容做出书面承诺(格式见招标文件相关附件)。另外，在投标截止时间前被公安部装财局予以警告、取消资格的企业不具备本次投标资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9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投标保证金</w:t>
            </w:r>
          </w:p>
        </w:tc>
        <w:tc>
          <w:tcPr>
            <w:tcW w:w="72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投标保证金应符合招标文件第三章“投标人须知”中“四、投标”关于“10.9投标保证金” 第(2)、(3)点的要求。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9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本采购包属于专门面向中小企业采购。</w:t>
            </w:r>
          </w:p>
        </w:tc>
        <w:tc>
          <w:tcPr>
            <w:tcW w:w="72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本采购包专门面向中小企业采购，非中小企业的将被拒绝，须提供相关证明材料：1、本采购包投标人提供的货物应符合《政府采购促进中小企业发展管理办法》(财库〔2020〕46号)第四条规定的情形，且应当提供《政府采购促进中小企业发展管理办法》(财库〔2020〕46号)规定的《中小企业声明函》，格式见第七章《投标文件格式》附件。本项目采购标的对应的中小企业划分标准所属行业为工业，应对应填写《中小企业声明函》(货物)模板；若投标人填写的《中小企业声明函》不是对应模板的或者提供的《中小企业声明函》中填写的行业与招标文件明确的采购标的对应的中小企业划分标准所属行业不一致，均不予认定为中小企业。2、投标人为监狱企业的视同小型和微型企业，可不提供以上第1材料，但应当提供由省级以上监狱管理局、戒毒管理局(含新疆生产建设兵团)出具的属于监狱企业的证明文件。3、投标人为残疾人福利性单位的视同小型和微型企业，可不提供以上第1点材料，但应当提供《残疾人福利性单位声明函》，格式见第七章《投标文件格式》附件。</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采购包2：</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598"/>
        <w:gridCol w:w="725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9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资格审查要求概况</w:t>
            </w:r>
          </w:p>
        </w:tc>
        <w:tc>
          <w:tcPr>
            <w:tcW w:w="72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9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资格承诺函</w:t>
            </w:r>
          </w:p>
        </w:tc>
        <w:tc>
          <w:tcPr>
            <w:tcW w:w="72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提供《政府采购供应商资格承诺函》(以下简称《承诺函》，格式见第七章《投标文件格式》)的，在投标文件中可不提供【营业执照、财务状况报告(财务报告、或资信证明)、依法缴纳税收证明材料、依法缴纳社会保障资金证明材料、具备履行合同所必需设备和专业技术能力的声明函、参加采购活动前三年内在经营活动中没有重大违法记录的声明】。说明：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依法追究相关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9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具备公安部装财局《人民警察服装生产企业目录（2025版）》(含相关补充通知）资格</w:t>
            </w:r>
          </w:p>
        </w:tc>
        <w:tc>
          <w:tcPr>
            <w:tcW w:w="72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应在公安部装财局《人民警察服装生产企业目录（2025版）》(含相关补充通知）中，具有警用一线执勤、作训类品种生产资质（投标人须提供公安部装财局企业目录资格证明文件，同时在证明文件中须将目录企业所投采购包品种用记号标注）；并且投标人还须针对本项内容做出书面承诺(格式见招标文件相关附件)。另外，在投标截止时间前被公安部装财局予以警告、取消资格的企业不具备本次投标资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9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投标保证金</w:t>
            </w:r>
          </w:p>
        </w:tc>
        <w:tc>
          <w:tcPr>
            <w:tcW w:w="72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投标保证金应符合招标文件第三章“投标人须知”中“四、投标”关于“10.9投标保证金” 第(2)、(3)点的要求。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9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本采购包属于专门面向中小企业采购。</w:t>
            </w:r>
          </w:p>
        </w:tc>
        <w:tc>
          <w:tcPr>
            <w:tcW w:w="72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本采购包专门面向中小企业采购，非中小企业的将被拒绝，须提供相关证明材料：1、本采购包投标人提供的货物应符合《政府采购促进中小企业发展管理办法》(财库〔2020〕46号)第四条规定的情形，且应当提供《政府采购促进中小企业发展管理办法》(财库〔2020〕46号)规定的《中小企业声明函》，格式见第七章《投标文件格式》附件。本项目采购标的对应的中小企业划分标准所属行业为工业，应对应填写《中小企业声明函》(货物)模板；若投标人填写的《中小企业声明函》不是对应模板的或者提供的《中小企业声明函》中填写的行业与招标文件明确的采购标的对应的中小企业划分标准所属行业不一致，均不予认定为中小企业。2、投标人为监狱企业的视同小型和微型企业，可不提供以上第1材料，但应当提供由省级以上监狱管理局、戒毒管理局(含新疆生产建设兵团)出具的属于监狱企业的证明文件。3、投标人为残疾人福利性单位的视同小型和微型企业，可不提供以上第1点材料，但应当提供《残疾人福利性单位声明函》，格式见第七章《投标文件格式》附件。</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采购包3：</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598"/>
        <w:gridCol w:w="725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9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资格审查要求概况</w:t>
            </w:r>
          </w:p>
        </w:tc>
        <w:tc>
          <w:tcPr>
            <w:tcW w:w="72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9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资格承诺函</w:t>
            </w:r>
          </w:p>
        </w:tc>
        <w:tc>
          <w:tcPr>
            <w:tcW w:w="72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提供《政府采购供应商资格承诺函》(以下简称《承诺函》，格式见第七章《投标文件格式》)的，在投标文件中可不提供【营业执照、财务状况报告(财务报告、或资信证明)、依法缴纳税收证明材料、依法缴纳社会保障资金证明材料、具备履行合同所必需设备和专业技术能力的声明函、参加采购活动前三年内在经营活动中没有重大违法记录的声明】。说明：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依法追究相关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9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具备公安部装财局《人民警察服装生产企业目录（2025版）》(含相关补充通知）资格</w:t>
            </w:r>
          </w:p>
        </w:tc>
        <w:tc>
          <w:tcPr>
            <w:tcW w:w="72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应在公安部装财局《人民警察服装生产企业目录（2025版）》(含相关补充通知）中，具有警用一线执勤、作训类品种生产资质（投标人须提供公安部装财局企业目录资格证明文件，同时在证明文件中须将目录企业所投采购包品种用记号标注）；并且投标人还须针对本项内容做出书面承诺(格式见招标文件相关附件)。另外，在投标截止时间前被公安部装财局予以警告、取消资格的企业不具备本次投标资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9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投标保证金</w:t>
            </w:r>
          </w:p>
        </w:tc>
        <w:tc>
          <w:tcPr>
            <w:tcW w:w="72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投标保证金应符合招标文件第三章“投标人须知”中“四、投标”关于“10.9投标保证金” 第(2)、(3)点的要求。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9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本采购包属于专门面向中小企业采购。</w:t>
            </w:r>
          </w:p>
        </w:tc>
        <w:tc>
          <w:tcPr>
            <w:tcW w:w="72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本采购包专门面向中小企业采购，非中小企业的将被拒绝，须提供相关证明材料：1、本采购包投标人提供的货物应符合《政府采购促进中小企业发展管理办法》(财库〔2020〕46号)第四条规定的情形，且应当提供《政府采购促进中小企业发展管理办法》(财库〔2020〕46号)规定的《中小企业声明函》，格式见第七章《投标文件格式》附件。本项目采购标的对应的中小企业划分标准所属行业为工业，应对应填写《中小企业声明函》(货物)模板；若投标人填写的《中小企业声明函》不是对应模板的或者提供的《中小企业声明函》中填写的行业与招标文件明确的采购标的对应的中小企业划分标准所属行业不一致，均不予认定为中小企业。2、投标人为监狱企业的视同小型和微型企业，可不提供以上第1材料，但应当提供由省级以上监狱管理局、戒毒管理局(含新疆生产建设兵团)出具的属于监狱企业的证明文件。3、投标人为残疾人福利性单位的视同小型和微型企业，可不提供以上第1点材料，但应当提供《残疾人福利性单位声明函》，格式见第七章《投标文件格式》附件。</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采购包4：</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598"/>
        <w:gridCol w:w="725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9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资格审查要求概况</w:t>
            </w:r>
          </w:p>
        </w:tc>
        <w:tc>
          <w:tcPr>
            <w:tcW w:w="72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9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资格承诺函</w:t>
            </w:r>
          </w:p>
        </w:tc>
        <w:tc>
          <w:tcPr>
            <w:tcW w:w="72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提供《政府采购供应商资格承诺函》(以下简称《承诺函》，格式见第七章《投标文件格式》)的，在投标文件中可不提供【营业执照、财务状况报告(财务报告、或资信证明)、依法缴纳税收证明材料、依法缴纳社会保障资金证明材料、具备履行合同所必需设备和专业技术能力的声明函、参加采购活动前三年内在经营活动中没有重大违法记录的声明】。说明：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依法追究相关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9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具备公安部装财局《人民警察服装生产企业目录（2025版）》(含相关补充通知）资格</w:t>
            </w:r>
          </w:p>
        </w:tc>
        <w:tc>
          <w:tcPr>
            <w:tcW w:w="72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应在公安部装财局《人民警察服装生产企业目录（2025版）》(含相关补充通知）中，具有警用一线执勤、作训类品种生产资质（投标人须提供公安部装财局企业目录资格证明文件，同时在证明文件中须将目录企业所投采购包品种用记号标注）；并且投标人还须针对本项内容做出书面承诺(格式见招标文件相关附件)。另外，在投标截止时间前被公安部装财局予以警告、取消资格的企业不具备本次投标资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9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投标保证金</w:t>
            </w:r>
          </w:p>
        </w:tc>
        <w:tc>
          <w:tcPr>
            <w:tcW w:w="72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投标保证金应符合招标文件第三章“投标人须知”中“四、投标”关于“10.9投标保证金” 第(2)、(3)点的要求。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9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本采购包属于专门面向中小企业采购。</w:t>
            </w:r>
          </w:p>
        </w:tc>
        <w:tc>
          <w:tcPr>
            <w:tcW w:w="72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本采购包专门面向中小企业采购，非中小企业的将被拒绝，须提供相关证明材料：1、本采购包投标人提供的货物应符合《政府采购促进中小企业发展管理办法》(财库〔2020〕46号)第四条规定的情形，且应当提供《政府采购促进中小企业发展管理办法》(财库〔2020〕46号)规定的《中小企业声明函》，格式见第七章《投标文件格式》附件。本项目采购标的对应的中小企业划分标准所属行业为工业，应对应填写《中小企业声明函》(货物)模板；若投标人填写的《中小企业声明函》不是对应模板的或者提供的《中小企业声明函》中填写的行业与招标文件明确的采购标的对应的中小企业划分标准所属行业不一致，均不予认定为中小企业。2、投标人为监狱企业的视同小型和微型企业，可不提供以上第1材料，但应当提供由省级以上监狱管理局、戒毒管理局(含新疆生产建设兵团)出具的属于监狱企业的证明文件。3、投标人为残疾人福利性单位的视同小型和微型企业，可不提供以上第1点材料，但应当提供《残疾人福利性单位声明函》，格式见第七章《投标文件格式》附件。</w:t>
            </w:r>
          </w:p>
        </w:tc>
      </w:tr>
    </w:tbl>
    <w:p>
      <w:pPr>
        <w:pStyle w:val="10"/>
        <w:keepNext w:val="0"/>
        <w:keepLines w:val="0"/>
        <w:pageBreakBefore w:val="0"/>
        <w:kinsoku/>
        <w:overflowPunct/>
        <w:topLinePunct w:val="0"/>
        <w:bidi w:val="0"/>
        <w:spacing w:line="360" w:lineRule="auto"/>
        <w:ind w:firstLine="96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6.3是否接受联合体投标：</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采购包1：不接受</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采购包2：不接受</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采购包3：不接受</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采购包4：不接受</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※根据上述资格要求，电子投标文件中应提交的“投标人的资格及资信证明文件”详见招标文件第四章。</w:t>
      </w:r>
    </w:p>
    <w:p>
      <w:pPr>
        <w:pStyle w:val="10"/>
        <w:keepNext w:val="0"/>
        <w:keepLines w:val="0"/>
        <w:pageBreakBefore w:val="0"/>
        <w:kinsoku/>
        <w:overflowPunct/>
        <w:topLinePunct w:val="0"/>
        <w:bidi w:val="0"/>
        <w:spacing w:line="360" w:lineRule="auto"/>
        <w:ind w:firstLine="480"/>
        <w:jc w:val="both"/>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7、招标文件的获取</w:t>
      </w:r>
    </w:p>
    <w:p>
      <w:pPr>
        <w:pStyle w:val="10"/>
        <w:keepNext w:val="0"/>
        <w:keepLines w:val="0"/>
        <w:pageBreakBefore w:val="0"/>
        <w:kinsoku/>
        <w:overflowPunct/>
        <w:topLinePunct w:val="0"/>
        <w:bidi w:val="0"/>
        <w:spacing w:line="360" w:lineRule="auto"/>
        <w:ind w:firstLine="96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7.1、招标文件获取期限：详见招标公告或更正公告，若不一致，以更正公告为准。</w:t>
      </w:r>
    </w:p>
    <w:p>
      <w:pPr>
        <w:pStyle w:val="10"/>
        <w:keepNext w:val="0"/>
        <w:keepLines w:val="0"/>
        <w:pageBreakBefore w:val="0"/>
        <w:kinsoku/>
        <w:overflowPunct/>
        <w:topLinePunct w:val="0"/>
        <w:bidi w:val="0"/>
        <w:spacing w:line="360" w:lineRule="auto"/>
        <w:ind w:firstLine="96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10"/>
        <w:keepNext w:val="0"/>
        <w:keepLines w:val="0"/>
        <w:pageBreakBefore w:val="0"/>
        <w:kinsoku/>
        <w:overflowPunct/>
        <w:topLinePunct w:val="0"/>
        <w:bidi w:val="0"/>
        <w:spacing w:line="360" w:lineRule="auto"/>
        <w:ind w:firstLine="96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7.3、获取地点及方式：注册账号后，通过福建省政府采购网上公开信息系统以下载方式获取。</w:t>
      </w:r>
    </w:p>
    <w:p>
      <w:pPr>
        <w:pStyle w:val="10"/>
        <w:keepNext w:val="0"/>
        <w:keepLines w:val="0"/>
        <w:pageBreakBefore w:val="0"/>
        <w:kinsoku/>
        <w:overflowPunct/>
        <w:topLinePunct w:val="0"/>
        <w:bidi w:val="0"/>
        <w:spacing w:line="360" w:lineRule="auto"/>
        <w:ind w:firstLine="96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7.4、招标文件售价：0元。</w:t>
      </w:r>
    </w:p>
    <w:p>
      <w:pPr>
        <w:pStyle w:val="10"/>
        <w:keepNext w:val="0"/>
        <w:keepLines w:val="0"/>
        <w:pageBreakBefore w:val="0"/>
        <w:kinsoku/>
        <w:overflowPunct/>
        <w:topLinePunct w:val="0"/>
        <w:bidi w:val="0"/>
        <w:spacing w:line="360" w:lineRule="auto"/>
        <w:ind w:firstLine="480"/>
        <w:jc w:val="both"/>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8、投标截止</w:t>
      </w:r>
    </w:p>
    <w:p>
      <w:pPr>
        <w:pStyle w:val="10"/>
        <w:keepNext w:val="0"/>
        <w:keepLines w:val="0"/>
        <w:pageBreakBefore w:val="0"/>
        <w:kinsoku/>
        <w:overflowPunct/>
        <w:topLinePunct w:val="0"/>
        <w:bidi w:val="0"/>
        <w:spacing w:line="360" w:lineRule="auto"/>
        <w:ind w:firstLine="96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8.1、投标截止时间：详见招标公告或更正公告，若不一致，以更正公告为准。</w:t>
      </w:r>
    </w:p>
    <w:p>
      <w:pPr>
        <w:pStyle w:val="10"/>
        <w:keepNext w:val="0"/>
        <w:keepLines w:val="0"/>
        <w:pageBreakBefore w:val="0"/>
        <w:kinsoku/>
        <w:overflowPunct/>
        <w:topLinePunct w:val="0"/>
        <w:bidi w:val="0"/>
        <w:spacing w:line="360" w:lineRule="auto"/>
        <w:ind w:firstLine="96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8.2、投标人应在投标截止时间前按照福建省政府采购网上公开信息系统设定的操作流程将电子投标文件上传至福建省政府采购网上公开信息系统，否则投标将被拒绝。</w:t>
      </w:r>
    </w:p>
    <w:p>
      <w:pPr>
        <w:pStyle w:val="10"/>
        <w:keepNext w:val="0"/>
        <w:keepLines w:val="0"/>
        <w:pageBreakBefore w:val="0"/>
        <w:kinsoku/>
        <w:overflowPunct/>
        <w:topLinePunct w:val="0"/>
        <w:bidi w:val="0"/>
        <w:spacing w:line="360" w:lineRule="auto"/>
        <w:ind w:firstLine="480"/>
        <w:jc w:val="both"/>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9、开标时间及地点</w:t>
      </w:r>
    </w:p>
    <w:p>
      <w:pPr>
        <w:pStyle w:val="10"/>
        <w:keepNext w:val="0"/>
        <w:keepLines w:val="0"/>
        <w:pageBreakBefore w:val="0"/>
        <w:kinsoku/>
        <w:overflowPunct/>
        <w:topLinePunct w:val="0"/>
        <w:bidi w:val="0"/>
        <w:spacing w:line="360" w:lineRule="auto"/>
        <w:ind w:firstLine="96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详见招标公告或更正公告，若不一致，以更正公告为准。</w:t>
      </w:r>
    </w:p>
    <w:p>
      <w:pPr>
        <w:pStyle w:val="10"/>
        <w:keepNext w:val="0"/>
        <w:keepLines w:val="0"/>
        <w:pageBreakBefore w:val="0"/>
        <w:kinsoku/>
        <w:overflowPunct/>
        <w:topLinePunct w:val="0"/>
        <w:bidi w:val="0"/>
        <w:spacing w:line="360" w:lineRule="auto"/>
        <w:ind w:firstLine="480"/>
        <w:jc w:val="both"/>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10、公告期限</w:t>
      </w:r>
    </w:p>
    <w:p>
      <w:pPr>
        <w:pStyle w:val="10"/>
        <w:keepNext w:val="0"/>
        <w:keepLines w:val="0"/>
        <w:pageBreakBefore w:val="0"/>
        <w:kinsoku/>
        <w:overflowPunct/>
        <w:topLinePunct w:val="0"/>
        <w:bidi w:val="0"/>
        <w:spacing w:line="360" w:lineRule="auto"/>
        <w:ind w:firstLine="96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10.1、招标公告的公告期限：自财政部和福建省财政厅指定的政府采购信息发布媒体最先发布公告之日起5个工作日。</w:t>
      </w:r>
    </w:p>
    <w:p>
      <w:pPr>
        <w:pStyle w:val="10"/>
        <w:keepNext w:val="0"/>
        <w:keepLines w:val="0"/>
        <w:pageBreakBefore w:val="0"/>
        <w:kinsoku/>
        <w:overflowPunct/>
        <w:topLinePunct w:val="0"/>
        <w:bidi w:val="0"/>
        <w:spacing w:line="360" w:lineRule="auto"/>
        <w:ind w:firstLine="96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10.2、招标文件公告期限：招标文件随同招标公告一并发布，其公告期限与招标公告的公告期限保持一致。</w:t>
      </w:r>
    </w:p>
    <w:p>
      <w:pPr>
        <w:pStyle w:val="10"/>
        <w:keepNext w:val="0"/>
        <w:keepLines w:val="0"/>
        <w:pageBreakBefore w:val="0"/>
        <w:kinsoku/>
        <w:overflowPunct/>
        <w:topLinePunct w:val="0"/>
        <w:bidi w:val="0"/>
        <w:spacing w:line="360" w:lineRule="auto"/>
        <w:ind w:firstLine="480"/>
        <w:jc w:val="left"/>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11、采购人：福建省公安厅</w:t>
      </w:r>
    </w:p>
    <w:p>
      <w:pPr>
        <w:pStyle w:val="10"/>
        <w:keepNext w:val="0"/>
        <w:keepLines w:val="0"/>
        <w:pageBreakBefore w:val="0"/>
        <w:kinsoku/>
        <w:overflowPunct/>
        <w:topLinePunct w:val="0"/>
        <w:bidi w:val="0"/>
        <w:spacing w:line="360" w:lineRule="auto"/>
        <w:ind w:firstLine="96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地址： 福建省福州市鼓楼区华林路12号</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邮编： 350003</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联系人： 郑警官</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联系电话： 0591－87094681</w:t>
      </w:r>
    </w:p>
    <w:p>
      <w:pPr>
        <w:pStyle w:val="10"/>
        <w:keepNext w:val="0"/>
        <w:keepLines w:val="0"/>
        <w:pageBreakBefore w:val="0"/>
        <w:kinsoku/>
        <w:overflowPunct/>
        <w:topLinePunct w:val="0"/>
        <w:bidi w:val="0"/>
        <w:spacing w:line="360" w:lineRule="auto"/>
        <w:ind w:firstLine="480"/>
        <w:jc w:val="left"/>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12、代理机构：福建禾海天成项目管理有限公司</w:t>
      </w:r>
    </w:p>
    <w:p>
      <w:pPr>
        <w:pStyle w:val="10"/>
        <w:keepNext w:val="0"/>
        <w:keepLines w:val="0"/>
        <w:pageBreakBefore w:val="0"/>
        <w:kinsoku/>
        <w:overflowPunct/>
        <w:topLinePunct w:val="0"/>
        <w:bidi w:val="0"/>
        <w:spacing w:line="360" w:lineRule="auto"/>
        <w:ind w:firstLine="96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地址： 福州市鼓楼区鼓东街道五四路162号新华福广场1#楼（新华都大厦北楼，电梯按22楼）1524-1530单元</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邮编： 350003</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联系人： 陈玉兰、马北美、吴建粦、江文芳</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联系电话： 18965052557</w:t>
      </w:r>
    </w:p>
    <w:p>
      <w:pPr>
        <w:pStyle w:val="10"/>
        <w:keepNext w:val="0"/>
        <w:keepLines w:val="0"/>
        <w:pageBreakBefore w:val="0"/>
        <w:kinsoku/>
        <w:overflowPunct/>
        <w:topLinePunct w:val="0"/>
        <w:bidi w:val="0"/>
        <w:spacing w:line="360" w:lineRule="auto"/>
        <w:ind w:firstLine="480"/>
        <w:jc w:val="both"/>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附1：账户信息</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85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85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投标保证金账户</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85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开户名称： 福建禾海天成项目管理有限公司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85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85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85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85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1、投标人应认真核对账户信息，将投标保证金汇入以上账户，并自行承担因汇错投标保证金而产生的一切后果。</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2、投标人在转账或电汇的凭证上应按照以下格式注明，以便核对：“（项目编号：***）的投标保证金”。</w:t>
            </w:r>
          </w:p>
        </w:tc>
      </w:tr>
    </w:tbl>
    <w:p>
      <w:pPr>
        <w:pStyle w:val="10"/>
        <w:keepNext w:val="0"/>
        <w:keepLines w:val="0"/>
        <w:pageBreakBefore w:val="0"/>
        <w:kinsoku/>
        <w:overflowPunct/>
        <w:topLinePunct w:val="0"/>
        <w:bidi w:val="0"/>
        <w:spacing w:line="360" w:lineRule="auto"/>
        <w:ind w:firstLine="480"/>
        <w:jc w:val="both"/>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附2：采购标的一览表</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采购包1：</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采购包预算金额（元）: 13,576,423.00</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采购包最高限价（元）: 13,576,423.00</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采购包保证金金额（元）: 135,764.23</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2"/>
        <w:gridCol w:w="2188"/>
        <w:gridCol w:w="1296"/>
        <w:gridCol w:w="1936"/>
        <w:gridCol w:w="1015"/>
        <w:gridCol w:w="1015"/>
        <w:gridCol w:w="176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42"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序号</w:t>
            </w:r>
          </w:p>
        </w:tc>
        <w:tc>
          <w:tcPr>
            <w:tcW w:w="218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标的名称</w:t>
            </w:r>
          </w:p>
        </w:tc>
        <w:tc>
          <w:tcPr>
            <w:tcW w:w="129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数量</w:t>
            </w:r>
          </w:p>
        </w:tc>
        <w:tc>
          <w:tcPr>
            <w:tcW w:w="193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标的金额 （元）</w:t>
            </w:r>
          </w:p>
        </w:tc>
        <w:tc>
          <w:tcPr>
            <w:tcW w:w="101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计量单位</w:t>
            </w:r>
          </w:p>
        </w:tc>
        <w:tc>
          <w:tcPr>
            <w:tcW w:w="101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所属行业</w:t>
            </w:r>
          </w:p>
        </w:tc>
        <w:tc>
          <w:tcPr>
            <w:tcW w:w="1762"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42"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w:t>
            </w:r>
          </w:p>
        </w:tc>
        <w:tc>
          <w:tcPr>
            <w:tcW w:w="218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春秋执勤服（机关款）</w:t>
            </w:r>
          </w:p>
        </w:tc>
        <w:tc>
          <w:tcPr>
            <w:tcW w:w="129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18,315.00</w:t>
            </w:r>
          </w:p>
        </w:tc>
        <w:tc>
          <w:tcPr>
            <w:tcW w:w="193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8,351,640.00</w:t>
            </w:r>
          </w:p>
        </w:tc>
        <w:tc>
          <w:tcPr>
            <w:tcW w:w="101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套</w:t>
            </w:r>
          </w:p>
        </w:tc>
        <w:tc>
          <w:tcPr>
            <w:tcW w:w="101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工业</w:t>
            </w:r>
          </w:p>
        </w:tc>
        <w:tc>
          <w:tcPr>
            <w:tcW w:w="1762"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42"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w:t>
            </w:r>
          </w:p>
        </w:tc>
        <w:tc>
          <w:tcPr>
            <w:tcW w:w="218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冬执勤服（机关款）</w:t>
            </w:r>
          </w:p>
        </w:tc>
        <w:tc>
          <w:tcPr>
            <w:tcW w:w="129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1,791.00</w:t>
            </w:r>
          </w:p>
        </w:tc>
        <w:tc>
          <w:tcPr>
            <w:tcW w:w="193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979,677.00</w:t>
            </w:r>
          </w:p>
        </w:tc>
        <w:tc>
          <w:tcPr>
            <w:tcW w:w="101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套</w:t>
            </w:r>
          </w:p>
        </w:tc>
        <w:tc>
          <w:tcPr>
            <w:tcW w:w="101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工业</w:t>
            </w:r>
          </w:p>
        </w:tc>
        <w:tc>
          <w:tcPr>
            <w:tcW w:w="1762"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42"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w:t>
            </w:r>
          </w:p>
        </w:tc>
        <w:tc>
          <w:tcPr>
            <w:tcW w:w="218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常服</w:t>
            </w:r>
          </w:p>
        </w:tc>
        <w:tc>
          <w:tcPr>
            <w:tcW w:w="129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4,276.00</w:t>
            </w:r>
          </w:p>
        </w:tc>
        <w:tc>
          <w:tcPr>
            <w:tcW w:w="193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2,120,896.00</w:t>
            </w:r>
          </w:p>
        </w:tc>
        <w:tc>
          <w:tcPr>
            <w:tcW w:w="101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套</w:t>
            </w:r>
          </w:p>
        </w:tc>
        <w:tc>
          <w:tcPr>
            <w:tcW w:w="101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工业</w:t>
            </w:r>
          </w:p>
        </w:tc>
        <w:tc>
          <w:tcPr>
            <w:tcW w:w="1762"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42"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w:t>
            </w:r>
          </w:p>
        </w:tc>
        <w:tc>
          <w:tcPr>
            <w:tcW w:w="218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警礼服</w:t>
            </w:r>
          </w:p>
        </w:tc>
        <w:tc>
          <w:tcPr>
            <w:tcW w:w="129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2,706.00</w:t>
            </w:r>
          </w:p>
        </w:tc>
        <w:tc>
          <w:tcPr>
            <w:tcW w:w="193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2,124,210.00</w:t>
            </w:r>
          </w:p>
        </w:tc>
        <w:tc>
          <w:tcPr>
            <w:tcW w:w="101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套</w:t>
            </w:r>
          </w:p>
        </w:tc>
        <w:tc>
          <w:tcPr>
            <w:tcW w:w="101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工业</w:t>
            </w:r>
          </w:p>
        </w:tc>
        <w:tc>
          <w:tcPr>
            <w:tcW w:w="1762"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否</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采购包2：</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采购包预算金额（元）: 22,353,024.00</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采购包最高限价（元）: 22,353,024.00</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采购包保证金金额（元）: 223,530.24</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2178"/>
        <w:gridCol w:w="1296"/>
        <w:gridCol w:w="1961"/>
        <w:gridCol w:w="1012"/>
        <w:gridCol w:w="1012"/>
        <w:gridCol w:w="175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4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序号</w:t>
            </w:r>
          </w:p>
        </w:tc>
        <w:tc>
          <w:tcPr>
            <w:tcW w:w="217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标的名称</w:t>
            </w:r>
          </w:p>
        </w:tc>
        <w:tc>
          <w:tcPr>
            <w:tcW w:w="129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数量</w:t>
            </w:r>
          </w:p>
        </w:tc>
        <w:tc>
          <w:tcPr>
            <w:tcW w:w="19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标的金额 （元）</w:t>
            </w:r>
          </w:p>
        </w:tc>
        <w:tc>
          <w:tcPr>
            <w:tcW w:w="1012"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计量单位</w:t>
            </w:r>
          </w:p>
        </w:tc>
        <w:tc>
          <w:tcPr>
            <w:tcW w:w="1012"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所属行业</w:t>
            </w:r>
          </w:p>
        </w:tc>
        <w:tc>
          <w:tcPr>
            <w:tcW w:w="175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4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w:t>
            </w:r>
          </w:p>
        </w:tc>
        <w:tc>
          <w:tcPr>
            <w:tcW w:w="217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春秋执勤服（一线款）</w:t>
            </w:r>
          </w:p>
        </w:tc>
        <w:tc>
          <w:tcPr>
            <w:tcW w:w="129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58,211.00</w:t>
            </w:r>
          </w:p>
        </w:tc>
        <w:tc>
          <w:tcPr>
            <w:tcW w:w="1961"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22,353,024.00</w:t>
            </w:r>
          </w:p>
        </w:tc>
        <w:tc>
          <w:tcPr>
            <w:tcW w:w="1012"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套</w:t>
            </w:r>
          </w:p>
        </w:tc>
        <w:tc>
          <w:tcPr>
            <w:tcW w:w="1012"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工业</w:t>
            </w:r>
          </w:p>
        </w:tc>
        <w:tc>
          <w:tcPr>
            <w:tcW w:w="175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否</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采购包3：</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采购包预算金额（元）: 18,296,243.00</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采购包最高限价（元）: 18,296,243.00</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采购包保证金金额（元）: 182,962.43</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0"/>
        <w:gridCol w:w="2052"/>
        <w:gridCol w:w="1296"/>
        <w:gridCol w:w="1970"/>
        <w:gridCol w:w="1037"/>
        <w:gridCol w:w="1037"/>
        <w:gridCol w:w="181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5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序号</w:t>
            </w:r>
          </w:p>
        </w:tc>
        <w:tc>
          <w:tcPr>
            <w:tcW w:w="2052"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标的名称</w:t>
            </w:r>
          </w:p>
        </w:tc>
        <w:tc>
          <w:tcPr>
            <w:tcW w:w="129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数量</w:t>
            </w:r>
          </w:p>
        </w:tc>
        <w:tc>
          <w:tcPr>
            <w:tcW w:w="197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标的金额 （元）</w:t>
            </w:r>
          </w:p>
        </w:tc>
        <w:tc>
          <w:tcPr>
            <w:tcW w:w="1037"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计量单位</w:t>
            </w:r>
          </w:p>
        </w:tc>
        <w:tc>
          <w:tcPr>
            <w:tcW w:w="1037"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所属行业</w:t>
            </w:r>
          </w:p>
        </w:tc>
        <w:tc>
          <w:tcPr>
            <w:tcW w:w="1812"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5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w:t>
            </w:r>
          </w:p>
        </w:tc>
        <w:tc>
          <w:tcPr>
            <w:tcW w:w="2052"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冬执勤服（一线款）</w:t>
            </w:r>
          </w:p>
        </w:tc>
        <w:tc>
          <w:tcPr>
            <w:tcW w:w="129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30,443.00</w:t>
            </w:r>
          </w:p>
        </w:tc>
        <w:tc>
          <w:tcPr>
            <w:tcW w:w="1970"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18,296,243.00</w:t>
            </w:r>
          </w:p>
        </w:tc>
        <w:tc>
          <w:tcPr>
            <w:tcW w:w="1037"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套</w:t>
            </w:r>
          </w:p>
        </w:tc>
        <w:tc>
          <w:tcPr>
            <w:tcW w:w="1037"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工业</w:t>
            </w:r>
          </w:p>
        </w:tc>
        <w:tc>
          <w:tcPr>
            <w:tcW w:w="1812"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否</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采购包4：</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采购包预算金额（元）: 9,567,678.00</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采购包最高限价（元）: 9,567,678.00</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采购包保证金金额（元）: 95,676.78</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24"/>
        <w:gridCol w:w="2465"/>
        <w:gridCol w:w="1296"/>
        <w:gridCol w:w="1909"/>
        <w:gridCol w:w="962"/>
        <w:gridCol w:w="962"/>
        <w:gridCol w:w="163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2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序号</w:t>
            </w:r>
          </w:p>
        </w:tc>
        <w:tc>
          <w:tcPr>
            <w:tcW w:w="246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标的名称</w:t>
            </w:r>
          </w:p>
        </w:tc>
        <w:tc>
          <w:tcPr>
            <w:tcW w:w="129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数量</w:t>
            </w:r>
          </w:p>
        </w:tc>
        <w:tc>
          <w:tcPr>
            <w:tcW w:w="190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标的金额 （元）</w:t>
            </w:r>
          </w:p>
        </w:tc>
        <w:tc>
          <w:tcPr>
            <w:tcW w:w="962"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计量单位</w:t>
            </w:r>
          </w:p>
        </w:tc>
        <w:tc>
          <w:tcPr>
            <w:tcW w:w="962"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所属行业</w:t>
            </w:r>
          </w:p>
        </w:tc>
        <w:tc>
          <w:tcPr>
            <w:tcW w:w="163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2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w:t>
            </w:r>
          </w:p>
        </w:tc>
        <w:tc>
          <w:tcPr>
            <w:tcW w:w="246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春秋执勤服 （一线交警款）</w:t>
            </w:r>
          </w:p>
        </w:tc>
        <w:tc>
          <w:tcPr>
            <w:tcW w:w="129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13,066.00</w:t>
            </w:r>
          </w:p>
        </w:tc>
        <w:tc>
          <w:tcPr>
            <w:tcW w:w="1909"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5,422,390.00</w:t>
            </w:r>
          </w:p>
        </w:tc>
        <w:tc>
          <w:tcPr>
            <w:tcW w:w="962"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套</w:t>
            </w:r>
          </w:p>
        </w:tc>
        <w:tc>
          <w:tcPr>
            <w:tcW w:w="962"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工业</w:t>
            </w:r>
          </w:p>
        </w:tc>
        <w:tc>
          <w:tcPr>
            <w:tcW w:w="163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2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w:t>
            </w:r>
          </w:p>
        </w:tc>
        <w:tc>
          <w:tcPr>
            <w:tcW w:w="246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冬执勤服 （一线交警款）</w:t>
            </w:r>
          </w:p>
        </w:tc>
        <w:tc>
          <w:tcPr>
            <w:tcW w:w="129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6,559.00</w:t>
            </w:r>
          </w:p>
        </w:tc>
        <w:tc>
          <w:tcPr>
            <w:tcW w:w="1909"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4,145,288.00</w:t>
            </w:r>
          </w:p>
        </w:tc>
        <w:tc>
          <w:tcPr>
            <w:tcW w:w="962"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套</w:t>
            </w:r>
          </w:p>
        </w:tc>
        <w:tc>
          <w:tcPr>
            <w:tcW w:w="962"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工业</w:t>
            </w:r>
          </w:p>
        </w:tc>
        <w:tc>
          <w:tcPr>
            <w:tcW w:w="163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否</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采购包1：</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（1）报价要求：</w:t>
      </w:r>
    </w:p>
    <w:tbl>
      <w:tblPr>
        <w:tblStyle w:val="8"/>
        <w:tblW w:w="967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6"/>
        <w:gridCol w:w="2616"/>
        <w:gridCol w:w="1176"/>
        <w:gridCol w:w="1176"/>
        <w:gridCol w:w="1656"/>
        <w:gridCol w:w="1176"/>
        <w:gridCol w:w="11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9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序号</w:t>
            </w:r>
          </w:p>
        </w:tc>
        <w:tc>
          <w:tcPr>
            <w:tcW w:w="261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报价内容</w:t>
            </w:r>
          </w:p>
        </w:tc>
        <w:tc>
          <w:tcPr>
            <w:tcW w:w="11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计量单位</w:t>
            </w:r>
          </w:p>
        </w:tc>
        <w:tc>
          <w:tcPr>
            <w:tcW w:w="11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报价单位</w:t>
            </w:r>
          </w:p>
        </w:tc>
        <w:tc>
          <w:tcPr>
            <w:tcW w:w="16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最高限价</w:t>
            </w:r>
          </w:p>
        </w:tc>
        <w:tc>
          <w:tcPr>
            <w:tcW w:w="11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价款形式</w:t>
            </w:r>
          </w:p>
        </w:tc>
        <w:tc>
          <w:tcPr>
            <w:tcW w:w="11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9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w:t>
            </w:r>
          </w:p>
        </w:tc>
        <w:tc>
          <w:tcPr>
            <w:tcW w:w="261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春秋执勤服（机关款）</w:t>
            </w:r>
          </w:p>
        </w:tc>
        <w:tc>
          <w:tcPr>
            <w:tcW w:w="11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套</w:t>
            </w:r>
          </w:p>
        </w:tc>
        <w:tc>
          <w:tcPr>
            <w:tcW w:w="11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元</w:t>
            </w:r>
          </w:p>
        </w:tc>
        <w:tc>
          <w:tcPr>
            <w:tcW w:w="165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8,351,640.00</w:t>
            </w:r>
          </w:p>
        </w:tc>
        <w:tc>
          <w:tcPr>
            <w:tcW w:w="11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总价</w:t>
            </w:r>
          </w:p>
        </w:tc>
        <w:tc>
          <w:tcPr>
            <w:tcW w:w="11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9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w:t>
            </w:r>
          </w:p>
        </w:tc>
        <w:tc>
          <w:tcPr>
            <w:tcW w:w="261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冬执勤服（机关款）</w:t>
            </w:r>
          </w:p>
        </w:tc>
        <w:tc>
          <w:tcPr>
            <w:tcW w:w="11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套</w:t>
            </w:r>
          </w:p>
        </w:tc>
        <w:tc>
          <w:tcPr>
            <w:tcW w:w="11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元</w:t>
            </w:r>
          </w:p>
        </w:tc>
        <w:tc>
          <w:tcPr>
            <w:tcW w:w="165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979,677.00</w:t>
            </w:r>
          </w:p>
        </w:tc>
        <w:tc>
          <w:tcPr>
            <w:tcW w:w="11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总价</w:t>
            </w:r>
          </w:p>
        </w:tc>
        <w:tc>
          <w:tcPr>
            <w:tcW w:w="11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9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w:t>
            </w:r>
          </w:p>
        </w:tc>
        <w:tc>
          <w:tcPr>
            <w:tcW w:w="261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常服</w:t>
            </w:r>
          </w:p>
        </w:tc>
        <w:tc>
          <w:tcPr>
            <w:tcW w:w="11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套</w:t>
            </w:r>
          </w:p>
        </w:tc>
        <w:tc>
          <w:tcPr>
            <w:tcW w:w="11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元</w:t>
            </w:r>
          </w:p>
        </w:tc>
        <w:tc>
          <w:tcPr>
            <w:tcW w:w="165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2,120,896.00</w:t>
            </w:r>
          </w:p>
        </w:tc>
        <w:tc>
          <w:tcPr>
            <w:tcW w:w="11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总价</w:t>
            </w:r>
          </w:p>
        </w:tc>
        <w:tc>
          <w:tcPr>
            <w:tcW w:w="11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9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w:t>
            </w:r>
          </w:p>
        </w:tc>
        <w:tc>
          <w:tcPr>
            <w:tcW w:w="261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警礼服</w:t>
            </w:r>
          </w:p>
        </w:tc>
        <w:tc>
          <w:tcPr>
            <w:tcW w:w="11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套</w:t>
            </w:r>
          </w:p>
        </w:tc>
        <w:tc>
          <w:tcPr>
            <w:tcW w:w="11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元</w:t>
            </w:r>
          </w:p>
        </w:tc>
        <w:tc>
          <w:tcPr>
            <w:tcW w:w="165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2,124,210.00</w:t>
            </w:r>
          </w:p>
        </w:tc>
        <w:tc>
          <w:tcPr>
            <w:tcW w:w="11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总价</w:t>
            </w:r>
          </w:p>
        </w:tc>
        <w:tc>
          <w:tcPr>
            <w:tcW w:w="11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无</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（2）报价明细要求：</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春秋执勤服（机关款）</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2"/>
        <w:gridCol w:w="1945"/>
        <w:gridCol w:w="1945"/>
        <w:gridCol w:w="924"/>
        <w:gridCol w:w="924"/>
        <w:gridCol w:w="1656"/>
        <w:gridCol w:w="924"/>
        <w:gridCol w:w="92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12"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序号</w:t>
            </w:r>
          </w:p>
        </w:tc>
        <w:tc>
          <w:tcPr>
            <w:tcW w:w="194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报价明细内容</w:t>
            </w:r>
          </w:p>
        </w:tc>
        <w:tc>
          <w:tcPr>
            <w:tcW w:w="194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报价要求</w:t>
            </w:r>
          </w:p>
        </w:tc>
        <w:tc>
          <w:tcPr>
            <w:tcW w:w="92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计量单位</w:t>
            </w:r>
          </w:p>
        </w:tc>
        <w:tc>
          <w:tcPr>
            <w:tcW w:w="92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报价单位</w:t>
            </w:r>
          </w:p>
        </w:tc>
        <w:tc>
          <w:tcPr>
            <w:tcW w:w="16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最高限价</w:t>
            </w:r>
          </w:p>
        </w:tc>
        <w:tc>
          <w:tcPr>
            <w:tcW w:w="92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价款形式</w:t>
            </w:r>
          </w:p>
        </w:tc>
        <w:tc>
          <w:tcPr>
            <w:tcW w:w="92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12"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w:t>
            </w:r>
          </w:p>
        </w:tc>
        <w:tc>
          <w:tcPr>
            <w:tcW w:w="194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春秋执勤服（机关款）</w:t>
            </w:r>
          </w:p>
        </w:tc>
        <w:tc>
          <w:tcPr>
            <w:tcW w:w="194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春秋执勤服（机关款）</w:t>
            </w:r>
          </w:p>
        </w:tc>
        <w:tc>
          <w:tcPr>
            <w:tcW w:w="92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套</w:t>
            </w:r>
          </w:p>
        </w:tc>
        <w:tc>
          <w:tcPr>
            <w:tcW w:w="92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元</w:t>
            </w:r>
          </w:p>
        </w:tc>
        <w:tc>
          <w:tcPr>
            <w:tcW w:w="165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8,351,640.00</w:t>
            </w:r>
          </w:p>
        </w:tc>
        <w:tc>
          <w:tcPr>
            <w:tcW w:w="92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总价</w:t>
            </w:r>
          </w:p>
        </w:tc>
        <w:tc>
          <w:tcPr>
            <w:tcW w:w="92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无</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冬执勤服（机关款）</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2"/>
        <w:gridCol w:w="1931"/>
        <w:gridCol w:w="1931"/>
        <w:gridCol w:w="986"/>
        <w:gridCol w:w="986"/>
        <w:gridCol w:w="1416"/>
        <w:gridCol w:w="986"/>
        <w:gridCol w:w="98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2"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序号</w:t>
            </w:r>
          </w:p>
        </w:tc>
        <w:tc>
          <w:tcPr>
            <w:tcW w:w="193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报价明细内容</w:t>
            </w:r>
          </w:p>
        </w:tc>
        <w:tc>
          <w:tcPr>
            <w:tcW w:w="193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报价要求</w:t>
            </w:r>
          </w:p>
        </w:tc>
        <w:tc>
          <w:tcPr>
            <w:tcW w:w="98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计量单位</w:t>
            </w:r>
          </w:p>
        </w:tc>
        <w:tc>
          <w:tcPr>
            <w:tcW w:w="98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报价单位</w:t>
            </w:r>
          </w:p>
        </w:tc>
        <w:tc>
          <w:tcPr>
            <w:tcW w:w="141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最高限价</w:t>
            </w:r>
          </w:p>
        </w:tc>
        <w:tc>
          <w:tcPr>
            <w:tcW w:w="98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价款形式</w:t>
            </w:r>
          </w:p>
        </w:tc>
        <w:tc>
          <w:tcPr>
            <w:tcW w:w="98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2"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w:t>
            </w:r>
          </w:p>
        </w:tc>
        <w:tc>
          <w:tcPr>
            <w:tcW w:w="193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冬执勤服（机关款）</w:t>
            </w:r>
          </w:p>
        </w:tc>
        <w:tc>
          <w:tcPr>
            <w:tcW w:w="193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冬执勤服（机关款）</w:t>
            </w:r>
          </w:p>
        </w:tc>
        <w:tc>
          <w:tcPr>
            <w:tcW w:w="98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套</w:t>
            </w:r>
          </w:p>
        </w:tc>
        <w:tc>
          <w:tcPr>
            <w:tcW w:w="98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元</w:t>
            </w:r>
          </w:p>
        </w:tc>
        <w:tc>
          <w:tcPr>
            <w:tcW w:w="141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979,677.00</w:t>
            </w:r>
          </w:p>
        </w:tc>
        <w:tc>
          <w:tcPr>
            <w:tcW w:w="98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总价</w:t>
            </w:r>
          </w:p>
        </w:tc>
        <w:tc>
          <w:tcPr>
            <w:tcW w:w="98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无</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常服</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4"/>
        <w:gridCol w:w="1648"/>
        <w:gridCol w:w="1171"/>
        <w:gridCol w:w="1171"/>
        <w:gridCol w:w="1171"/>
        <w:gridCol w:w="1656"/>
        <w:gridCol w:w="1171"/>
        <w:gridCol w:w="117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9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序号</w:t>
            </w:r>
          </w:p>
        </w:tc>
        <w:tc>
          <w:tcPr>
            <w:tcW w:w="164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报价明细内容</w:t>
            </w:r>
          </w:p>
        </w:tc>
        <w:tc>
          <w:tcPr>
            <w:tcW w:w="117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报价要求</w:t>
            </w:r>
          </w:p>
        </w:tc>
        <w:tc>
          <w:tcPr>
            <w:tcW w:w="117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计量单位</w:t>
            </w:r>
          </w:p>
        </w:tc>
        <w:tc>
          <w:tcPr>
            <w:tcW w:w="117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报价单位</w:t>
            </w:r>
          </w:p>
        </w:tc>
        <w:tc>
          <w:tcPr>
            <w:tcW w:w="16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最高限价</w:t>
            </w:r>
          </w:p>
        </w:tc>
        <w:tc>
          <w:tcPr>
            <w:tcW w:w="117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价款形式</w:t>
            </w:r>
          </w:p>
        </w:tc>
        <w:tc>
          <w:tcPr>
            <w:tcW w:w="1172"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9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w:t>
            </w:r>
          </w:p>
        </w:tc>
        <w:tc>
          <w:tcPr>
            <w:tcW w:w="164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常服</w:t>
            </w:r>
          </w:p>
        </w:tc>
        <w:tc>
          <w:tcPr>
            <w:tcW w:w="117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常服</w:t>
            </w:r>
          </w:p>
        </w:tc>
        <w:tc>
          <w:tcPr>
            <w:tcW w:w="117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套</w:t>
            </w:r>
          </w:p>
        </w:tc>
        <w:tc>
          <w:tcPr>
            <w:tcW w:w="117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元</w:t>
            </w:r>
          </w:p>
        </w:tc>
        <w:tc>
          <w:tcPr>
            <w:tcW w:w="165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2,120,896.00</w:t>
            </w:r>
          </w:p>
        </w:tc>
        <w:tc>
          <w:tcPr>
            <w:tcW w:w="117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总价</w:t>
            </w:r>
          </w:p>
        </w:tc>
        <w:tc>
          <w:tcPr>
            <w:tcW w:w="1172"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无</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警礼服</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4"/>
        <w:gridCol w:w="1648"/>
        <w:gridCol w:w="1171"/>
        <w:gridCol w:w="1171"/>
        <w:gridCol w:w="1171"/>
        <w:gridCol w:w="1656"/>
        <w:gridCol w:w="1171"/>
        <w:gridCol w:w="117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9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序号</w:t>
            </w:r>
          </w:p>
        </w:tc>
        <w:tc>
          <w:tcPr>
            <w:tcW w:w="164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报价明细内容</w:t>
            </w:r>
          </w:p>
        </w:tc>
        <w:tc>
          <w:tcPr>
            <w:tcW w:w="117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报价要求</w:t>
            </w:r>
          </w:p>
        </w:tc>
        <w:tc>
          <w:tcPr>
            <w:tcW w:w="117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计量单位</w:t>
            </w:r>
          </w:p>
        </w:tc>
        <w:tc>
          <w:tcPr>
            <w:tcW w:w="117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报价单位</w:t>
            </w:r>
          </w:p>
        </w:tc>
        <w:tc>
          <w:tcPr>
            <w:tcW w:w="16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最高限价</w:t>
            </w:r>
          </w:p>
        </w:tc>
        <w:tc>
          <w:tcPr>
            <w:tcW w:w="117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价款形式</w:t>
            </w:r>
          </w:p>
        </w:tc>
        <w:tc>
          <w:tcPr>
            <w:tcW w:w="1172"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9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w:t>
            </w:r>
          </w:p>
        </w:tc>
        <w:tc>
          <w:tcPr>
            <w:tcW w:w="164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警礼服</w:t>
            </w:r>
          </w:p>
        </w:tc>
        <w:tc>
          <w:tcPr>
            <w:tcW w:w="117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警礼服</w:t>
            </w:r>
          </w:p>
        </w:tc>
        <w:tc>
          <w:tcPr>
            <w:tcW w:w="117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套</w:t>
            </w:r>
          </w:p>
        </w:tc>
        <w:tc>
          <w:tcPr>
            <w:tcW w:w="117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元</w:t>
            </w:r>
          </w:p>
        </w:tc>
        <w:tc>
          <w:tcPr>
            <w:tcW w:w="165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2,124,210.00</w:t>
            </w:r>
          </w:p>
        </w:tc>
        <w:tc>
          <w:tcPr>
            <w:tcW w:w="117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总价</w:t>
            </w:r>
          </w:p>
        </w:tc>
        <w:tc>
          <w:tcPr>
            <w:tcW w:w="1172"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无</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采购包2：</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（1）报价要求：</w:t>
      </w:r>
    </w:p>
    <w:tbl>
      <w:tblPr>
        <w:tblStyle w:val="8"/>
        <w:tblW w:w="979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6"/>
        <w:gridCol w:w="2616"/>
        <w:gridCol w:w="1176"/>
        <w:gridCol w:w="1176"/>
        <w:gridCol w:w="1776"/>
        <w:gridCol w:w="1176"/>
        <w:gridCol w:w="11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9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序号</w:t>
            </w:r>
          </w:p>
        </w:tc>
        <w:tc>
          <w:tcPr>
            <w:tcW w:w="261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报价内容</w:t>
            </w:r>
          </w:p>
        </w:tc>
        <w:tc>
          <w:tcPr>
            <w:tcW w:w="11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计量单位</w:t>
            </w:r>
          </w:p>
        </w:tc>
        <w:tc>
          <w:tcPr>
            <w:tcW w:w="11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报价单位</w:t>
            </w:r>
          </w:p>
        </w:tc>
        <w:tc>
          <w:tcPr>
            <w:tcW w:w="17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最高限价</w:t>
            </w:r>
          </w:p>
        </w:tc>
        <w:tc>
          <w:tcPr>
            <w:tcW w:w="11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价款形式</w:t>
            </w:r>
          </w:p>
        </w:tc>
        <w:tc>
          <w:tcPr>
            <w:tcW w:w="11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9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w:t>
            </w:r>
          </w:p>
        </w:tc>
        <w:tc>
          <w:tcPr>
            <w:tcW w:w="261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春秋执勤服（一线款）</w:t>
            </w:r>
          </w:p>
        </w:tc>
        <w:tc>
          <w:tcPr>
            <w:tcW w:w="11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套</w:t>
            </w:r>
          </w:p>
        </w:tc>
        <w:tc>
          <w:tcPr>
            <w:tcW w:w="11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元</w:t>
            </w:r>
          </w:p>
        </w:tc>
        <w:tc>
          <w:tcPr>
            <w:tcW w:w="177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22,353,024.00</w:t>
            </w:r>
          </w:p>
        </w:tc>
        <w:tc>
          <w:tcPr>
            <w:tcW w:w="11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总价</w:t>
            </w:r>
          </w:p>
        </w:tc>
        <w:tc>
          <w:tcPr>
            <w:tcW w:w="11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无</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（2）报价明细要求：</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春秋执勤服（一线款）</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8"/>
        <w:gridCol w:w="1911"/>
        <w:gridCol w:w="1911"/>
        <w:gridCol w:w="912"/>
        <w:gridCol w:w="912"/>
        <w:gridCol w:w="1776"/>
        <w:gridCol w:w="912"/>
        <w:gridCol w:w="91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0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序号</w:t>
            </w:r>
          </w:p>
        </w:tc>
        <w:tc>
          <w:tcPr>
            <w:tcW w:w="191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报价明细内容</w:t>
            </w:r>
          </w:p>
        </w:tc>
        <w:tc>
          <w:tcPr>
            <w:tcW w:w="191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报价要求</w:t>
            </w:r>
          </w:p>
        </w:tc>
        <w:tc>
          <w:tcPr>
            <w:tcW w:w="912"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计量单位</w:t>
            </w:r>
          </w:p>
        </w:tc>
        <w:tc>
          <w:tcPr>
            <w:tcW w:w="912"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报价单位</w:t>
            </w:r>
          </w:p>
        </w:tc>
        <w:tc>
          <w:tcPr>
            <w:tcW w:w="17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最高限价</w:t>
            </w:r>
          </w:p>
        </w:tc>
        <w:tc>
          <w:tcPr>
            <w:tcW w:w="912"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价款形式</w:t>
            </w:r>
          </w:p>
        </w:tc>
        <w:tc>
          <w:tcPr>
            <w:tcW w:w="912"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0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w:t>
            </w:r>
          </w:p>
        </w:tc>
        <w:tc>
          <w:tcPr>
            <w:tcW w:w="191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春秋执勤服（一线款）</w:t>
            </w:r>
          </w:p>
        </w:tc>
        <w:tc>
          <w:tcPr>
            <w:tcW w:w="191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春秋执勤服（一线款）</w:t>
            </w:r>
          </w:p>
        </w:tc>
        <w:tc>
          <w:tcPr>
            <w:tcW w:w="912"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套</w:t>
            </w:r>
          </w:p>
        </w:tc>
        <w:tc>
          <w:tcPr>
            <w:tcW w:w="912"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元</w:t>
            </w:r>
          </w:p>
        </w:tc>
        <w:tc>
          <w:tcPr>
            <w:tcW w:w="177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22,353,024.00</w:t>
            </w:r>
          </w:p>
        </w:tc>
        <w:tc>
          <w:tcPr>
            <w:tcW w:w="912"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总价</w:t>
            </w:r>
          </w:p>
        </w:tc>
        <w:tc>
          <w:tcPr>
            <w:tcW w:w="912"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无</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采购包3：</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（1）报价要求：</w:t>
      </w:r>
    </w:p>
    <w:tbl>
      <w:tblPr>
        <w:tblStyle w:val="8"/>
        <w:tblW w:w="955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6"/>
        <w:gridCol w:w="2376"/>
        <w:gridCol w:w="1176"/>
        <w:gridCol w:w="1176"/>
        <w:gridCol w:w="1776"/>
        <w:gridCol w:w="1176"/>
        <w:gridCol w:w="11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9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序号</w:t>
            </w:r>
          </w:p>
        </w:tc>
        <w:tc>
          <w:tcPr>
            <w:tcW w:w="23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报价内容</w:t>
            </w:r>
          </w:p>
        </w:tc>
        <w:tc>
          <w:tcPr>
            <w:tcW w:w="11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计量单位</w:t>
            </w:r>
          </w:p>
        </w:tc>
        <w:tc>
          <w:tcPr>
            <w:tcW w:w="11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报价单位</w:t>
            </w:r>
          </w:p>
        </w:tc>
        <w:tc>
          <w:tcPr>
            <w:tcW w:w="17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最高限价</w:t>
            </w:r>
          </w:p>
        </w:tc>
        <w:tc>
          <w:tcPr>
            <w:tcW w:w="11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价款形式</w:t>
            </w:r>
          </w:p>
        </w:tc>
        <w:tc>
          <w:tcPr>
            <w:tcW w:w="11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9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w:t>
            </w:r>
          </w:p>
        </w:tc>
        <w:tc>
          <w:tcPr>
            <w:tcW w:w="23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冬执勤服（一线款）</w:t>
            </w:r>
          </w:p>
        </w:tc>
        <w:tc>
          <w:tcPr>
            <w:tcW w:w="11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套</w:t>
            </w:r>
          </w:p>
        </w:tc>
        <w:tc>
          <w:tcPr>
            <w:tcW w:w="11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元</w:t>
            </w:r>
          </w:p>
        </w:tc>
        <w:tc>
          <w:tcPr>
            <w:tcW w:w="177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18,296,243.00</w:t>
            </w:r>
          </w:p>
        </w:tc>
        <w:tc>
          <w:tcPr>
            <w:tcW w:w="11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总价</w:t>
            </w:r>
          </w:p>
        </w:tc>
        <w:tc>
          <w:tcPr>
            <w:tcW w:w="11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无</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（2）报价明细要求：</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冬执勤服（一线款）</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8"/>
        <w:gridCol w:w="1838"/>
        <w:gridCol w:w="1838"/>
        <w:gridCol w:w="946"/>
        <w:gridCol w:w="946"/>
        <w:gridCol w:w="1776"/>
        <w:gridCol w:w="946"/>
        <w:gridCol w:w="94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1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序号</w:t>
            </w:r>
          </w:p>
        </w:tc>
        <w:tc>
          <w:tcPr>
            <w:tcW w:w="183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报价明细内容</w:t>
            </w:r>
          </w:p>
        </w:tc>
        <w:tc>
          <w:tcPr>
            <w:tcW w:w="183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报价要求</w:t>
            </w:r>
          </w:p>
        </w:tc>
        <w:tc>
          <w:tcPr>
            <w:tcW w:w="94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计量单位</w:t>
            </w:r>
          </w:p>
        </w:tc>
        <w:tc>
          <w:tcPr>
            <w:tcW w:w="94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报价单位</w:t>
            </w:r>
          </w:p>
        </w:tc>
        <w:tc>
          <w:tcPr>
            <w:tcW w:w="17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最高限价</w:t>
            </w:r>
          </w:p>
        </w:tc>
        <w:tc>
          <w:tcPr>
            <w:tcW w:w="94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价款形式</w:t>
            </w:r>
          </w:p>
        </w:tc>
        <w:tc>
          <w:tcPr>
            <w:tcW w:w="94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1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w:t>
            </w:r>
          </w:p>
        </w:tc>
        <w:tc>
          <w:tcPr>
            <w:tcW w:w="183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冬执勤服（一线款）</w:t>
            </w:r>
          </w:p>
        </w:tc>
        <w:tc>
          <w:tcPr>
            <w:tcW w:w="183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冬执勤服（一线款）</w:t>
            </w:r>
          </w:p>
        </w:tc>
        <w:tc>
          <w:tcPr>
            <w:tcW w:w="94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套</w:t>
            </w:r>
          </w:p>
        </w:tc>
        <w:tc>
          <w:tcPr>
            <w:tcW w:w="94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元</w:t>
            </w:r>
          </w:p>
        </w:tc>
        <w:tc>
          <w:tcPr>
            <w:tcW w:w="177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18,296,243.00</w:t>
            </w:r>
          </w:p>
        </w:tc>
        <w:tc>
          <w:tcPr>
            <w:tcW w:w="94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总价</w:t>
            </w:r>
          </w:p>
        </w:tc>
        <w:tc>
          <w:tcPr>
            <w:tcW w:w="94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无</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采购包4：</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（1）报价要求：</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7"/>
        <w:gridCol w:w="3029"/>
        <w:gridCol w:w="1123"/>
        <w:gridCol w:w="1123"/>
        <w:gridCol w:w="1656"/>
        <w:gridCol w:w="1123"/>
        <w:gridCol w:w="11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77"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序号</w:t>
            </w:r>
          </w:p>
        </w:tc>
        <w:tc>
          <w:tcPr>
            <w:tcW w:w="302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报价内容</w:t>
            </w:r>
          </w:p>
        </w:tc>
        <w:tc>
          <w:tcPr>
            <w:tcW w:w="11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计量单位</w:t>
            </w:r>
          </w:p>
        </w:tc>
        <w:tc>
          <w:tcPr>
            <w:tcW w:w="11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报价单位</w:t>
            </w:r>
          </w:p>
        </w:tc>
        <w:tc>
          <w:tcPr>
            <w:tcW w:w="16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最高限价</w:t>
            </w:r>
          </w:p>
        </w:tc>
        <w:tc>
          <w:tcPr>
            <w:tcW w:w="11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价款形式</w:t>
            </w:r>
          </w:p>
        </w:tc>
        <w:tc>
          <w:tcPr>
            <w:tcW w:w="11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77"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w:t>
            </w:r>
          </w:p>
        </w:tc>
        <w:tc>
          <w:tcPr>
            <w:tcW w:w="302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春秋执勤服 （一线交警款）</w:t>
            </w:r>
          </w:p>
        </w:tc>
        <w:tc>
          <w:tcPr>
            <w:tcW w:w="11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套</w:t>
            </w:r>
          </w:p>
        </w:tc>
        <w:tc>
          <w:tcPr>
            <w:tcW w:w="11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元</w:t>
            </w:r>
          </w:p>
        </w:tc>
        <w:tc>
          <w:tcPr>
            <w:tcW w:w="165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5,422,390.00</w:t>
            </w:r>
          </w:p>
        </w:tc>
        <w:tc>
          <w:tcPr>
            <w:tcW w:w="11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总价</w:t>
            </w:r>
          </w:p>
        </w:tc>
        <w:tc>
          <w:tcPr>
            <w:tcW w:w="11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77"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w:t>
            </w:r>
          </w:p>
        </w:tc>
        <w:tc>
          <w:tcPr>
            <w:tcW w:w="302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冬执勤服 （一线交警款）</w:t>
            </w:r>
          </w:p>
        </w:tc>
        <w:tc>
          <w:tcPr>
            <w:tcW w:w="11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套</w:t>
            </w:r>
          </w:p>
        </w:tc>
        <w:tc>
          <w:tcPr>
            <w:tcW w:w="11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元</w:t>
            </w:r>
          </w:p>
        </w:tc>
        <w:tc>
          <w:tcPr>
            <w:tcW w:w="165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4,145,288.00</w:t>
            </w:r>
          </w:p>
        </w:tc>
        <w:tc>
          <w:tcPr>
            <w:tcW w:w="11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总价</w:t>
            </w:r>
          </w:p>
        </w:tc>
        <w:tc>
          <w:tcPr>
            <w:tcW w:w="11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无</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（2）报价明细要求：</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春秋执勤服 （一线交警款）</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9"/>
        <w:gridCol w:w="2094"/>
        <w:gridCol w:w="2094"/>
        <w:gridCol w:w="855"/>
        <w:gridCol w:w="855"/>
        <w:gridCol w:w="1656"/>
        <w:gridCol w:w="855"/>
        <w:gridCol w:w="85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8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序号</w:t>
            </w:r>
          </w:p>
        </w:tc>
        <w:tc>
          <w:tcPr>
            <w:tcW w:w="209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报价明细内容</w:t>
            </w:r>
          </w:p>
        </w:tc>
        <w:tc>
          <w:tcPr>
            <w:tcW w:w="209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报价要求</w:t>
            </w:r>
          </w:p>
        </w:tc>
        <w:tc>
          <w:tcPr>
            <w:tcW w:w="85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计量单位</w:t>
            </w:r>
          </w:p>
        </w:tc>
        <w:tc>
          <w:tcPr>
            <w:tcW w:w="85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报价单位</w:t>
            </w:r>
          </w:p>
        </w:tc>
        <w:tc>
          <w:tcPr>
            <w:tcW w:w="16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最高限价</w:t>
            </w:r>
          </w:p>
        </w:tc>
        <w:tc>
          <w:tcPr>
            <w:tcW w:w="85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价款形式</w:t>
            </w:r>
          </w:p>
        </w:tc>
        <w:tc>
          <w:tcPr>
            <w:tcW w:w="8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8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w:t>
            </w:r>
          </w:p>
        </w:tc>
        <w:tc>
          <w:tcPr>
            <w:tcW w:w="209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春秋执勤服 （一线交警款）</w:t>
            </w:r>
          </w:p>
        </w:tc>
        <w:tc>
          <w:tcPr>
            <w:tcW w:w="209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春秋执勤服 （一线交警款）</w:t>
            </w:r>
          </w:p>
        </w:tc>
        <w:tc>
          <w:tcPr>
            <w:tcW w:w="85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套</w:t>
            </w:r>
          </w:p>
        </w:tc>
        <w:tc>
          <w:tcPr>
            <w:tcW w:w="85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元</w:t>
            </w:r>
          </w:p>
        </w:tc>
        <w:tc>
          <w:tcPr>
            <w:tcW w:w="165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5,422,390.00</w:t>
            </w:r>
          </w:p>
        </w:tc>
        <w:tc>
          <w:tcPr>
            <w:tcW w:w="85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总价</w:t>
            </w:r>
          </w:p>
        </w:tc>
        <w:tc>
          <w:tcPr>
            <w:tcW w:w="8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无</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冬执勤服 （一线交警款）</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97"/>
        <w:gridCol w:w="2040"/>
        <w:gridCol w:w="2040"/>
        <w:gridCol w:w="880"/>
        <w:gridCol w:w="880"/>
        <w:gridCol w:w="1656"/>
        <w:gridCol w:w="880"/>
        <w:gridCol w:w="88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97"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序号</w:t>
            </w:r>
          </w:p>
        </w:tc>
        <w:tc>
          <w:tcPr>
            <w:tcW w:w="204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报价明细内容</w:t>
            </w:r>
          </w:p>
        </w:tc>
        <w:tc>
          <w:tcPr>
            <w:tcW w:w="204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报价要求</w:t>
            </w:r>
          </w:p>
        </w:tc>
        <w:tc>
          <w:tcPr>
            <w:tcW w:w="88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计量单位</w:t>
            </w:r>
          </w:p>
        </w:tc>
        <w:tc>
          <w:tcPr>
            <w:tcW w:w="88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报价单位</w:t>
            </w:r>
          </w:p>
        </w:tc>
        <w:tc>
          <w:tcPr>
            <w:tcW w:w="16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最高限价</w:t>
            </w:r>
          </w:p>
        </w:tc>
        <w:tc>
          <w:tcPr>
            <w:tcW w:w="88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价款形式</w:t>
            </w:r>
          </w:p>
        </w:tc>
        <w:tc>
          <w:tcPr>
            <w:tcW w:w="88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97"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w:t>
            </w:r>
          </w:p>
        </w:tc>
        <w:tc>
          <w:tcPr>
            <w:tcW w:w="204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冬执勤服 （一线交警款）</w:t>
            </w:r>
          </w:p>
        </w:tc>
        <w:tc>
          <w:tcPr>
            <w:tcW w:w="204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冬执勤服 （一线交警款）</w:t>
            </w:r>
          </w:p>
        </w:tc>
        <w:tc>
          <w:tcPr>
            <w:tcW w:w="88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套</w:t>
            </w:r>
          </w:p>
        </w:tc>
        <w:tc>
          <w:tcPr>
            <w:tcW w:w="88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元</w:t>
            </w:r>
          </w:p>
        </w:tc>
        <w:tc>
          <w:tcPr>
            <w:tcW w:w="165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4,145,288.00</w:t>
            </w:r>
          </w:p>
        </w:tc>
        <w:tc>
          <w:tcPr>
            <w:tcW w:w="88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总价</w:t>
            </w:r>
          </w:p>
        </w:tc>
        <w:tc>
          <w:tcPr>
            <w:tcW w:w="88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无</w:t>
            </w:r>
          </w:p>
        </w:tc>
      </w:tr>
    </w:tbl>
    <w:p>
      <w:pPr>
        <w:pStyle w:val="10"/>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w:t>
      </w:r>
    </w:p>
    <w:p>
      <w:pPr>
        <w:pStyle w:val="10"/>
        <w:keepNext w:val="0"/>
        <w:keepLines w:val="0"/>
        <w:pageBreakBefore w:val="0"/>
        <w:kinsoku/>
        <w:overflowPunct/>
        <w:topLinePunct w:val="0"/>
        <w:bidi w:val="0"/>
        <w:spacing w:line="360" w:lineRule="auto"/>
        <w:jc w:val="center"/>
        <w:outlineLvl w:val="1"/>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第二章 投标人须知前附表</w:t>
      </w:r>
    </w:p>
    <w:p>
      <w:pPr>
        <w:pStyle w:val="10"/>
        <w:keepNext w:val="0"/>
        <w:keepLines w:val="0"/>
        <w:pageBreakBefore w:val="0"/>
        <w:kinsoku/>
        <w:overflowPunct/>
        <w:topLinePunct w:val="0"/>
        <w:bidi w:val="0"/>
        <w:spacing w:line="360" w:lineRule="auto"/>
        <w:ind w:firstLine="480"/>
        <w:jc w:val="both"/>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一、投标人须知前附表1</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00"/>
        <w:gridCol w:w="950"/>
        <w:gridCol w:w="840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854" w:type="dxa"/>
            <w:gridSpan w:val="3"/>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序号</w:t>
            </w:r>
          </w:p>
        </w:tc>
        <w:tc>
          <w:tcPr>
            <w:tcW w:w="95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招标文件</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（第三章）</w:t>
            </w:r>
          </w:p>
        </w:tc>
        <w:tc>
          <w:tcPr>
            <w:tcW w:w="840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w:t>
            </w:r>
          </w:p>
        </w:tc>
        <w:tc>
          <w:tcPr>
            <w:tcW w:w="95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6.1</w:t>
            </w:r>
          </w:p>
        </w:tc>
        <w:tc>
          <w:tcPr>
            <w:tcW w:w="840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是否组织现场考察或召开开标前答疑会：</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采购包1：不组织</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采购包2：不组织</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采购包3：不组织</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采购包4：不组织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w:t>
            </w:r>
          </w:p>
        </w:tc>
        <w:tc>
          <w:tcPr>
            <w:tcW w:w="95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10.4</w:t>
            </w:r>
          </w:p>
        </w:tc>
        <w:tc>
          <w:tcPr>
            <w:tcW w:w="840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投标文件的份数：</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（1）可读介质（光盘或U盘） 0 份：投标人应将其上传至福建省政府采购网上公开信息系统的电子投标文件在该可读介质中另存 0 份。</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w:t>
            </w:r>
          </w:p>
        </w:tc>
        <w:tc>
          <w:tcPr>
            <w:tcW w:w="95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10.7-（1）</w:t>
            </w:r>
          </w:p>
        </w:tc>
        <w:tc>
          <w:tcPr>
            <w:tcW w:w="840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是否允许中标人将本项目的非主体、非关键性工作进行分包：</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采购包1：不允许合同分包；</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采购包2：不允许合同分包；</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采购包3：不允许合同分包；</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采购包4：不允许合同分包；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w:t>
            </w:r>
          </w:p>
        </w:tc>
        <w:tc>
          <w:tcPr>
            <w:tcW w:w="95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10.8-（1）</w:t>
            </w:r>
          </w:p>
        </w:tc>
        <w:tc>
          <w:tcPr>
            <w:tcW w:w="840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投标有效期：投标截止时间起 180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w:t>
            </w:r>
          </w:p>
        </w:tc>
        <w:tc>
          <w:tcPr>
            <w:tcW w:w="95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12.1</w:t>
            </w:r>
          </w:p>
        </w:tc>
        <w:tc>
          <w:tcPr>
            <w:tcW w:w="840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确定中标候选人名单：</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采购包1：1名</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采购包2：1名</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采购包3：1名</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采购包4：1名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w:t>
            </w:r>
          </w:p>
        </w:tc>
        <w:tc>
          <w:tcPr>
            <w:tcW w:w="95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12.2</w:t>
            </w:r>
          </w:p>
        </w:tc>
        <w:tc>
          <w:tcPr>
            <w:tcW w:w="840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本项目中标人的确定（以采购包为单位）：</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 采购人应在政府采购招投标管理办法规定的时限内确定中标人。</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（2）若出现中标候选人并列情形，则按照下列方式确定中标人：</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①招标文件规定的方式：</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-1按投标人“1.1货物的技术性能和要求”的得分由高到低排序；①-2若“1.1货物的技术性能和要求”得分也相同，则按投标人“1.2储备能力方案”的得分由高到低排序；①-3若“1.1货物的技术性能和要求”、“1.2储备能力方案”得分也相同，则按投标人“2.2生产技术及保障方案”的得分由高到低排序；①-4若“1.1货物的技术性能和要求”、“1.2储备能力方案”、“2.2生产技术及保障方案”得分也相同，则按投标人“2.3供货及售后服务方案”的得分由高到低排序；①-5若“1.1货物的技术性能和要求”、“1.2储备能力方案”、“2.2生产技术及保障方案”、“2.3供货及售后服务方案”得分也相同，则通过随机抽取的方式确定。</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②若本款第①点规定方式为“无”，则按照下列方式确定：</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无</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③若本款第①、②点规定方式均为“无”，则按照下列方式确定：随机抽取。</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（3）本项目确定的中标人家数：</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采购包1：1名</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采购包2：1名</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采购包3：1名</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采购包4：1名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7</w:t>
            </w:r>
          </w:p>
        </w:tc>
        <w:tc>
          <w:tcPr>
            <w:tcW w:w="95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13.2</w:t>
            </w:r>
          </w:p>
        </w:tc>
        <w:tc>
          <w:tcPr>
            <w:tcW w:w="840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8</w:t>
            </w:r>
          </w:p>
        </w:tc>
        <w:tc>
          <w:tcPr>
            <w:tcW w:w="95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15.1-（2）</w:t>
            </w:r>
          </w:p>
        </w:tc>
        <w:tc>
          <w:tcPr>
            <w:tcW w:w="840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9</w:t>
            </w:r>
          </w:p>
        </w:tc>
        <w:tc>
          <w:tcPr>
            <w:tcW w:w="95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15.4</w:t>
            </w:r>
          </w:p>
        </w:tc>
        <w:tc>
          <w:tcPr>
            <w:tcW w:w="840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招标文件的质疑</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（1）潜在投标人可在质疑时效期间内对招标文件以书面形式提出质疑。</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（2）质疑时效期间：应在依法获取招标文件之日起7个工作日内向 福建禾海天成项目管理有限公司 提出，依法获取招标文件的时间以福建省政府采购网上公开信息系统记载的为准。</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w:t>
            </w:r>
          </w:p>
        </w:tc>
        <w:tc>
          <w:tcPr>
            <w:tcW w:w="95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16.1</w:t>
            </w:r>
          </w:p>
        </w:tc>
        <w:tc>
          <w:tcPr>
            <w:tcW w:w="840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监督管理部门： 福建省财政厅政府采购监督管理办公室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11</w:t>
            </w:r>
          </w:p>
        </w:tc>
        <w:tc>
          <w:tcPr>
            <w:tcW w:w="95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18.1</w:t>
            </w:r>
          </w:p>
        </w:tc>
        <w:tc>
          <w:tcPr>
            <w:tcW w:w="840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财政部和福建省财政厅指定的政府采购信息发布媒体（以下简称：“指定媒体”）：</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（1）中国政府采购网，网址www.ccgp.gov.cn。</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（2）中国政府采购网福建分网（福建省政府采购网），网址zfcg.czt.fujian.gov.cn。</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12</w:t>
            </w:r>
          </w:p>
        </w:tc>
        <w:tc>
          <w:tcPr>
            <w:tcW w:w="95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19</w:t>
            </w:r>
          </w:p>
        </w:tc>
        <w:tc>
          <w:tcPr>
            <w:tcW w:w="840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其他事项：</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(1)本项目代理服务费：</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本项目收取代理服务费</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代理服务费用收取对象：中标/成交供应商</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代理服务费收费标准：（1）-1招标代理服务费收费标准：本项目招标代理服务费为17000元(按采购包中标金额比例分担)。（1）-2收取方式：中标人须在领取中标通知书之前以转账等付款方式一次性付清。 招标代理服务费缴交银行账号： 开户名称：福建禾海天成项目管理有限公司 开户行：中信银行股份有限公司福州分行 账号：8111 3010 12600 3582 87</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(2)其他：</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-1最高限价：投标人超过最高限价的报价为无效报价。根据《中华人民共和国价格法》第六条、第十八条规定，投标人依法有权自主制定属于市场调节的价格，有权根据企业的生产经营成本等自身情况和市场供求状况等外部因素自主定价。 (2)-2实质性要求和条件： (2)-2.1本次采购项目产品未在中国国家认证认可监督管理委员会(http：//www.cnca.gov.cn)的《强制性产品认证目录描述与界定表》范畴内。 (2)-2.2本次采购项目产品不属于政府强制采购节能产品。 (2)-2.3根据《关于进一步规范政府采购评审工作有关问题的通知》财库[2012]69号文件规定，评标委员会对投标人技术部分的客观评分项的评分应当一致，对其他需要借助专业知识评判的主观评分项，应当严格按照评分细则公正评分。 (2)-2.4本项目采购的产品未经过进口产品论证，采购的货物为国内产品，不接受进口产品(组件、零配件除外)投标。(2)-2.5无效投标及废标条款： 以下为可能导致无效投标或废标的条款，具体内容详见招标文件各章节，请各投标人认真查看对照： ①投标报价不符合投标人须知前附表“最高限价”条款规定的。 ②不符合投标人须知前附表“实质性要求和条件”条款规定的。 ③出现“评标方法和标准”无效投标规定的。 ④出现第三章投标人须知无效投标规定的。 ⑤出现第四章资格审查与评标无效投标规定的。 ⑥出现第五章招标内容及要求中“★”标示的内容为负偏离的。 ⑦出现第五章招标内容及要求无效投标规定的。 ⑧明显不符合技术和服务要求的为无效响应。 ⑨内容不全或关键字迹模糊、无法辨认的为无效响应。 (2)-3根据《政府采购质疑和投诉办法》(财政部令第94号)第十六条的规定：对采购过程……应当依法另行确定中标、成交供应商；否则应当重新开展采购活动。 (2)-4质疑与投诉 (2)-4.1质疑 (2)-4.1.1根据《政府采购质疑和投诉办法》(财政部令第94号)第十条规定，供应商认为……提出质疑。 根据《中华人民共和国政府采购法实施条例》第五十三条规定，政府采购法第五十二条规定的供应商应知其权益受到损害之日，是指： ①对可以质疑的采购文件提出质疑的，为收到采购文件之日或者采购文件公告期限届满之日； ②对采购过程提出质疑的，为各采购程序环节结束之日； ③对成交结果提出质疑的，为成交结果公告期限届满之日。 (2)-4.1.2供应商在法定质疑期内须一次性提出针对同一采购程序环节的质疑。 (2)-4.1.3接收质疑函的方式、联系部门、联系电话和通讯地址： ①接收质疑函的方式：线上或线下方式； ②接收质疑函的联系部门：办公室；</w:t>
            </w:r>
            <w:r>
              <w:rPr>
                <w:rFonts w:hint="eastAsia" w:asciiTheme="majorEastAsia" w:hAnsiTheme="majorEastAsia" w:eastAsiaTheme="majorEastAsia" w:cstheme="majorEastAsia"/>
                <w:b/>
                <w:bCs/>
                <w:sz w:val="24"/>
                <w:szCs w:val="24"/>
              </w:rPr>
              <w:t xml:space="preserve"> </w:t>
            </w:r>
            <w:r>
              <w:rPr>
                <w:rFonts w:hint="eastAsia" w:asciiTheme="majorEastAsia" w:hAnsiTheme="majorEastAsia" w:eastAsiaTheme="majorEastAsia" w:cstheme="majorEastAsia"/>
                <w:b w:val="0"/>
                <w:bCs w:val="0"/>
                <w:sz w:val="24"/>
                <w:szCs w:val="24"/>
                <w:u w:val="single"/>
              </w:rPr>
              <w:t>③接收质疑函的联系电话：18965052557； ④接收质疑函的通讯地址：福州市鼓楼区鼓东街道五四路162号新华都大厦北楼电梯22层1524-1530单元福建禾海天成项目管理有限公司。</w:t>
            </w:r>
            <w:r>
              <w:rPr>
                <w:rFonts w:hint="eastAsia" w:asciiTheme="majorEastAsia" w:hAnsiTheme="majorEastAsia" w:eastAsiaTheme="majorEastAsia" w:cstheme="majorEastAsia"/>
                <w:b w:val="0"/>
                <w:bCs w:val="0"/>
                <w:sz w:val="24"/>
                <w:szCs w:val="24"/>
              </w:rPr>
              <w:t xml:space="preserve"> (2)-4.2投诉 (2)-4.2.1根据《政府采购质疑和投诉办法》(财政部令第94号)第十八条规定，“投诉人投诉时,……提供投诉书的副本”。 根据《政府采购质疑和投诉办法》(财政部令第94号)第二十条规定，“供应商投诉的事项不得超出已质疑事项的范围，但基于质疑答复内容提出的投诉事项除外。” (2)-5无供应商为本次采购项目提供设计、编制规范、进行管理等服务。(2)-6投标截止时间在6月1日(不含)前，“经审计的上一年度的年度财务报告”指2024年度或2025年度；投标截止时间在6月1日(含)后，“经审计的上一年度的年度财务报告”指2025年度。（2）-7投标样品为投标文件的组成部分，截至投标截止时间止，递交完整样品不足3家的采购包，不进行开标，该采购包采购活动终止。</w:t>
            </w:r>
            <w:r>
              <w:rPr>
                <w:rFonts w:hint="eastAsia" w:asciiTheme="majorEastAsia" w:hAnsiTheme="majorEastAsia" w:eastAsiaTheme="majorEastAsia" w:cstheme="majorEastAsia"/>
                <w:b/>
                <w:bCs/>
                <w:sz w:val="24"/>
                <w:szCs w:val="24"/>
              </w:rPr>
              <w:t>（2）-8因本项目涉及评审样品送检工作，评标工作将在检测机构出具检验报告后择日进行。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50" w:type="dxa"/>
            <w:gridSpan w:val="2"/>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备注</w:t>
            </w:r>
          </w:p>
        </w:tc>
        <w:tc>
          <w:tcPr>
            <w:tcW w:w="840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后有投标人须知前附表2，请勿遗漏。</w:t>
            </w:r>
          </w:p>
        </w:tc>
      </w:tr>
    </w:tbl>
    <w:p>
      <w:pPr>
        <w:pStyle w:val="10"/>
        <w:keepNext w:val="0"/>
        <w:keepLines w:val="0"/>
        <w:pageBreakBefore w:val="0"/>
        <w:kinsoku/>
        <w:overflowPunct/>
        <w:topLinePunct w:val="0"/>
        <w:bidi w:val="0"/>
        <w:spacing w:line="360" w:lineRule="auto"/>
        <w:jc w:val="both"/>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二、投标人须知前附表2</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20"/>
        <w:gridCol w:w="93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9854" w:type="dxa"/>
            <w:gridSpan w:val="2"/>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52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序号</w:t>
            </w:r>
          </w:p>
        </w:tc>
        <w:tc>
          <w:tcPr>
            <w:tcW w:w="933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52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w:t>
            </w:r>
          </w:p>
        </w:tc>
        <w:tc>
          <w:tcPr>
            <w:tcW w:w="933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（1）电子招标投标活动的专门规定适用本项目电子招标投标活动。</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（2）将招标文件</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第二章“投标人须知前附表”表2中关于“⑥关于投标截止时间过后”规定“b.有下列情形之一的，其投标无效,其保证金不予退还或通过投标保函进行索赔：b1不同投标人的电子投标文件具有相同内部识别码；b2不同投标人的投标保证金从同一单位或个人的账户转出；”】 的内容修正为下列内容：</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第二章“投标人须知前附表”表2中关于“⑥关于投标截止时间过后”规定“b.根据《福建省财政厅关于电子化政府采购项目中视为串标情形认定与处理的指导意见》闽财购〔2018〕30号规定，有下列情形之一的，视为投标人串通投标，其投标无效，没收其投标保证金，并书面报告本级财政部门： b1不同投标人的投标保证金转出账户的银行账户名称相同的； b2投标人上传电子投标文件被福建省政府采购网上公开信息系统投标客户端所赋予的项目内部识别码与本招标项目的其他投标人相同的； b3系统记录的编制电子投标文件使用的计算机或上传电子投标文件使用的计算机网卡 MAC 地址与本招标项目的其他投标人一致的； b4投标人上传的电子投标文件若出现使用本项目其他投标人的数字证书加密的或加盖本项目的其他投标人的电子印章的。”】 后适用本项目的电子招标投标活动。</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（3）将下列内容增列为招标文件的组成部分（以下简称：“增列内容”）适用本项目的电子招标投标活动，若增列内容与招标文件其他章节内容有冲突，应以增列内容为准：</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①电子招标投标活动的具体操作流程以福建省政府采购网上公开信息系统设定的为准。</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②关于电子投标文件：</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a.投标人应按照福建省政府采购网上公开信息系统设定的评审节点编制电子投标文件，否则资格审查小组、评标委员会将按照不利于投标人的内容进行认定。</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③关于证明材料或资料：</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b.若投标人提供注明“复印件无效”或“复印无效”的证明材料或资料，应结合上文a条款进行判定，若招标文件未要求投标人提供原件，投标人提供原件，复印件（含扫描件）均视为满足招标文件要求。</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④关于“全称”、“投标人代表签字”及“加盖单位公章”：</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a.在电子投标文件中，涉及“全称”和“投标人代表签字”的内容可使用打字录入方式完成。</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b.在电子投标文件中，涉及“加盖单位公章”的内容应使用投标人的CA证书完成，否则投标无效。</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c.在电子投标文件中，若投标人按照本增列内容第④点第b项规定加盖其单位公章，则出现无全称、或投标人代表未签字等情形，不视为投标无效。</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⑤关于投标人的CA证书：</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a.投标人的CA证书应在系统规定时间内使用CA证书进行电子投标文件的解密操作，逾期未解密的视为放弃投标。</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b.投标人的CA证书可采用信封（包括但不限于：信封、档案袋、文件袋等）作为外包装进行单独包装。外包装密封、不密封皆可。</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c.投标人的CA证书或外包装应标记“项目名称、项目编号、投标人的全称”等内容，以方便识别、使用。</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d.投标人的CA证书应能正常、有效使用，否则产生不利后果由投标人承担责任。</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⑥关于投标截止时间过后</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a.未按招标文件规定提交投标保证金的，其投标将按无效投标处理。</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b.有下列情形之一的，其投标无效,其保证金不予退还或通过投标保函进行索赔：</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b1不同投标人的电子投标文件具有相同内部识别码；</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b2不同投标人的投标保证金从同一单位或个人的账户转出；</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b3投标人的投标保证金同一采购包下有其他投标人提交的投标保证金；</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b4不同投标人存在串通投标的其他情形。</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⑧其他：</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a.本项目支持远程开标，投标人可通过远程线上参与开标，具体系统操作指南详见福建省政府采购网首页上相关操作手册。b.本项目开标过程中解密为30分钟，请投标人务必密切关注实时开标流程，完成远程解密。c.投标人应确保自身设施、设备、网络环境状况良好，在开标过程中因投标人自身原因未在规定的操作时间内完成投标文件的解密，逾期未解密的，视为自行放弃投标。d.在开标过程中，因系统故障等导致无法继续进行开标的，投标人须配合等待故障处理，待故障解除后继续开标。e.招标文件关于投标人串通投标情形补充条款详见《关于福建省财政厅关于电子化政府采购项目中视为串标情形认定与处理的指导意见》闽财购〔2018〕30号文件规定。</w:t>
            </w:r>
          </w:p>
        </w:tc>
      </w:tr>
    </w:tbl>
    <w:p>
      <w:pPr>
        <w:pStyle w:val="10"/>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page"/>
      </w:r>
    </w:p>
    <w:p>
      <w:pPr>
        <w:pStyle w:val="10"/>
        <w:keepNext w:val="0"/>
        <w:keepLines w:val="0"/>
        <w:pageBreakBefore w:val="0"/>
        <w:kinsoku/>
        <w:overflowPunct/>
        <w:topLinePunct w:val="0"/>
        <w:bidi w:val="0"/>
        <w:spacing w:line="360" w:lineRule="auto"/>
        <w:jc w:val="center"/>
        <w:outlineLvl w:val="1"/>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第三章 投标人须知</w:t>
      </w:r>
    </w:p>
    <w:p>
      <w:pPr>
        <w:pStyle w:val="10"/>
        <w:keepNext w:val="0"/>
        <w:keepLines w:val="0"/>
        <w:pageBreakBefore w:val="0"/>
        <w:kinsoku/>
        <w:overflowPunct/>
        <w:topLinePunct w:val="0"/>
        <w:bidi w:val="0"/>
        <w:spacing w:line="360" w:lineRule="auto"/>
        <w:ind w:firstLine="480"/>
        <w:jc w:val="both"/>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一、总则</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1、适用范围</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1.1适用于招标文件载明项目的政府采购活动（以下简称：“本次采购活动”）。</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2、定义</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2.1“采购标的”指招标文件载明的需要采购的货物或服务。</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2.2“潜在投标人”指按照招标文件第一章第7条规定获取招标文件且有意向参加本项目投标的供应商。</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2.3“投标人”指按照招标文件第一章第7条规定获取招标文件并参加本项目投标的供应商。</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2.4“单位负责人”指单位法定代表人或法律、法规规定代表单位行使职权的主要负责人。</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2.5“投标人代表”指投标人的单位负责人或“单位负责人授权书”中载明的接受授权方。</w:t>
      </w:r>
    </w:p>
    <w:p>
      <w:pPr>
        <w:pStyle w:val="10"/>
        <w:keepNext w:val="0"/>
        <w:keepLines w:val="0"/>
        <w:pageBreakBefore w:val="0"/>
        <w:kinsoku/>
        <w:overflowPunct/>
        <w:topLinePunct w:val="0"/>
        <w:bidi w:val="0"/>
        <w:spacing w:line="360" w:lineRule="auto"/>
        <w:ind w:firstLine="480"/>
        <w:jc w:val="both"/>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二、投标人</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3、合格投标人</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3.1一般规定</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（2）投标人的资格要求：详见招标文件第一章。</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3.2若本项目接受联合体投标且投标人为联合体，则联合体各方应遵守本章第3.1条规定，同时还应遵守下列规定：</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（1）联合体各方应提交联合体协议，联合体协议应符合招标文件规定。</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（2）联合体各方不得再单独参加或与其他供应商另外组成联合体参加同一合同项下的投标。</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（3）联合体各方应共同与采购人签订政府采购合同，就政府采购合同约定的事项对采购人承担连带责任。</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（5）联合体一方放弃中标的，视为联合体整体放弃中标，联合体各方承担连带责任。</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（6）如本项目不接受联合体投标而投标人为联合体的，或者本项目接受联合体投标但投标人组成的联合体不符合本章第3.2条规定的，投标无效。</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4、投标费用</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4.1除招标文件另有规定外，投标人应自行承担其参加本项目投标所涉及的一切费用。</w:t>
      </w:r>
    </w:p>
    <w:p>
      <w:pPr>
        <w:pStyle w:val="10"/>
        <w:keepNext w:val="0"/>
        <w:keepLines w:val="0"/>
        <w:pageBreakBefore w:val="0"/>
        <w:kinsoku/>
        <w:overflowPunct/>
        <w:topLinePunct w:val="0"/>
        <w:bidi w:val="0"/>
        <w:spacing w:line="360" w:lineRule="auto"/>
        <w:ind w:firstLine="480"/>
        <w:jc w:val="both"/>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三、招标</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5、招标文件</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5.1招标文件由下述部分组成：</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（1）投标邀请</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（2）投标人须知前附表（表1、2）</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（3）投标人须知</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（4）资格审查与评标</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（5）招标内容及要求</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（6）政府采购合同（参考文本）</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（7）电子投标文件格式</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（8）按照招标文件规定作为招标文件组成部分的其他内容（若有）</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5.2招标文件的澄清或修改</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 福建禾海天成项目管理有限公司 可对已发出的招标文件进行必要的澄清或修改，但不得对招标文件载明的采购标的和投标人的资格要求进行改变。</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（2）除本章第5.2条第（3）款规定情形外，澄清或修改的内容可能影响电子投标文件编制的， 福建禾海天成项目管理有限公司 将在投标截止时间至少15个日历日前，在招标文件载明的指定媒体以更正公告的形式发布澄清或修改的内容。不足15个日历日的， 福建禾海天成项目管理有限公司 将顺延投标截止时间及开标时间， 福建禾海天成项目管理有限公司 和投标人受原投标截止时间及开标时间制约的所有权利和义务均延长至新的投标截止时间及开标时间。</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（3）澄清或修改的内容可能改变招标文件载明的采购标的和投标人的资格要求的，本次采购活动结束， 福建禾海天成项目管理有限公司 将依法组织后续采购活动（包括但不限于：重新招标、采用其他方式采购等）。</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6、现场考察或开标前答疑会</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6.1是否组织现场考察或召开开标前答疑会：详见招标文件第二章。</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7、更正公告</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7.1若 福建禾海天成项目管理有限公司 发布更正公告，则更正公告及其所发布的内容或信息（包括但不限于：招标文件的澄清或修改、现场考察或答疑会的有关事宜等）作为招标文件组成部分，对投标人具有约束力。</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7.2更正公告作为 福建禾海天成项目管理有限公司 通知所有潜在投标人的书面形式。</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8、终止公告</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8.1若出现因重大变故导致采购任务取消情形， 福建禾海天成项目管理有限公司 可终止招标并发布终止公告。</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8.2终止公告作为 福建禾海天成项目管理有限公司 通知所有潜在投标人的书面形式。</w:t>
      </w:r>
    </w:p>
    <w:p>
      <w:pPr>
        <w:pStyle w:val="10"/>
        <w:keepNext w:val="0"/>
        <w:keepLines w:val="0"/>
        <w:pageBreakBefore w:val="0"/>
        <w:kinsoku/>
        <w:overflowPunct/>
        <w:topLinePunct w:val="0"/>
        <w:bidi w:val="0"/>
        <w:spacing w:line="360" w:lineRule="auto"/>
        <w:ind w:firstLine="480"/>
        <w:jc w:val="both"/>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四、投标</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9、投标</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9.1投标人可对招标文件载明的全部或部分采购包进行投标。</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9.2投标人应对同一个采购包内的所有内容进行完整投标，否则投标无效。</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9.3投标人代表只能接受一个投标人的授权参加投标，否则投标无效。</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9.4单位负责人为同一人或存在直接控股、管理关系的不同供应商，不得同时参加同一合同项下的投标，否则投标无效。</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9.5为本项目提供整体设计、规范编制或项目管理、监理、检测等服务的供应商，不得参加本项目除整体设计、规范编制和项目管理、监理、检测等服务外的采购活动，否则投标无效。</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9.6列入失信被执行人、重大税收违法案件当事人名单、政府采购严重违法失信行为记录名单及其他不符合政府采购法第二十二条规定条件的供应商，不得参加投标，否则投标无效。</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9.7有下列情形之一的，视为投标人串通投标，其投标无效：</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（1）不同投标人的电子投标文件由同一单位或个人编制；</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（2）不同投标人委托同一单位或个人办理投标事宜；</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（3）不同投标人的电子投标文件载明的项目管理成员或联系人员为同一人；</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（4）不同投标人的电子投标文件异常一致或投标报价呈规律性差异；</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（5）不同投标人的电子投标文件相互混装；</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（6）不同投标人的投标保证金从同一单位或个人的账户转出；</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（7）有关法律、法规和规章及招标文件规定的其他串通投标情形。</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10、电子投标文件</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10.1电子投标文件的编制</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（1）投标人应先仔细阅读招标文件的全部内容后，再进行电子投标文件的编制。</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（2）电子投标文件应按照本章第10.2条规定编制其组成部分。</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（3）电子投标文件应满足招标文件提出的实质性要求和条件，并保证其所提交的全部资料是不可割离且真实、有效、准确、完整和不具有任何误导性的，否则造成不利后果由投标人承担责任。</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10.2电子投标文件由下述部分组成：</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（1）资格及资信证明部分</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①投标函</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②投标人的资格及资信证明文件</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③投标保证金</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（2）报价部分</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①开标（报价）一览表</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②投标（响应）明细报价表</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③招标文件规定的价格扣除证明材料（若有）</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④招标文件规定的加分证明材料（若有）</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（3）技术商务部分</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①标的说明一览表</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②技术和服务要求响应表</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③商务条件响应表</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④投标人提交的其他资料（若有）</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⑤招标文件规定作为电子投标文件组成部分的其他内容（若有）</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10.3电子投标文件的语言</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（1）除招标文件另有规定外，电子投标文件应使用中文文本，若有不同文本，以中文文本为准。</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10.4投标文件的份数：详见招标文件第二章。</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10.5电子投标文件的格式</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（1）除招标文件另有规定外，电子投标文件应使用招标文件第七章规定的格式。</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（2）除招标文件另有规定外，电子投标文件应使用不能擦去的墨料或墨水打印、书写或复印。</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（3）除招标文件另有规定外，电子投标文件应使用人民币作为计量货币。</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（4）除招标文件另有规定外，签署、盖章应遵守下列规定：</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①电子投标文件应加盖投标人的单位公章。若投标人代表为单位授权的委托代理人，应提供“单位授权书”。</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②电子投标文件应没有涂改或行间插字，除非这些改动是根据 福建禾海天成项目管理有限公司 的指示进行的，或是为改正投标人造成的应修改的错误而进行的。若有前述改动，应按照下列规定之一对改动处进行处理：</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a.投标人代表签字确认；</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b.加盖投标人的单位公章或校正章。</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10.6投标报价</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（1）投标报价超出最高限价将导致投标无效。</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（2）最高限价由采购人根据价格测算情况，在预算金额的额度内合理设定。最高限价不得超出预算金额。</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（3）除招标文件另有规定外，电子投标文件不能出现任何选择性的投标报价，即每一个采购包和品目号的采购标的都只能有一个投标报价。任何选择性的投标报价将导致投标无效。</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10.7分包</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（1）是否允许中标人将本项目的非主体、非关键性工作进行分包：详见招标文件第二章。</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（3）招标文件允许中标人将非主体、非关键性工作进行分包的项目，有下列情形之一的，中标人不得分包：</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①电子投标文件中未载明分包承担主体；</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②电子投标文件载明的分包承担主体不具备相应资质条件；</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③电子投标文件载明的分包承担主体拟再次分包；</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④享受中小企业扶持政策获得政府采购合同的，小微企业不得将合同分包给大中型企业，中型企业不得将合同分包给大型企业。</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10.8投标有效期</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（1）招标文件载明的投标有效期：详见招标文件第二章。</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（2）电子投标文件承诺的投标有效期不得少于招标文件载明的投标有效期，否则投标无效。</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（3）根据本次采购活动的需要， 福建禾海天成项目管理有限公司 可于投标有效期届满之前书面要求投标人延长投标有效期，投标人应在 福建禾海天成项目管理有限公司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10.9投标保证金</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（1）投标保证金作为投标人按照招标文件规定履行相应投标责任、义务的约束及担保。</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（2）投标人以电子保函形式提交投标保证金的，保函的有效期应等于或长于电子投标文件承诺的投标有效期，否则投标无效。</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（3）提交</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①投标人以汇款形式缴纳投标保证金的，应从其银行账户（基本存款账户）按照下列方式：公对公转账方式向招标文件载明的投标保证金账户提交投标保证金，具体金额详见招标文件第一章。</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③其他形式： 无</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④若本项目接受联合体投标且投标人为联合体，则联合体中的牵头方应按照本章第10.9条第（3）款第①、②、③点规定提交投标保证金。</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※除招标文件另有规定外，未按照上述规定提交投标保证金将导致资格审查不合格。</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（4）退还</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①在投标截止时间前撤回已提交的电子投标文件的投标人，其投标保证金将在 福建禾海天成项目管理有限公司 收到投标人书面撤回通知之日起5个工作日内退回原账户。</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②未中标人的投标保证金将在中标通知书发出之日起5个工作日内退回原账户。</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③中标人的投标保证金将在政府采购合同签订之日起5个工作日内退回原账户；合同签订之日以福建省政府采购网上公开信息系统记载的为准。</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④终止招标的， 福建禾海天成项目管理有限公司 将在终止公告发布之日起5个工作日内退回已收取的投标保证金及其在银行产生的孳息。</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⑤除招标文件另有规定外，质疑或投诉涉及的投标人，若投标保证金尚未退还，则待质疑或投诉处理完毕后不计利息原额退还。</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※本章第10.9条第（4）款第①、②、③点规定的投标保证金退还时限不包括因投标人自身原因导致无法及时退还而增加的时间。</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（6）有下列情形之一的，投标保证金将不予退还或通过投标保函进行索赔：</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①投标人串通投标；</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②投标人提供虚假材料；</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③投标人采取不正当手段诋毁、排挤其他投标人；</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④投标截止时间后，投标人在投标有效期内撤销电子投标文件；</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⑤招标文件规定的其他不予退还情形；</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⑥中标人有下列情形之一的：</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a.除不可抗力外，因中标人自身原因未在中标通知书要求的期限内与采购人签订政府采购合同；</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b.未按照招标文件、投标文件的约定签订政府采购合同或提交履约保证金。</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※若上述投标保证金不予退还情形给采购人（采购代理机构）造成损失，则投标人还要承担相应的赔偿责任。</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10.10电子投标文件的提交</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（1）一个投标人只能提交一个电子投标文件，并按照招标文件第一章规定在系统上完成上传、解密操作。</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10.11电子投标文件的补充、修改或撤回</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（1）投标截止时间前，投标人可对所提交的电子投标文件进行补充、修改或撤回，并书面通知 福建禾海天成项目管理有限公司 。</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（2）补充、修改的内容应按照本章第10.5条第（4）款规定进行签署、盖章，并按照本章第10.10条规定提交，否则将被拒收。</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※按照上述规定提交的补充、修改内容作为电子投标文件组成部分。</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10.12除招标文件另有规定外，有下列情形之一的，投标无效：</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（1）电子投标文件未按照招标文件要求签署、盖章；</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（2）不符合招标文件中规定的资格要求；</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（3）投标报价超过招标文件中规定的预算金额或最高限价；</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（4）电子投标文件含有采购人不能接受的附加条件；</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（5）有关法律、法规和规章及招标文件规定的其他无效情形。</w:t>
      </w:r>
    </w:p>
    <w:p>
      <w:pPr>
        <w:pStyle w:val="10"/>
        <w:keepNext w:val="0"/>
        <w:keepLines w:val="0"/>
        <w:pageBreakBefore w:val="0"/>
        <w:kinsoku/>
        <w:overflowPunct/>
        <w:topLinePunct w:val="0"/>
        <w:bidi w:val="0"/>
        <w:spacing w:line="360" w:lineRule="auto"/>
        <w:jc w:val="both"/>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五、开标</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11、开标</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11.1 福建禾海天成项目管理有限公司 将在招标文件载明的开标时间及地点主持召开开标会，并邀请投标人参加。</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11.2开标会的主持人、唱标人、记录人及其他工作人员（若有）均由 福建禾海天成项目管理有限公司 派出，现场监督人员（若有）可由有关方面派出。</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11.4开标会应遵守下列规定：</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（3）唱标结束后，参加现场开标会的投标人代表应对开标记录进行签字确认，通过远程参与开标流程的投标人须在系统远程签章开启后，在系统规定时间内对开标结果进行签章确认。</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（5）若投标人未到开标现场参加开标会，也未通过远程参加开标会的，视同认可开标结果。</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福建禾海天成项目管理有限公司 提出任何疑义或要求（包括质疑）。</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11.5投标截止时间后，参加投标的投标人不足三家的，不进行开标。同时，本次采购活动结束， 福建禾海天成项目管理有限公司 将依法组织后续采购活动（包括但不限于：重新招标、采用其他方式采购等）。</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11.6投标截止时间后撤销投标的处理</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投标截止时间后，投标人在投标有效期内撤销投标的，其撤销投标的行为无效。</w:t>
      </w:r>
    </w:p>
    <w:p>
      <w:pPr>
        <w:pStyle w:val="10"/>
        <w:keepNext w:val="0"/>
        <w:keepLines w:val="0"/>
        <w:pageBreakBefore w:val="0"/>
        <w:kinsoku/>
        <w:overflowPunct/>
        <w:topLinePunct w:val="0"/>
        <w:bidi w:val="0"/>
        <w:spacing w:line="360" w:lineRule="auto"/>
        <w:jc w:val="both"/>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六、中标与政府采购合同</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12、中标</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12.1本项目推荐的中标候选人家数：详见招标文件第二章。</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12.2本项目中标人的确定：详见招标文件第二章。</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12.3中标公告</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（1）中标人确定之日起2个工作日内， 福建禾海天成项目管理有限公司 将在招标文件载明的指定媒体以中标公告的形式发布中标结果。</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（2）中标公告的公告期限为1个工作日。</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12.4中标通知书</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（1）中标公告发布的同时， 福建禾海天成项目管理有限公司 将向中标人发出中标通知书。</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（2）中标通知书发出后，采购人不得违法改变中标结果，中标人无正当理由不得放弃中标。</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13、政府采购合同</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13.2签订时限：详见须知前附表1的13.2。</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13.3政府采购合同的履行、违约责任和解决争议的方法等适用民法典。</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13.4采购人与中标人应根据政府采购合同的约定依法履行合同义务。</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13.5政府采购合同履行过程中，采购人若需追加与合同标的相同的货物或服务，则追加采购金额不得超过原合同采购金额的10%。</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13.6中标人在政府采购合同履行过程中应遵守有关法律、法规和规章的强制性规定（即使前述强制性规定有可能在招标文件中未予列明）。</w:t>
      </w:r>
    </w:p>
    <w:p>
      <w:pPr>
        <w:pStyle w:val="10"/>
        <w:keepNext w:val="0"/>
        <w:keepLines w:val="0"/>
        <w:pageBreakBefore w:val="0"/>
        <w:kinsoku/>
        <w:overflowPunct/>
        <w:topLinePunct w:val="0"/>
        <w:bidi w:val="0"/>
        <w:spacing w:line="360" w:lineRule="auto"/>
        <w:jc w:val="both"/>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七、询问、质疑与投诉</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14、询问</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14.1潜在投标人或投标人对本次采购活动的有关事项若有疑问，可向 福建禾海天成项目管理有限公司 提出询问， 福建禾海天成项目管理有限公司 将按照政府采购法及实施条例的有关规定进行答复。</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15、质疑</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（1）对招标文件提出质疑的，质疑人应为潜在投标人，且两者的身份、名称等均应保持一致。对采购过程、结果提出质疑的，质疑人应为投标人，且两者的身份、名称等均应保持一致。</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（2）质疑人应按照招标文件第二章规定方式提交质疑函。</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（3）质疑函应包括下列主要内容：</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①质疑人的基本信息，至少包括：全称、地址、邮政编码等；</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②所质疑项目的基本信息，至少包括：项目编号、项目名称等；</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③所质疑的具体事项（以下简称：“质疑事项”）；</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④针对质疑事项提出的明确请求，前述明确请求指质疑人提出质疑的目的以及希望 福建禾海天成项目管理有限公司 对其质疑作出的处理结果，如：暂停招标投标活动、修改招标文件、停止或纠正违法违规行为、中标结果无效、废标、重新招标等；</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⑤针对质疑事项导致质疑人自身权益受到损害的必要证明材料，至少包括：</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a.质疑人代表的身份证明材料：</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a2若本项目接受自然人投标且质疑人为自然人的，提供本人的身份证复印件。</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b.其他证明材料（即事实依据和必要的法律依据）包括但不限于下列材料：</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b1所质疑的具体事项是与自己有利害关系的证明材料；</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b2质疑函所述事实存在的证明材料，如：采购文件、采购过程或中标结果违法违规或不符合采购文件要求等证明材料；</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b3依法应终止采购程序的证明材料；</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b4应重新采购的证明材料；</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b5采购文件、采购过程或中标、成交结果损害自己合法权益的证明材料等；</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⑥质疑人代表及其联系方法的信息，至少包括：姓名、手机、电子信箱、邮寄地址等。</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⑦提出质疑的日期。</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※质疑人为法人或其他组织的，质疑函应由单位负责人或委托代理人签字或盖章，并加盖投标人的单位公章。质疑人为自然人的，质疑函应由本人签字。</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15.2对不符合本章第15.1条规定的质疑，将按照下列规定进行处理：</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（1）不符合其中第（1）、（2）条规定的，书面告知质疑人不予受理及其理由。</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（2）不符合其中第（3）条规定的，书面告知质疑人修改、补充后在规定时限内重新提交质疑函。</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15.3对符合本章第15.1条规定的质疑，将按照政府采购法及实施条例、政府采购质疑和投诉办法的有关规定进行答复。</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15.4招标文件的质疑：详见招标文件第二章。</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16、投诉</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16.2投诉应有明确的请求和必要的证明材料，投诉的事项不得超出已质疑事项的范围。</w:t>
      </w:r>
    </w:p>
    <w:p>
      <w:pPr>
        <w:pStyle w:val="10"/>
        <w:keepNext w:val="0"/>
        <w:keepLines w:val="0"/>
        <w:pageBreakBefore w:val="0"/>
        <w:kinsoku/>
        <w:overflowPunct/>
        <w:topLinePunct w:val="0"/>
        <w:bidi w:val="0"/>
        <w:spacing w:line="360" w:lineRule="auto"/>
        <w:jc w:val="both"/>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八、政府采购政策</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17、政府采购政策由财政部根据国家的经济和社会发展政策并会同国家有关部委制定，包括但不限于下列具体政策要求：</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17.1本国产品与非本国产品相关约定</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17.1.1本国产品</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（3）对本国产品的支持政策 政府采购活动中既有本国产品又有非本国产品参与竞争的，依法对本国产品给予价格评审优惠，对本国产品的报价给予20%的价格扣除，用扣除后的价格参与评审。</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17.1.2 非本国产品</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17.1.2.1进口产品：指通过中国海关报关验放进入中国境内且产自关境外的产品，其中：</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（2）凡在海关特殊监管区域内企业生产或加工（包括从境外进口料件）销往境内其他地区的产品，不作为政府采购项下进口产品。</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（3）对从境外进入海关特殊监管区域，再经办理报关手续后从海关特殊监管区进入境内其他地区的产品，认定为进口产品。</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（4）招标文件列明不允许或未列明允许进口产品参加投标的，均视为拒绝进口产品参加投标。</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17.1.2.2 其它非本国产品：指非进口产品且不符合本国产品标准的产品。</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17.3符合财政部、工信部文件（财库〔2020〕46号）规定的中小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（1）中小企业指符合下列条件的中型、小型、微型企业：</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②符合中小企业划分标准的个体工商户，在政府采购活动中视同中小企业。</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（2）在政府采购活动中，供应商提供的货物、工程或者服务符合下列情形的，享受本办法规定的中小企业扶持政策：</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①在货物采购项目中，货物由中小企业制造，即货物由中小企业生产且使用该中小企业商号或者注册商标；</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②在工程采购项目中，工程由中小企业承建，即工程施工单位为中小企业；</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③在服务采购项目中，服务由中小企业承接，即提供服务的人员为中小企业依照《中华人民共和国劳动合同法》订立劳动合同的从业人员。</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在货物采购项目中，供应商提供的货物既有中小企业制造货物，也有大型企业制造货物的，不享受本办法规定的中小企业扶持政策。</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以联合体形式参加政府采购活动，联合体各方均为中小企业的，联合体视同中小企业。其中，联合体各方均为小微企业的，联合体视同小微企业。</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（3）投标人应当按照招标文件明确的采购标的对应行业的划分标准出具中小企业声明函。</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①监狱企业参加采购活动时，应提供由省级以上监狱管理局、戒毒管理局（含新疆生产建设兵团）出具的属于监狱企业的证明文件。</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②监狱企业视同小型、微型企业。</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（5）残疾人福利性单位指同时符合下列条件的单位：</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①安置的残疾人占本单位在职职工人数的比例不低于25%（含25%），并且安置的残疾人人数不少于10人（含10人）；</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②依法与安置的每位残疾人签订了一年以上（含一年）的劳动合同或服务协议；</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③为安置的每位残疾人按月足额缴纳了基本养老保险、基本医疗保险、失业保险、工伤保险和生育保险等社会保险费；</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④通过银行等金融机构向安置的每位残疾人，按月支付了不低于单位所在区县适用的经省级人民政府批准的月最低工资标准的工资；</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⑤提供本单位制造的货物、承担的工程或服务，或提供其他残疾人福利性单位制造的货物（不包括使用非残疾人福利性单位注册商标的货物）。</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17.4信用记录指由财政部确定的有关网站提供的相关主体信用信息。信用记录的查询及使用应符合财政部文件（财库[2016]125号）规定。</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17.5为落实政府采购政策需满足的要求：详见招标文件第一章。</w:t>
      </w:r>
    </w:p>
    <w:p>
      <w:pPr>
        <w:pStyle w:val="10"/>
        <w:keepNext w:val="0"/>
        <w:keepLines w:val="0"/>
        <w:pageBreakBefore w:val="0"/>
        <w:kinsoku/>
        <w:overflowPunct/>
        <w:topLinePunct w:val="0"/>
        <w:bidi w:val="0"/>
        <w:spacing w:line="360" w:lineRule="auto"/>
        <w:jc w:val="both"/>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九、本项目的有关信息</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18.1指定媒体：详见招标文件第二章。</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18.2本项目的潜在投标人或投标人应随时关注指定媒体，否则产生不利后果由其自行承担。</w:t>
      </w:r>
    </w:p>
    <w:p>
      <w:pPr>
        <w:pStyle w:val="10"/>
        <w:keepNext w:val="0"/>
        <w:keepLines w:val="0"/>
        <w:pageBreakBefore w:val="0"/>
        <w:kinsoku/>
        <w:overflowPunct/>
        <w:topLinePunct w:val="0"/>
        <w:bidi w:val="0"/>
        <w:spacing w:line="360" w:lineRule="auto"/>
        <w:jc w:val="both"/>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十、其他事项</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19、其他事项：</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19.2其他：详见招标文件第二章。</w:t>
      </w:r>
    </w:p>
    <w:p>
      <w:pPr>
        <w:pStyle w:val="10"/>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page"/>
      </w:r>
    </w:p>
    <w:p>
      <w:pPr>
        <w:pStyle w:val="10"/>
        <w:keepNext w:val="0"/>
        <w:keepLines w:val="0"/>
        <w:pageBreakBefore w:val="0"/>
        <w:kinsoku/>
        <w:overflowPunct/>
        <w:topLinePunct w:val="0"/>
        <w:bidi w:val="0"/>
        <w:spacing w:line="360" w:lineRule="auto"/>
        <w:jc w:val="center"/>
        <w:outlineLvl w:val="1"/>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第四章 资格审查与评标</w:t>
      </w:r>
    </w:p>
    <w:p>
      <w:pPr>
        <w:pStyle w:val="10"/>
        <w:keepNext w:val="0"/>
        <w:keepLines w:val="0"/>
        <w:pageBreakBefore w:val="0"/>
        <w:kinsoku/>
        <w:overflowPunct/>
        <w:topLinePunct w:val="0"/>
        <w:bidi w:val="0"/>
        <w:spacing w:line="360" w:lineRule="auto"/>
        <w:jc w:val="both"/>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一、资格审查</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1、开标结束后，由 福建禾海天成项目管理有限公司 负责资格审查小组的组建及资格审查工作的组织。</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1.1资格审查小组</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资格审查小组由3人组成，并负责具体审查事务，其中由采购人派出的采购人代表至少1人，由福建禾海天成项目管理有限公司派出的工作人员至少1人，其余1人可为采购人代表或福建禾海天成项目管理有限公司的工作人员。</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1.2资格审查的依据是招标文件和电子投标文件。</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1.3资格审查的范围及内容：电子投标文件（资格及资信证明部分），具体如下：</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（1）“投标函”；</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（2）“投标人的资格及资信证明文件”</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①一般资格证明文件：</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采购包1：</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08"/>
        <w:gridCol w:w="1688"/>
        <w:gridCol w:w="765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序号</w:t>
            </w:r>
          </w:p>
        </w:tc>
        <w:tc>
          <w:tcPr>
            <w:tcW w:w="168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资格审查要求概况</w:t>
            </w:r>
          </w:p>
        </w:tc>
        <w:tc>
          <w:tcPr>
            <w:tcW w:w="765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w:t>
            </w:r>
          </w:p>
        </w:tc>
        <w:tc>
          <w:tcPr>
            <w:tcW w:w="168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单位授权书</w:t>
            </w:r>
          </w:p>
        </w:tc>
        <w:tc>
          <w:tcPr>
            <w:tcW w:w="765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w:t>
            </w:r>
          </w:p>
        </w:tc>
        <w:tc>
          <w:tcPr>
            <w:tcW w:w="168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营业执照等证明文件</w:t>
            </w:r>
          </w:p>
        </w:tc>
        <w:tc>
          <w:tcPr>
            <w:tcW w:w="765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w:t>
            </w:r>
          </w:p>
        </w:tc>
        <w:tc>
          <w:tcPr>
            <w:tcW w:w="168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提供财务状况报告(财务报告、或资信证明）</w:t>
            </w:r>
          </w:p>
        </w:tc>
        <w:tc>
          <w:tcPr>
            <w:tcW w:w="765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w:t>
            </w:r>
          </w:p>
        </w:tc>
        <w:tc>
          <w:tcPr>
            <w:tcW w:w="168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依法缴纳税收证明材料</w:t>
            </w:r>
          </w:p>
        </w:tc>
        <w:tc>
          <w:tcPr>
            <w:tcW w:w="765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w:t>
            </w:r>
          </w:p>
        </w:tc>
        <w:tc>
          <w:tcPr>
            <w:tcW w:w="168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依法缴纳社会保障资金证明材料</w:t>
            </w:r>
          </w:p>
        </w:tc>
        <w:tc>
          <w:tcPr>
            <w:tcW w:w="765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w:t>
            </w:r>
          </w:p>
        </w:tc>
        <w:tc>
          <w:tcPr>
            <w:tcW w:w="168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具备履行合同所必需设备和专业技术能力的声明函(若有)</w:t>
            </w:r>
          </w:p>
        </w:tc>
        <w:tc>
          <w:tcPr>
            <w:tcW w:w="765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7</w:t>
            </w:r>
          </w:p>
        </w:tc>
        <w:tc>
          <w:tcPr>
            <w:tcW w:w="168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参加采购活动前三年内在经营活动中没有重大违法记录的声明</w:t>
            </w:r>
          </w:p>
        </w:tc>
        <w:tc>
          <w:tcPr>
            <w:tcW w:w="765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8</w:t>
            </w:r>
          </w:p>
        </w:tc>
        <w:tc>
          <w:tcPr>
            <w:tcW w:w="168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信用记录查询结果</w:t>
            </w:r>
          </w:p>
        </w:tc>
        <w:tc>
          <w:tcPr>
            <w:tcW w:w="765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9</w:t>
            </w:r>
          </w:p>
        </w:tc>
        <w:tc>
          <w:tcPr>
            <w:tcW w:w="168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中小企业声明函（以资格条件落实中小企业扶持政策时适用 ）</w:t>
            </w:r>
          </w:p>
        </w:tc>
        <w:tc>
          <w:tcPr>
            <w:tcW w:w="765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w:t>
            </w:r>
          </w:p>
        </w:tc>
        <w:tc>
          <w:tcPr>
            <w:tcW w:w="168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联合体协议（若有）</w:t>
            </w:r>
          </w:p>
        </w:tc>
        <w:tc>
          <w:tcPr>
            <w:tcW w:w="765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采购包2：</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08"/>
        <w:gridCol w:w="1688"/>
        <w:gridCol w:w="765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序号</w:t>
            </w:r>
          </w:p>
        </w:tc>
        <w:tc>
          <w:tcPr>
            <w:tcW w:w="168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资格审查要求概况</w:t>
            </w:r>
          </w:p>
        </w:tc>
        <w:tc>
          <w:tcPr>
            <w:tcW w:w="765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w:t>
            </w:r>
          </w:p>
        </w:tc>
        <w:tc>
          <w:tcPr>
            <w:tcW w:w="168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单位授权书</w:t>
            </w:r>
          </w:p>
        </w:tc>
        <w:tc>
          <w:tcPr>
            <w:tcW w:w="765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w:t>
            </w:r>
          </w:p>
        </w:tc>
        <w:tc>
          <w:tcPr>
            <w:tcW w:w="168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营业执照等证明文件</w:t>
            </w:r>
          </w:p>
        </w:tc>
        <w:tc>
          <w:tcPr>
            <w:tcW w:w="765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w:t>
            </w:r>
          </w:p>
        </w:tc>
        <w:tc>
          <w:tcPr>
            <w:tcW w:w="168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提供财务状况报告(财务报告、或资信证明）</w:t>
            </w:r>
          </w:p>
        </w:tc>
        <w:tc>
          <w:tcPr>
            <w:tcW w:w="765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w:t>
            </w:r>
          </w:p>
        </w:tc>
        <w:tc>
          <w:tcPr>
            <w:tcW w:w="168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依法缴纳税收证明材料</w:t>
            </w:r>
          </w:p>
        </w:tc>
        <w:tc>
          <w:tcPr>
            <w:tcW w:w="765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w:t>
            </w:r>
          </w:p>
        </w:tc>
        <w:tc>
          <w:tcPr>
            <w:tcW w:w="168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依法缴纳社会保障资金证明材料</w:t>
            </w:r>
          </w:p>
        </w:tc>
        <w:tc>
          <w:tcPr>
            <w:tcW w:w="765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w:t>
            </w:r>
          </w:p>
        </w:tc>
        <w:tc>
          <w:tcPr>
            <w:tcW w:w="168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具备履行合同所必需设备和专业技术能力的声明函(若有)</w:t>
            </w:r>
          </w:p>
        </w:tc>
        <w:tc>
          <w:tcPr>
            <w:tcW w:w="765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7</w:t>
            </w:r>
          </w:p>
        </w:tc>
        <w:tc>
          <w:tcPr>
            <w:tcW w:w="168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参加采购活动前三年内在经营活动中没有重大违法记录的声明</w:t>
            </w:r>
          </w:p>
        </w:tc>
        <w:tc>
          <w:tcPr>
            <w:tcW w:w="765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8</w:t>
            </w:r>
          </w:p>
        </w:tc>
        <w:tc>
          <w:tcPr>
            <w:tcW w:w="168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信用记录查询结果</w:t>
            </w:r>
          </w:p>
        </w:tc>
        <w:tc>
          <w:tcPr>
            <w:tcW w:w="765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9</w:t>
            </w:r>
          </w:p>
        </w:tc>
        <w:tc>
          <w:tcPr>
            <w:tcW w:w="168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中小企业声明函（以资格条件落实中小企业扶持政策时适用 ）</w:t>
            </w:r>
          </w:p>
        </w:tc>
        <w:tc>
          <w:tcPr>
            <w:tcW w:w="765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w:t>
            </w:r>
          </w:p>
        </w:tc>
        <w:tc>
          <w:tcPr>
            <w:tcW w:w="168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联合体协议（若有）</w:t>
            </w:r>
          </w:p>
        </w:tc>
        <w:tc>
          <w:tcPr>
            <w:tcW w:w="765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采购包3：</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08"/>
        <w:gridCol w:w="1688"/>
        <w:gridCol w:w="765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序号</w:t>
            </w:r>
          </w:p>
        </w:tc>
        <w:tc>
          <w:tcPr>
            <w:tcW w:w="168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资格审查要求概况</w:t>
            </w:r>
          </w:p>
        </w:tc>
        <w:tc>
          <w:tcPr>
            <w:tcW w:w="765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w:t>
            </w:r>
          </w:p>
        </w:tc>
        <w:tc>
          <w:tcPr>
            <w:tcW w:w="168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单位授权书</w:t>
            </w:r>
          </w:p>
        </w:tc>
        <w:tc>
          <w:tcPr>
            <w:tcW w:w="765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w:t>
            </w:r>
          </w:p>
        </w:tc>
        <w:tc>
          <w:tcPr>
            <w:tcW w:w="168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营业执照等证明文件</w:t>
            </w:r>
          </w:p>
        </w:tc>
        <w:tc>
          <w:tcPr>
            <w:tcW w:w="765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w:t>
            </w:r>
          </w:p>
        </w:tc>
        <w:tc>
          <w:tcPr>
            <w:tcW w:w="168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提供财务状况报告(财务报告、或资信证明）</w:t>
            </w:r>
          </w:p>
        </w:tc>
        <w:tc>
          <w:tcPr>
            <w:tcW w:w="765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w:t>
            </w:r>
          </w:p>
        </w:tc>
        <w:tc>
          <w:tcPr>
            <w:tcW w:w="168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依法缴纳税收证明材料</w:t>
            </w:r>
          </w:p>
        </w:tc>
        <w:tc>
          <w:tcPr>
            <w:tcW w:w="765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w:t>
            </w:r>
          </w:p>
        </w:tc>
        <w:tc>
          <w:tcPr>
            <w:tcW w:w="168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依法缴纳社会保障资金证明材料</w:t>
            </w:r>
          </w:p>
        </w:tc>
        <w:tc>
          <w:tcPr>
            <w:tcW w:w="765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w:t>
            </w:r>
          </w:p>
        </w:tc>
        <w:tc>
          <w:tcPr>
            <w:tcW w:w="168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具备履行合同所必需设备和专业技术能力的声明函(若有)</w:t>
            </w:r>
          </w:p>
        </w:tc>
        <w:tc>
          <w:tcPr>
            <w:tcW w:w="765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7</w:t>
            </w:r>
          </w:p>
        </w:tc>
        <w:tc>
          <w:tcPr>
            <w:tcW w:w="168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参加采购活动前三年内在经营活动中没有重大违法记录的声明</w:t>
            </w:r>
          </w:p>
        </w:tc>
        <w:tc>
          <w:tcPr>
            <w:tcW w:w="765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8</w:t>
            </w:r>
          </w:p>
        </w:tc>
        <w:tc>
          <w:tcPr>
            <w:tcW w:w="168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信用记录查询结果</w:t>
            </w:r>
          </w:p>
        </w:tc>
        <w:tc>
          <w:tcPr>
            <w:tcW w:w="765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9</w:t>
            </w:r>
          </w:p>
        </w:tc>
        <w:tc>
          <w:tcPr>
            <w:tcW w:w="168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中小企业声明函（以资格条件落实中小企业扶持政策时适用 ）</w:t>
            </w:r>
          </w:p>
        </w:tc>
        <w:tc>
          <w:tcPr>
            <w:tcW w:w="765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w:t>
            </w:r>
          </w:p>
        </w:tc>
        <w:tc>
          <w:tcPr>
            <w:tcW w:w="168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联合体协议（若有）</w:t>
            </w:r>
          </w:p>
        </w:tc>
        <w:tc>
          <w:tcPr>
            <w:tcW w:w="765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采购包4：</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08"/>
        <w:gridCol w:w="1688"/>
        <w:gridCol w:w="765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序号</w:t>
            </w:r>
          </w:p>
        </w:tc>
        <w:tc>
          <w:tcPr>
            <w:tcW w:w="168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资格审查要求概况</w:t>
            </w:r>
          </w:p>
        </w:tc>
        <w:tc>
          <w:tcPr>
            <w:tcW w:w="765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w:t>
            </w:r>
          </w:p>
        </w:tc>
        <w:tc>
          <w:tcPr>
            <w:tcW w:w="168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单位授权书</w:t>
            </w:r>
          </w:p>
        </w:tc>
        <w:tc>
          <w:tcPr>
            <w:tcW w:w="765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w:t>
            </w:r>
          </w:p>
        </w:tc>
        <w:tc>
          <w:tcPr>
            <w:tcW w:w="168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营业执照等证明文件</w:t>
            </w:r>
          </w:p>
        </w:tc>
        <w:tc>
          <w:tcPr>
            <w:tcW w:w="765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w:t>
            </w:r>
          </w:p>
        </w:tc>
        <w:tc>
          <w:tcPr>
            <w:tcW w:w="168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提供财务状况报告(财务报告、或资信证明）</w:t>
            </w:r>
          </w:p>
        </w:tc>
        <w:tc>
          <w:tcPr>
            <w:tcW w:w="765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w:t>
            </w:r>
          </w:p>
        </w:tc>
        <w:tc>
          <w:tcPr>
            <w:tcW w:w="168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依法缴纳税收证明材料</w:t>
            </w:r>
          </w:p>
        </w:tc>
        <w:tc>
          <w:tcPr>
            <w:tcW w:w="765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w:t>
            </w:r>
          </w:p>
        </w:tc>
        <w:tc>
          <w:tcPr>
            <w:tcW w:w="168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依法缴纳社会保障资金证明材料</w:t>
            </w:r>
          </w:p>
        </w:tc>
        <w:tc>
          <w:tcPr>
            <w:tcW w:w="765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w:t>
            </w:r>
          </w:p>
        </w:tc>
        <w:tc>
          <w:tcPr>
            <w:tcW w:w="168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具备履行合同所必需设备和专业技术能力的声明函(若有)</w:t>
            </w:r>
          </w:p>
        </w:tc>
        <w:tc>
          <w:tcPr>
            <w:tcW w:w="765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7</w:t>
            </w:r>
          </w:p>
        </w:tc>
        <w:tc>
          <w:tcPr>
            <w:tcW w:w="168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参加采购活动前三年内在经营活动中没有重大违法记录的声明</w:t>
            </w:r>
          </w:p>
        </w:tc>
        <w:tc>
          <w:tcPr>
            <w:tcW w:w="765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8</w:t>
            </w:r>
          </w:p>
        </w:tc>
        <w:tc>
          <w:tcPr>
            <w:tcW w:w="168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信用记录查询结果</w:t>
            </w:r>
          </w:p>
        </w:tc>
        <w:tc>
          <w:tcPr>
            <w:tcW w:w="765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9</w:t>
            </w:r>
          </w:p>
        </w:tc>
        <w:tc>
          <w:tcPr>
            <w:tcW w:w="168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中小企业声明函（以资格条件落实中小企业扶持政策时适用 ）</w:t>
            </w:r>
          </w:p>
        </w:tc>
        <w:tc>
          <w:tcPr>
            <w:tcW w:w="765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w:t>
            </w:r>
          </w:p>
        </w:tc>
        <w:tc>
          <w:tcPr>
            <w:tcW w:w="168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联合体协议（若有）</w:t>
            </w:r>
          </w:p>
        </w:tc>
        <w:tc>
          <w:tcPr>
            <w:tcW w:w="765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※备注说明</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①投标人应根据自身实际情况提供上述资格要求的证明材料，格式可参考招标文件第七章提供。</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②投标人提供的相应证明材料复印件均应符合：内容完整、清晰、整洁，并由投标人加盖其单位公章。</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③根据招标文件第四章第一点资格审查的1.3“④其他资格证明文件”要求，允许供应商采用资格承诺制的并提供符合要求的资格承诺函，视为满足招标文件的资格要求。</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④.其他资格证明文件：</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采购包1：</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598"/>
        <w:gridCol w:w="725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9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资格审查要求概况</w:t>
            </w:r>
          </w:p>
        </w:tc>
        <w:tc>
          <w:tcPr>
            <w:tcW w:w="72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9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资格承诺函</w:t>
            </w:r>
          </w:p>
        </w:tc>
        <w:tc>
          <w:tcPr>
            <w:tcW w:w="72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提供《政府采购供应商资格承诺函》(以下简称《承诺函》，格式见第七章《投标文件格式》)的，在投标文件中可不提供【营业执照、财务状况报告(财务报告、或资信证明)、依法缴纳税收证明材料、依法缴纳社会保障资金证明材料、具备履行合同所必需设备和专业技术能力的声明函、参加采购活动前三年内在经营活动中没有重大违法记录的声明】。说明：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依法追究相关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9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具备公安部装财局《人民警察服装生产企业目录（2025版）》(含相关补充通知）资格</w:t>
            </w:r>
          </w:p>
        </w:tc>
        <w:tc>
          <w:tcPr>
            <w:tcW w:w="72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应在公安部装财局《人民警察服装生产企业目录（2025版）》(含相关补充通知）中，且同时具有警用机关执勤类、警用礼服、常服类品种生产资质（投标人须提供公安部装财局企业目录资格证明文件，同时在证明文件中须将目录企业所投采购包品种用记号标注）；并且投标人还须针对本项内容做出书面承诺(格式见招标文件相关附件)。另外，在投标截止时间前被公安部装财局予以警告、取消资格的企业不具备本次投标资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9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投标保证金</w:t>
            </w:r>
          </w:p>
        </w:tc>
        <w:tc>
          <w:tcPr>
            <w:tcW w:w="72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投标保证金应符合招标文件第三章“投标人须知”中“四、投标”关于“10.9投标保证金” 第(2)、(3)点的要求。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9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本采购包属于专门面向中小企业采购。</w:t>
            </w:r>
          </w:p>
        </w:tc>
        <w:tc>
          <w:tcPr>
            <w:tcW w:w="72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本采购包专门面向中小企业采购，非中小企业的将被拒绝，须提供相关证明材料：1、本采购包投标人提供的货物应符合《政府采购促进中小企业发展管理办法》(财库〔2020〕46号)第四条规定的情形，且应当提供《政府采购促进中小企业发展管理办法》(财库〔2020〕46号)规定的《中小企业声明函》，格式见第七章《投标文件格式》附件。本项目采购标的对应的中小企业划分标准所属行业为工业，应对应填写《中小企业声明函》(货物)模板；若投标人填写的《中小企业声明函》不是对应模板的或者提供的《中小企业声明函》中填写的行业与招标文件明确的采购标的对应的中小企业划分标准所属行业不一致，均不予认定为中小企业。2、投标人为监狱企业的视同小型和微型企业，可不提供以上第1材料，但应当提供由省级以上监狱管理局、戒毒管理局(含新疆生产建设兵团)出具的属于监狱企业的证明文件。3、投标人为残疾人福利性单位的视同小型和微型企业，可不提供以上第1点材料，但应当提供《残疾人福利性单位声明函》，格式见第七章《投标文件格式》附件。</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采购包2：</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598"/>
        <w:gridCol w:w="725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9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资格审查要求概况</w:t>
            </w:r>
          </w:p>
        </w:tc>
        <w:tc>
          <w:tcPr>
            <w:tcW w:w="72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9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资格承诺函</w:t>
            </w:r>
          </w:p>
        </w:tc>
        <w:tc>
          <w:tcPr>
            <w:tcW w:w="72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提供《政府采购供应商资格承诺函》(以下简称《承诺函》，格式见第七章《投标文件格式》)的，在投标文件中可不提供【营业执照、财务状况报告(财务报告、或资信证明)、依法缴纳税收证明材料、依法缴纳社会保障资金证明材料、具备履行合同所必需设备和专业技术能力的声明函、参加采购活动前三年内在经营活动中没有重大违法记录的声明】。说明：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依法追究相关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9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具备公安部装财局《人民警察服装生产企业目录（2025版）》(含相关补充通知）资格</w:t>
            </w:r>
          </w:p>
        </w:tc>
        <w:tc>
          <w:tcPr>
            <w:tcW w:w="72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应在公安部装财局《人民警察服装生产企业目录（2025版）》(含相关补充通知）中，具有警用一线执勤、作训类品种生产资质（投标人须提供公安部装财局企业目录资格证明文件，同时在证明文件中须将目录企业所投采购包品种用记号标注）；并且投标人还须针对本项内容做出书面承诺(格式见招标文件相关附件)。另外，在投标截止时间前被公安部装财局予以警告、取消资格的企业不具备本次投标资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9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投标保证金</w:t>
            </w:r>
          </w:p>
        </w:tc>
        <w:tc>
          <w:tcPr>
            <w:tcW w:w="72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投标保证金应符合招标文件第三章“投标人须知”中“四、投标”关于“10.9投标保证金” 第(2)、(3)点的要求。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9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本采购包属于专门面向中小企业采购。</w:t>
            </w:r>
          </w:p>
        </w:tc>
        <w:tc>
          <w:tcPr>
            <w:tcW w:w="72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本采购包专门面向中小企业采购，非中小企业的将被拒绝，须提供相关证明材料：1、本采购包投标人提供的货物应符合《政府采购促进中小企业发展管理办法》(财库〔2020〕46号)第四条规定的情形，且应当提供《政府采购促进中小企业发展管理办法》(财库〔2020〕46号)规定的《中小企业声明函》，格式见第七章《投标文件格式》附件。本项目采购标的对应的中小企业划分标准所属行业为工业，应对应填写《中小企业声明函》(货物)模板；若投标人填写的《中小企业声明函》不是对应模板的或者提供的《中小企业声明函》中填写的行业与招标文件明确的采购标的对应的中小企业划分标准所属行业不一致，均不予认定为中小企业。2、投标人为监狱企业的视同小型和微型企业，可不提供以上第1材料，但应当提供由省级以上监狱管理局、戒毒管理局(含新疆生产建设兵团)出具的属于监狱企业的证明文件。3、投标人为残疾人福利性单位的视同小型和微型企业，可不提供以上第1点材料，但应当提供《残疾人福利性单位声明函》，格式见第七章《投标文件格式》附件。</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采购包3：</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598"/>
        <w:gridCol w:w="725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9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资格审查要求概况</w:t>
            </w:r>
          </w:p>
        </w:tc>
        <w:tc>
          <w:tcPr>
            <w:tcW w:w="72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9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资格承诺函</w:t>
            </w:r>
          </w:p>
        </w:tc>
        <w:tc>
          <w:tcPr>
            <w:tcW w:w="72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提供《政府采购供应商资格承诺函》(以下简称《承诺函》，格式见第七章《投标文件格式》)的，在投标文件中可不提供【营业执照、财务状况报告(财务报告、或资信证明)、依法缴纳税收证明材料、依法缴纳社会保障资金证明材料、具备履行合同所必需设备和专业技术能力的声明函、参加采购活动前三年内在经营活动中没有重大违法记录的声明】。说明：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依法追究相关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9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具备公安部装财局《人民警察服装生产企业目录（2025版）》(含相关补充通知）资格</w:t>
            </w:r>
          </w:p>
        </w:tc>
        <w:tc>
          <w:tcPr>
            <w:tcW w:w="72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应在公安部装财局《人民警察服装生产企业目录（2025版）》(含相关补充通知）中，具有警用一线执勤、作训类品种生产资质（投标人须提供公安部装财局企业目录资格证明文件，同时在证明文件中须将目录企业所投采购包品种用记号标注）；并且投标人还须针对本项内容做出书面承诺(格式见招标文件相关附件)。另外，在投标截止时间前被公安部装财局予以警告、取消资格的企业不具备本次投标资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9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投标保证金</w:t>
            </w:r>
          </w:p>
        </w:tc>
        <w:tc>
          <w:tcPr>
            <w:tcW w:w="72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投标保证金应符合招标文件第三章“投标人须知”中“四、投标”关于“10.9投标保证金” 第(2)、(3)点的要求。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9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本采购包属于专门面向中小企业采购。</w:t>
            </w:r>
          </w:p>
        </w:tc>
        <w:tc>
          <w:tcPr>
            <w:tcW w:w="72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本采购包专门面向中小企业采购，非中小企业的将被拒绝，须提供相关证明材料：1、本采购包投标人提供的货物应符合《政府采购促进中小企业发展管理办法》(财库〔2020〕46号)第四条规定的情形，且应当提供《政府采购促进中小企业发展管理办法》(财库〔2020〕46号)规定的《中小企业声明函》，格式见第七章《投标文件格式》附件。本项目采购标的对应的中小企业划分标准所属行业为工业，应对应填写《中小企业声明函》(货物)模板；若投标人填写的《中小企业声明函》不是对应模板的或者提供的《中小企业声明函》中填写的行业与招标文件明确的采购标的对应的中小企业划分标准所属行业不一致，均不予认定为中小企业。2、投标人为监狱企业的视同小型和微型企业，可不提供以上第1材料，但应当提供由省级以上监狱管理局、戒毒管理局(含新疆生产建设兵团)出具的属于监狱企业的证明文件。3、投标人为残疾人福利性单位的视同小型和微型企业，可不提供以上第1点材料，但应当提供《残疾人福利性单位声明函》，格式见第七章《投标文件格式》附件。</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采购包4：</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598"/>
        <w:gridCol w:w="725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9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资格审查要求概况</w:t>
            </w:r>
          </w:p>
        </w:tc>
        <w:tc>
          <w:tcPr>
            <w:tcW w:w="72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9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资格承诺函</w:t>
            </w:r>
          </w:p>
        </w:tc>
        <w:tc>
          <w:tcPr>
            <w:tcW w:w="72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提供《政府采购供应商资格承诺函》(以下简称《承诺函》，格式见第七章《投标文件格式》)的，在投标文件中可不提供【营业执照、财务状况报告(财务报告、或资信证明)、依法缴纳税收证明材料、依法缴纳社会保障资金证明材料、具备履行合同所必需设备和专业技术能力的声明函、参加采购活动前三年内在经营活动中没有重大违法记录的声明】。说明：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依法追究相关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9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具备公安部装财局《人民警察服装生产企业目录（2025版）》(含相关补充通知）资格</w:t>
            </w:r>
          </w:p>
        </w:tc>
        <w:tc>
          <w:tcPr>
            <w:tcW w:w="72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应在公安部装财局《人民警察服装生产企业目录（2025版）》(含相关补充通知）中，具有警用一线执勤、作训类品种生产资质（投标人须提供公安部装财局企业目录资格证明文件，同时在证明文件中须将目录企业所投采购包品种用记号标注）；并且投标人还须针对本项内容做出书面承诺(格式见招标文件相关附件)。另外，在投标截止时间前被公安部装财局予以警告、取消资格的企业不具备本次投标资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9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投标保证金</w:t>
            </w:r>
          </w:p>
        </w:tc>
        <w:tc>
          <w:tcPr>
            <w:tcW w:w="72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投标保证金应符合招标文件第三章“投标人须知”中“四、投标”关于“10.9投标保证金” 第(2)、(3)点的要求。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9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本采购包属于专门面向中小企业采购。</w:t>
            </w:r>
          </w:p>
        </w:tc>
        <w:tc>
          <w:tcPr>
            <w:tcW w:w="72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本采购包专门面向中小企业采购，非中小企业的将被拒绝，须提供相关证明材料：1、本采购包投标人提供的货物应符合《政府采购促进中小企业发展管理办法》(财库〔2020〕46号)第四条规定的情形，且应当提供《政府采购促进中小企业发展管理办法》(财库〔2020〕46号)规定的《中小企业声明函》，格式见第七章《投标文件格式》附件。本项目采购标的对应的中小企业划分标准所属行业为工业，应对应填写《中小企业声明函》(货物)模板；若投标人填写的《中小企业声明函》不是对应模板的或者提供的《中小企业声明函》中填写的行业与招标文件明确的采购标的对应的中小企业划分标准所属行业不一致，均不予认定为中小企业。2、投标人为监狱企业的视同小型和微型企业，可不提供以上第1材料，但应当提供由省级以上监狱管理局、戒毒管理局(含新疆生产建设兵团)出具的属于监狱企业的证明文件。3、投标人为残疾人福利性单位的视同小型和微型企业，可不提供以上第1点材料，但应当提供《残疾人福利性单位声明函》，格式见第七章《投标文件格式》附件。</w:t>
            </w:r>
          </w:p>
        </w:tc>
      </w:tr>
    </w:tbl>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（3）投标保证金。</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1.4有下列情形之一的，资格审查不合格：</w:t>
      </w:r>
    </w:p>
    <w:tbl>
      <w:tblPr>
        <w:tblStyle w:val="8"/>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830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未按照招标文件规定提交投标保证金</w:t>
            </w:r>
          </w:p>
        </w:tc>
      </w:tr>
    </w:tbl>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采购包1：</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资格审查不合格项：无</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采购包2：</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资格审查不合格项：无</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采购包3：</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资格审查不合格项：无</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采购包4：</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资格审查不合格项：无</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2、资格审查情况不得私自外泄，有关信息由 福建禾海天成项目管理有限公司 统一对外发布。</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3、资格审查合格的投标人不足三家的，不进行评标。同时，本次采购活动结束， 福建禾海天成项目管理有限公司 将依法组织后续采购活动（包括但不限于：重新招标、采用其他方式采购等）。</w:t>
      </w:r>
    </w:p>
    <w:p>
      <w:pPr>
        <w:pStyle w:val="10"/>
        <w:keepNext w:val="0"/>
        <w:keepLines w:val="0"/>
        <w:pageBreakBefore w:val="0"/>
        <w:kinsoku/>
        <w:overflowPunct/>
        <w:topLinePunct w:val="0"/>
        <w:bidi w:val="0"/>
        <w:spacing w:line="360" w:lineRule="auto"/>
        <w:jc w:val="both"/>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二、评标</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4、资格审查结束后，由 福建禾海天成项目管理有限公司 负责评标委员会的组建及评标工作的组织。</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5、评标委员会</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由采购人代表和评审专家两部分共7人组成，其中由福建省政府采购评审专家库产生的评审专家5人，由采购人派出的采购人代表2人。</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5.2评标委员会负责具体评标事务，并按照下列原则依法独立履行有关职责：</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（1）评标应保护国家利益、社会公共利益和各方当事人合法权益，提高采购效益，保证项目质量。</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（2）评标应遵循公平、公正、科学、严谨和择优原则。</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（3）评标的依据是招标文件和电子投标文件。</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（4）应按照招标文件规定推荐中标候选人或确定中标人。</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（5）评标应遵守下列评标纪律：</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①评标情况不得私自外泄，有关信息由 福建禾海天成项目管理有限公司 统一对外发布。</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②对 福建禾海天成项目管理有限公司 或投标人提供的要求保密的资料，不得摘记翻印和外传。</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③不得收受投标人或有关人员的任何礼物，不得串联鼓动其他人袒护某投标人。若与投标人存在利害关系，则应主动声明并回避。</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④全体评委应按照招标文件规定进行评标，一切认定事项应查有实据且不得弄虚作假。</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⑤评标中应充分发扬民主，推荐中标候选人或确定中标人后要服从评标报告。</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※对违反评标纪律的评委，将取消其评委资格，对评标工作造成严重损失者将予以通报批评乃至追究法律责任。</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6、评标程序</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6.1评标前的准备工作</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（1）全体评委应认真审阅招标文件，了解评委应履行或遵守的职责、义务和评标纪律。</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6.2符合性审查</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（1）评标委员会依据招标文件的实质性要求，对通过资格审查的电子投标文件进行符合性审查，以确定其是否满足招标文件的实质性要求。</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（2）满足招标文件的实质性要求指电子投标文件对招标文件实质性要求的响应不存在重大偏差或保留。</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（5）评标委员会对所有投标人都执行相同的程序和标准。</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（6）有下列情形之一的，符合性审查不合格：</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①项目一般情形：</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采购包1：</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23"/>
        <w:gridCol w:w="1790"/>
        <w:gridCol w:w="73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序号</w:t>
            </w:r>
          </w:p>
        </w:tc>
        <w:tc>
          <w:tcPr>
            <w:tcW w:w="179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符合审查要求概况</w:t>
            </w:r>
          </w:p>
        </w:tc>
        <w:tc>
          <w:tcPr>
            <w:tcW w:w="734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w:t>
            </w:r>
          </w:p>
        </w:tc>
        <w:tc>
          <w:tcPr>
            <w:tcW w:w="179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情形1</w:t>
            </w:r>
          </w:p>
        </w:tc>
        <w:tc>
          <w:tcPr>
            <w:tcW w:w="734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属于招标文件中载明“投标无效”条款所规定的情形；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w:t>
            </w:r>
          </w:p>
        </w:tc>
        <w:tc>
          <w:tcPr>
            <w:tcW w:w="179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情形2</w:t>
            </w:r>
          </w:p>
        </w:tc>
        <w:tc>
          <w:tcPr>
            <w:tcW w:w="734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w:t>
            </w:r>
          </w:p>
        </w:tc>
        <w:tc>
          <w:tcPr>
            <w:tcW w:w="179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情形3</w:t>
            </w:r>
          </w:p>
        </w:tc>
        <w:tc>
          <w:tcPr>
            <w:tcW w:w="734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投标文件对招标文件实质性要求的响应存在重大偏离或保留的；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w:t>
            </w:r>
          </w:p>
        </w:tc>
        <w:tc>
          <w:tcPr>
            <w:tcW w:w="179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情形4</w:t>
            </w:r>
          </w:p>
        </w:tc>
        <w:tc>
          <w:tcPr>
            <w:tcW w:w="734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w:t>
            </w:r>
          </w:p>
        </w:tc>
        <w:tc>
          <w:tcPr>
            <w:tcW w:w="179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情形5</w:t>
            </w:r>
          </w:p>
        </w:tc>
        <w:tc>
          <w:tcPr>
            <w:tcW w:w="734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投标文件组成不符合招标文件要求的；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w:t>
            </w:r>
          </w:p>
        </w:tc>
        <w:tc>
          <w:tcPr>
            <w:tcW w:w="179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情形6</w:t>
            </w:r>
          </w:p>
        </w:tc>
        <w:tc>
          <w:tcPr>
            <w:tcW w:w="734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投标文件的技术商务部分中出现报价部分的全部或部分的投标报价信息(或组成资料)的；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7</w:t>
            </w:r>
          </w:p>
        </w:tc>
        <w:tc>
          <w:tcPr>
            <w:tcW w:w="179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情形7</w:t>
            </w:r>
          </w:p>
        </w:tc>
        <w:tc>
          <w:tcPr>
            <w:tcW w:w="734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未按照招标文件要求提供完整的评审样品的；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8</w:t>
            </w:r>
          </w:p>
        </w:tc>
        <w:tc>
          <w:tcPr>
            <w:tcW w:w="179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情形8</w:t>
            </w:r>
          </w:p>
        </w:tc>
        <w:tc>
          <w:tcPr>
            <w:tcW w:w="734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评标委员会认为应当停止评标工作的；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9</w:t>
            </w:r>
          </w:p>
        </w:tc>
        <w:tc>
          <w:tcPr>
            <w:tcW w:w="179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情形9</w:t>
            </w:r>
          </w:p>
        </w:tc>
        <w:tc>
          <w:tcPr>
            <w:tcW w:w="734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招标文件第五章“三、商务要求”中内容出现负偏离或未响应的，按无效投标处理。</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采购包2：</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23"/>
        <w:gridCol w:w="1790"/>
        <w:gridCol w:w="73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序号</w:t>
            </w:r>
          </w:p>
        </w:tc>
        <w:tc>
          <w:tcPr>
            <w:tcW w:w="179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符合审查要求概况</w:t>
            </w:r>
          </w:p>
        </w:tc>
        <w:tc>
          <w:tcPr>
            <w:tcW w:w="734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w:t>
            </w:r>
          </w:p>
        </w:tc>
        <w:tc>
          <w:tcPr>
            <w:tcW w:w="179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情形1</w:t>
            </w:r>
          </w:p>
        </w:tc>
        <w:tc>
          <w:tcPr>
            <w:tcW w:w="734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属于招标文件中载明“投标无效”条款所规定的情形；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w:t>
            </w:r>
          </w:p>
        </w:tc>
        <w:tc>
          <w:tcPr>
            <w:tcW w:w="179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情形2</w:t>
            </w:r>
          </w:p>
        </w:tc>
        <w:tc>
          <w:tcPr>
            <w:tcW w:w="734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w:t>
            </w:r>
          </w:p>
        </w:tc>
        <w:tc>
          <w:tcPr>
            <w:tcW w:w="179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情形3</w:t>
            </w:r>
          </w:p>
        </w:tc>
        <w:tc>
          <w:tcPr>
            <w:tcW w:w="734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投标文件对招标文件实质性要求的响应存在重大偏离或保留的；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w:t>
            </w:r>
          </w:p>
        </w:tc>
        <w:tc>
          <w:tcPr>
            <w:tcW w:w="179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情形4</w:t>
            </w:r>
          </w:p>
        </w:tc>
        <w:tc>
          <w:tcPr>
            <w:tcW w:w="734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w:t>
            </w:r>
          </w:p>
        </w:tc>
        <w:tc>
          <w:tcPr>
            <w:tcW w:w="179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情形5</w:t>
            </w:r>
          </w:p>
        </w:tc>
        <w:tc>
          <w:tcPr>
            <w:tcW w:w="734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投标文件组成不符合招标文件要求的；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w:t>
            </w:r>
          </w:p>
        </w:tc>
        <w:tc>
          <w:tcPr>
            <w:tcW w:w="179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情形6</w:t>
            </w:r>
          </w:p>
        </w:tc>
        <w:tc>
          <w:tcPr>
            <w:tcW w:w="734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投标文件的技术商务部分中出现报价部分的全部或部分的投标报价信息(或组成资料)的；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7</w:t>
            </w:r>
          </w:p>
        </w:tc>
        <w:tc>
          <w:tcPr>
            <w:tcW w:w="179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情形7</w:t>
            </w:r>
          </w:p>
        </w:tc>
        <w:tc>
          <w:tcPr>
            <w:tcW w:w="734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未按照招标文件要求提供完整的评审样品的；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8</w:t>
            </w:r>
          </w:p>
        </w:tc>
        <w:tc>
          <w:tcPr>
            <w:tcW w:w="179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情形8</w:t>
            </w:r>
          </w:p>
        </w:tc>
        <w:tc>
          <w:tcPr>
            <w:tcW w:w="734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评标委员会认为应当停止评标工作的；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9</w:t>
            </w:r>
          </w:p>
        </w:tc>
        <w:tc>
          <w:tcPr>
            <w:tcW w:w="179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情形9</w:t>
            </w:r>
          </w:p>
        </w:tc>
        <w:tc>
          <w:tcPr>
            <w:tcW w:w="734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招标文件第五章“三、商务要求”中内容出现负偏离或未响应的，按无效投标处理。</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采购包3：</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23"/>
        <w:gridCol w:w="1790"/>
        <w:gridCol w:w="73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序号</w:t>
            </w:r>
          </w:p>
        </w:tc>
        <w:tc>
          <w:tcPr>
            <w:tcW w:w="179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符合审查要求概况</w:t>
            </w:r>
          </w:p>
        </w:tc>
        <w:tc>
          <w:tcPr>
            <w:tcW w:w="734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w:t>
            </w:r>
          </w:p>
        </w:tc>
        <w:tc>
          <w:tcPr>
            <w:tcW w:w="179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情形1</w:t>
            </w:r>
          </w:p>
        </w:tc>
        <w:tc>
          <w:tcPr>
            <w:tcW w:w="734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属于招标文件中载明“投标无效”条款所规定的情形；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w:t>
            </w:r>
          </w:p>
        </w:tc>
        <w:tc>
          <w:tcPr>
            <w:tcW w:w="179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情形2</w:t>
            </w:r>
          </w:p>
        </w:tc>
        <w:tc>
          <w:tcPr>
            <w:tcW w:w="734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w:t>
            </w:r>
          </w:p>
        </w:tc>
        <w:tc>
          <w:tcPr>
            <w:tcW w:w="179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情形3</w:t>
            </w:r>
          </w:p>
        </w:tc>
        <w:tc>
          <w:tcPr>
            <w:tcW w:w="734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投标文件对招标文件实质性要求的响应存在重大偏离或保留的；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w:t>
            </w:r>
          </w:p>
        </w:tc>
        <w:tc>
          <w:tcPr>
            <w:tcW w:w="179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情形4</w:t>
            </w:r>
          </w:p>
        </w:tc>
        <w:tc>
          <w:tcPr>
            <w:tcW w:w="734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w:t>
            </w:r>
          </w:p>
        </w:tc>
        <w:tc>
          <w:tcPr>
            <w:tcW w:w="179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情形5</w:t>
            </w:r>
          </w:p>
        </w:tc>
        <w:tc>
          <w:tcPr>
            <w:tcW w:w="734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投标文件组成不符合招标文件要求的；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w:t>
            </w:r>
          </w:p>
        </w:tc>
        <w:tc>
          <w:tcPr>
            <w:tcW w:w="179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情形6</w:t>
            </w:r>
          </w:p>
        </w:tc>
        <w:tc>
          <w:tcPr>
            <w:tcW w:w="734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投标文件的技术商务部分中出现报价部分的全部或部分的投标报价信息(或组成资料)的；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7</w:t>
            </w:r>
          </w:p>
        </w:tc>
        <w:tc>
          <w:tcPr>
            <w:tcW w:w="179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情形7</w:t>
            </w:r>
          </w:p>
        </w:tc>
        <w:tc>
          <w:tcPr>
            <w:tcW w:w="734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未按照招标文件要求提供完整的评审样品的；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8</w:t>
            </w:r>
          </w:p>
        </w:tc>
        <w:tc>
          <w:tcPr>
            <w:tcW w:w="179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情形8</w:t>
            </w:r>
          </w:p>
        </w:tc>
        <w:tc>
          <w:tcPr>
            <w:tcW w:w="734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评标委员会认为应当停止评标工作的；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9</w:t>
            </w:r>
          </w:p>
        </w:tc>
        <w:tc>
          <w:tcPr>
            <w:tcW w:w="179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情形9</w:t>
            </w:r>
          </w:p>
        </w:tc>
        <w:tc>
          <w:tcPr>
            <w:tcW w:w="734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招标文件第五章“三、商务要求”中内容出现负偏离或未响应的，按无效投标处理。</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采购包4：</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23"/>
        <w:gridCol w:w="1790"/>
        <w:gridCol w:w="73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序号</w:t>
            </w:r>
          </w:p>
        </w:tc>
        <w:tc>
          <w:tcPr>
            <w:tcW w:w="179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符合审查要求概况</w:t>
            </w:r>
          </w:p>
        </w:tc>
        <w:tc>
          <w:tcPr>
            <w:tcW w:w="734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w:t>
            </w:r>
          </w:p>
        </w:tc>
        <w:tc>
          <w:tcPr>
            <w:tcW w:w="179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情形1</w:t>
            </w:r>
          </w:p>
        </w:tc>
        <w:tc>
          <w:tcPr>
            <w:tcW w:w="734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属于招标文件中载明“投标无效”条款所规定的情形；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w:t>
            </w:r>
          </w:p>
        </w:tc>
        <w:tc>
          <w:tcPr>
            <w:tcW w:w="179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情形2</w:t>
            </w:r>
          </w:p>
        </w:tc>
        <w:tc>
          <w:tcPr>
            <w:tcW w:w="734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w:t>
            </w:r>
          </w:p>
        </w:tc>
        <w:tc>
          <w:tcPr>
            <w:tcW w:w="179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情形3</w:t>
            </w:r>
          </w:p>
        </w:tc>
        <w:tc>
          <w:tcPr>
            <w:tcW w:w="734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投标文件对招标文件实质性要求的响应存在重大偏离或保留的；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w:t>
            </w:r>
          </w:p>
        </w:tc>
        <w:tc>
          <w:tcPr>
            <w:tcW w:w="179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情形4</w:t>
            </w:r>
          </w:p>
        </w:tc>
        <w:tc>
          <w:tcPr>
            <w:tcW w:w="734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w:t>
            </w:r>
          </w:p>
        </w:tc>
        <w:tc>
          <w:tcPr>
            <w:tcW w:w="179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情形5</w:t>
            </w:r>
          </w:p>
        </w:tc>
        <w:tc>
          <w:tcPr>
            <w:tcW w:w="734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投标文件组成不符合招标文件要求的；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w:t>
            </w:r>
          </w:p>
        </w:tc>
        <w:tc>
          <w:tcPr>
            <w:tcW w:w="179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情形6</w:t>
            </w:r>
          </w:p>
        </w:tc>
        <w:tc>
          <w:tcPr>
            <w:tcW w:w="734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投标文件的技术商务部分中出现报价部分的全部或部分的投标报价信息(或组成资料)的；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7</w:t>
            </w:r>
          </w:p>
        </w:tc>
        <w:tc>
          <w:tcPr>
            <w:tcW w:w="179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情形7</w:t>
            </w:r>
          </w:p>
        </w:tc>
        <w:tc>
          <w:tcPr>
            <w:tcW w:w="734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未按照招标文件要求提供完整的评审样品的；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8</w:t>
            </w:r>
          </w:p>
        </w:tc>
        <w:tc>
          <w:tcPr>
            <w:tcW w:w="179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情形8</w:t>
            </w:r>
          </w:p>
        </w:tc>
        <w:tc>
          <w:tcPr>
            <w:tcW w:w="734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评标委员会认为应当停止评标工作的；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2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9</w:t>
            </w:r>
          </w:p>
        </w:tc>
        <w:tc>
          <w:tcPr>
            <w:tcW w:w="179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情形9</w:t>
            </w:r>
          </w:p>
        </w:tc>
        <w:tc>
          <w:tcPr>
            <w:tcW w:w="734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招标文件第五章“三、商务要求”中内容出现负偏离或未响应的，按无效投标处理。</w:t>
            </w:r>
          </w:p>
        </w:tc>
      </w:tr>
    </w:tbl>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②本项目规定的其他情形：</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采购包1：</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技术符合性</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34"/>
        <w:gridCol w:w="87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3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情形</w:t>
            </w:r>
          </w:p>
        </w:tc>
        <w:tc>
          <w:tcPr>
            <w:tcW w:w="872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3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2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3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2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2、不符合招标文件中规定的实质性要求和条件的；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3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2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3、属于招标文件中规定的无效投标条款的情形；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3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2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4、属于招标文件规定的符合性检查不合格的情形；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3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2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5、属于招标文件规定评标委员会应否决其投标的情形；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3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2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6、投标文件的技术部分中出现报价部分的全部或部分的投标报价信息(或组成资料)。</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商务符合性</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15"/>
        <w:gridCol w:w="87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1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情形</w:t>
            </w:r>
          </w:p>
        </w:tc>
        <w:tc>
          <w:tcPr>
            <w:tcW w:w="87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1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1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2、属于招标文件规定的符合性检查不合格情形；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1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3、不符合招标文件中规定的实质性要求和条件；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1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4、属于招标文件中载明“投标无效”条款的所规定的情形；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1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5、属于招标文件规定评标委员会应否决其投标的情形；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1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6、投标文件的商务部分中出现报价部分的全部或部分的投标报价信息(或组成资料)；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1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7、招标文件第五章“三、商务要求”中内容出现负偏离或未响应的，按无效投标处理。</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价格符合性：无</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采购包2：</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技术符合性</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34"/>
        <w:gridCol w:w="87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3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情形</w:t>
            </w:r>
          </w:p>
        </w:tc>
        <w:tc>
          <w:tcPr>
            <w:tcW w:w="872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3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2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3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2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2、不符合招标文件中规定的实质性要求和条件的；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3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2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3、属于招标文件中规定的无效投标条款的情形；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3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2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4、属于招标文件规定的符合性检查不合格的情形；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3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2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5、属于招标文件规定评标委员会应否决其投标的情形；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3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2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6、投标文件的技术部分中出现报价部分的全部或部分的投标报价信息(或组成资料)。</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商务符合性</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15"/>
        <w:gridCol w:w="87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1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情形</w:t>
            </w:r>
          </w:p>
        </w:tc>
        <w:tc>
          <w:tcPr>
            <w:tcW w:w="87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1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1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2、属于招标文件规定的符合性检查不合格情形；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1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3、不符合招标文件中规定的实质性要求和条件；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1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4、属于招标文件中载明“投标无效”条款的所规定的情形；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1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5、属于招标文件规定评标委员会应否决其投标的情形；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1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6、投标文件的商务部分中出现报价部分的全部或部分的投标报价信息(或组成资料)；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1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7、招标文件第五章“三、商务要求”中内容出现负偏离或未响应的，按无效投标处理。</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价格符合性：无</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采购包3：</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技术符合性</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34"/>
        <w:gridCol w:w="87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3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情形</w:t>
            </w:r>
          </w:p>
        </w:tc>
        <w:tc>
          <w:tcPr>
            <w:tcW w:w="872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3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2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3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2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2、不符合招标文件中规定的实质性要求和条件的；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3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2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3、属于招标文件中规定的无效投标条款的情形；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3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2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4、属于招标文件规定的符合性检查不合格的情形；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3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2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5、属于招标文件规定评标委员会应否决其投标的情形；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3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2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6、投标文件的技术部分中出现报价部分的全部或部分的投标报价信息(或组成资料)。</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商务符合性</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15"/>
        <w:gridCol w:w="87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1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情形</w:t>
            </w:r>
          </w:p>
        </w:tc>
        <w:tc>
          <w:tcPr>
            <w:tcW w:w="87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1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1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2、属于招标文件规定的符合性检查不合格情形；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1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3、不符合招标文件中规定的实质性要求和条件；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1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4、属于招标文件中载明“投标无效”条款的所规定的情形；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1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5、属于招标文件规定评标委员会应否决其投标的情形；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1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6、投标文件的商务部分中出现报价部分的全部或部分的投标报价信息(或组成资料)；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1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7、招标文件第五章“三、商务要求”中内容出现负偏离或未响应的，按无效投标处理。</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价格符合性：无</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采购包4：</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技术符合性</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34"/>
        <w:gridCol w:w="87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3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情形</w:t>
            </w:r>
          </w:p>
        </w:tc>
        <w:tc>
          <w:tcPr>
            <w:tcW w:w="872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3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2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3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2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2、不符合招标文件中规定的实质性要求和条件的；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3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2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3、属于招标文件中规定的无效投标条款的情形；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3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2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4、属于招标文件规定的符合性检查不合格的情形；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3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2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5、属于招标文件规定评标委员会应否决其投标的情形；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34"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20"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6、投标文件的技术部分中出现报价部分的全部或部分的投标报价信息(或组成资料)。</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商务符合性</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15"/>
        <w:gridCol w:w="87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1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情形</w:t>
            </w:r>
          </w:p>
        </w:tc>
        <w:tc>
          <w:tcPr>
            <w:tcW w:w="87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1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1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2、属于招标文件规定的符合性检查不合格情形；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1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3、不符合招标文件中规定的实质性要求和条件；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1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4、属于招标文件中载明“投标无效”条款的所规定的情形；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1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5、属于招标文件规定评标委员会应否决其投标的情形；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1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6、投标文件的商务部分中出现报价部分的全部或部分的投标报价信息(或组成资料)；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1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其他情形</w:t>
            </w:r>
          </w:p>
        </w:tc>
        <w:tc>
          <w:tcPr>
            <w:tcW w:w="87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7、招标文件第五章“三、商务要求”中内容出现负偏离或未响应的，按无效投标处理。</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价格符合性：无</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6.3澄清有关问题</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（1）对通过符合性审查的电子投标文件中含义不明确、同类问题表述不一致或有明显文字和计算错误的内容，评标委员会将以书面形式要求投标人作出必要的澄清、说明或补正。</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（3）电子投标文件报价出现前后不一致的，除招标文件另有规定外，按照下列规定修正：</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①开标（报价）一览表内容与电子投标文件中相应内容不一致的，以开标（报价）一览表为准；</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②大写金额和小写金额不一致的，以大写金额为准；</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③单价金额小数点或百分比有明显错位的，以开标（报价）一览表的总价为准，并修改单价；</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④总价金额与按照单价汇总金额不一致的，以单价金额计算结果为准。</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※同时出现两种以上不一致的，按照前款规定的顺序修正。修正后的报价应按照本章第6.3条第（1）、（2）款规定经投标人确认后产生约束力，投标人不确认的，其投标无效。</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（4）关于细微偏差</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②评标委员会将以书面形式要求存在细微偏差的投标人在评标委员会规定的时间内予以补正。若无法补正，则评标委员会将按照不利于投标人的内容进行认定。</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（5）关于投标描述（即电子投标文件中描述的内容）</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①投标描述前后不一致且不涉及证明材料的：按照本章第6.3条第（1）、（2）款规定执行。</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②投标描述与证明材料不一致或多份证明材料之间不一致的：</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a.评标委员会将要求投标人进行书面澄清，并按照不利于投标人的内容进行评标。</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6.4比较与评价</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（1）按照本章第7条载明的评标方法和标准，对符合性审查合格的电子投标文件进行比较与评价。</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（2）关于相同品牌产品（政府采购服务类项目不适用本条款规定）</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a.招标文件规定的方式：</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无</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b.招标文件未规定的，采取随机抽取方式确定，其他投标无效。</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a.招标文件规定的方式：</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无</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b.招标文件未规定的，采取随机抽取方式确定，其他同品牌投标人不作为中标候选人。</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③非单一产品采购项目，多家投标人提供的核心产品品牌相同的，按照本章第6.4条第（2）款第①、②规定处理。</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（3）漏（缺）项</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①招标文件中要求列入报价的费用（含配置、功能），漏（缺）项的报价视为已经包括在投标总价中。</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②对多报项及赠送项的价格评标时不予核减，全部进入评标价评议。</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6.5推荐中标候选人：详见本章第7.2条规定。</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6.6编写评标报告</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（1）评标报告由评标委员会负责编写。</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（2）评标报告应包括下列内容：</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①招标公告刊登的媒体名称、开标日期和地点；</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②投标人名单和评标委员会成员名单；</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③评标方法和标准；</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④开标记录和评标情况及说明，包括无效投标人名单及原因；</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⑤评标结果，包括中标候选人名单或确定的中标人；</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⑥其他需要说明的情况，包括但不限于：评标过程中投标人的澄清、说明或补正，评委更换等。</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6.8评委对需要共同认定的事项存在争议的，应按照少数服从多数的原则进行认定。持不同意见的评委应在评标报告上签署不同意见及理由，否则视为同意评标报告。</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6.9在评标过程中发现投标人有下列情形之一的，评标委员会应认定其投标无效，并书面报告本项目监督管理部门：</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（1）恶意串通（包括但不限于招标文件第三章第9.7条规定情形）；</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（2）妨碍其他投标人的竞争行为；</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（3）损害采购人或其他投标人的合法权益。</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6.10评标过程中，有下列情形之一的，应予废标：</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（1）符合性审查合格的投标人不足三家的；</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（2）有关法律、法规和规章规定废标的情形。</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※若废标，则本次采购活动结束， 福建禾海天成项目管理有限公司 将依法组织后续采购活动（包括但不限于：重新招标、采用其他方式采购等）。</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7、评标方法和标准</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7.1评标方法：</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采购包1：综合评分法</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采购包2：综合评分法</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采购包3：综合评分法</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采购包4：综合评分法</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7.2评标标准</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采购包1：综合评分法</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（1）投标文件满足招标文件全部实质性要求，且按照评审因素的量化指标评审得分（即评标总得分）最高的投标人为中标候选人。</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各项评审因素的设置如下：</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价格项（F1×A1）满分为30.0000分</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满足招标文件要求且报价最低的为评审基准价，价格得分=（评审基准价/报价）×标准分值</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价格扣除的规则如下：</w:t>
      </w:r>
    </w:p>
    <w:tbl>
      <w:tblPr>
        <w:tblStyle w:val="8"/>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w:t>
            </w:r>
          </w:p>
        </w:tc>
        <w:tc>
          <w:tcPr>
            <w:tcW w:w="1661"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适用对象</w:t>
            </w:r>
          </w:p>
        </w:tc>
        <w:tc>
          <w:tcPr>
            <w:tcW w:w="831"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比例</w:t>
            </w:r>
          </w:p>
        </w:tc>
        <w:tc>
          <w:tcPr>
            <w:tcW w:w="4153"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gridSpan w:val="4"/>
          </w:tcPr>
          <w:p>
            <w:pPr>
              <w:pStyle w:val="10"/>
              <w:keepNext w:val="0"/>
              <w:keepLines w:val="0"/>
              <w:pageBreakBefore w:val="0"/>
              <w:kinsoku/>
              <w:overflowPunct/>
              <w:topLinePunct w:val="0"/>
              <w:bidi w:val="0"/>
              <w:spacing w:line="36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无</w:t>
            </w:r>
          </w:p>
        </w:tc>
      </w:tr>
    </w:tbl>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优先类节能产品、环境标志产品的价格扣除规则如下</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83"/>
        <w:gridCol w:w="936"/>
        <w:gridCol w:w="783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83"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w:t>
            </w:r>
          </w:p>
        </w:tc>
        <w:tc>
          <w:tcPr>
            <w:tcW w:w="936"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比例</w:t>
            </w:r>
          </w:p>
        </w:tc>
        <w:tc>
          <w:tcPr>
            <w:tcW w:w="7835"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8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节能、环境标志产品</w:t>
            </w:r>
          </w:p>
        </w:tc>
        <w:tc>
          <w:tcPr>
            <w:tcW w:w="93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10.00%</w:t>
            </w:r>
          </w:p>
        </w:tc>
        <w:tc>
          <w:tcPr>
            <w:tcW w:w="783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同一采购包内，对节能产品、环境标志产品政府采购品目清单范围内，实施优先采购的产品，给予产品价格报价10%的扣除，用扣除后的价格参加评审。采购标的同时包含其它非优先采购产品的，应当在招标文件中要求投标人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其他：无</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技术项（F2×A2）满分为62.5000分</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85"/>
        <w:gridCol w:w="816"/>
        <w:gridCol w:w="655"/>
        <w:gridCol w:w="729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85"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w:t>
            </w:r>
          </w:p>
        </w:tc>
        <w:tc>
          <w:tcPr>
            <w:tcW w:w="816"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分值</w:t>
            </w:r>
          </w:p>
        </w:tc>
        <w:tc>
          <w:tcPr>
            <w:tcW w:w="655"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是否客观项</w:t>
            </w:r>
          </w:p>
        </w:tc>
        <w:tc>
          <w:tcPr>
            <w:tcW w:w="729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85"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1.1货物的技术性能和要求</w:t>
            </w:r>
          </w:p>
        </w:tc>
        <w:tc>
          <w:tcPr>
            <w:tcW w:w="81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60.00</w:t>
            </w:r>
          </w:p>
        </w:tc>
        <w:tc>
          <w:tcPr>
            <w:tcW w:w="655"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w:t>
            </w:r>
          </w:p>
        </w:tc>
        <w:tc>
          <w:tcPr>
            <w:tcW w:w="729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根据投标人提供的评审样品，经采购人盲编后送省部级质量检验机构检测并出具检验报告，评标委员会依据检验报告结论进行评定：若投标人提供的任一评审样品检验结论为不合格(或不符合)，本技术项直接计0分；在全部样品均检验合格(或符合)的前提下，未出现重缺陷及轻缺陷的得60分，任何一个样品每出现一项重缺陷的扣12分，每出现一项轻缺陷的扣6分，累计扣分，以60分为限，扣完为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85"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1.2储备能力方案</w:t>
            </w:r>
          </w:p>
        </w:tc>
        <w:tc>
          <w:tcPr>
            <w:tcW w:w="81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2.50</w:t>
            </w:r>
          </w:p>
        </w:tc>
        <w:tc>
          <w:tcPr>
            <w:tcW w:w="655"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w:t>
            </w:r>
          </w:p>
        </w:tc>
        <w:tc>
          <w:tcPr>
            <w:tcW w:w="729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须根据本采购包提供储备能力方案【包括但不限于：①本采购包项下全部标的所对应的主面料（不低于本批次采购总数量的50%，总数量详见附件）采购合同、合格检验报告、付款凭证及对应发票的相关证明材料；②</w:t>
            </w:r>
            <w:r>
              <w:rPr>
                <w:rFonts w:hint="eastAsia" w:asciiTheme="majorEastAsia" w:hAnsiTheme="majorEastAsia" w:eastAsiaTheme="majorEastAsia" w:cstheme="majorEastAsia"/>
                <w:b/>
                <w:bCs/>
                <w:sz w:val="24"/>
                <w:szCs w:val="24"/>
              </w:rPr>
              <w:t>主面料库存情况</w:t>
            </w:r>
            <w:r>
              <w:rPr>
                <w:rFonts w:hint="eastAsia" w:asciiTheme="majorEastAsia" w:hAnsiTheme="majorEastAsia" w:eastAsiaTheme="majorEastAsia" w:cstheme="majorEastAsia"/>
                <w:b w:val="0"/>
                <w:bCs w:val="0"/>
                <w:sz w:val="24"/>
                <w:szCs w:val="24"/>
              </w:rPr>
              <w:t>（主面料常备库存，清单和图片）；③主面料断供应急预案（说明为应对原材料价格大幅波动的解决方案或具体措施，如提</w:t>
            </w:r>
            <w:r>
              <w:rPr>
                <w:rFonts w:hint="eastAsia" w:asciiTheme="majorEastAsia" w:hAnsiTheme="majorEastAsia" w:eastAsiaTheme="majorEastAsia" w:cstheme="majorEastAsia"/>
                <w:b/>
                <w:bCs/>
                <w:sz w:val="24"/>
                <w:szCs w:val="24"/>
              </w:rPr>
              <w:t>供主面料供应商</w:t>
            </w:r>
            <w:r>
              <w:rPr>
                <w:rFonts w:hint="eastAsia" w:asciiTheme="majorEastAsia" w:hAnsiTheme="majorEastAsia" w:eastAsiaTheme="majorEastAsia" w:cstheme="majorEastAsia"/>
                <w:b w:val="0"/>
                <w:bCs w:val="0"/>
                <w:sz w:val="24"/>
                <w:szCs w:val="24"/>
              </w:rPr>
              <w:t>的长期合作协议或价格锁定证明，或列明备选供应商及切换周期）；④提供高峰期主面料保供方案（说明为应对旺季产能紧张、设备故障风险所采取的保障措施，如产能调配方案、关键设备备件保障、人员应急调配，确保不因产能问题影响交货期）；⑤提前排产保障承诺及方案】，方案内容包含上述5个要点，齐全无缺项的得2.5分，少一项扣0.5分，扣完为止，未提供的不得分。</w:t>
            </w:r>
          </w:p>
        </w:tc>
      </w:tr>
    </w:tbl>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商务项（F3×A3）满分为7.5000分</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28"/>
        <w:gridCol w:w="696"/>
        <w:gridCol w:w="651"/>
        <w:gridCol w:w="747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w:t>
            </w:r>
          </w:p>
        </w:tc>
        <w:tc>
          <w:tcPr>
            <w:tcW w:w="696"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分值</w:t>
            </w:r>
          </w:p>
        </w:tc>
        <w:tc>
          <w:tcPr>
            <w:tcW w:w="651"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是否客观项</w:t>
            </w:r>
          </w:p>
        </w:tc>
        <w:tc>
          <w:tcPr>
            <w:tcW w:w="7479"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2.1业绩</w:t>
            </w:r>
          </w:p>
        </w:tc>
        <w:tc>
          <w:tcPr>
            <w:tcW w:w="69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3.00</w:t>
            </w:r>
          </w:p>
        </w:tc>
        <w:tc>
          <w:tcPr>
            <w:tcW w:w="65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w:t>
            </w:r>
          </w:p>
        </w:tc>
        <w:tc>
          <w:tcPr>
            <w:tcW w:w="747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根据投标人提供自2023年1月1日起至本项目投标截止时间止(日期以合同签订时间为准) 已完成的与本项目同类物资采购项目（至少包含“春秋执勤服、冬执勤服或常服或西装”同类产品）的业绩情况进行评分：每提供1份完整业绩的得0.5分，满分为3分。注：（1）投标人须提供业绩列表(表内包含项目名称、业主单位名称、合同签订时间等信息，证明材料按列表顺序依次排放)并同时提供该业绩项目的①中标/成交公告(提供相关网站中标/成交公告的下载网页并注明网址)；②中标/成交通知书复印件；③采购合同文本复印件；④经该业绩项目业主单位送检且检测项全部合格（或符合）的检验报告；⑤在服务期内由投标人开具的该业绩项目的发票证明（并提供在“国家税务总局全国增值税发票查验平台”对应的该发票的核验截图或复印件）；⑥该业绩项目的转账凭证。（2）若投标人为公安部帮扶企业（公装财传发[2020]6号或公装财[2024]832号），业绩项目须提供列表(表内包含项目名称、业主单位名称、合同签订时间等信息，证明材料按列表顺序依次排放)并同时提供①投标人为公安部帮扶企业（公装财传发[2020]6号或公装财[2024]832号）的名单，并划线标识；②采购合同文本复印件；③该业绩项目业主单位送检且检测项全部合格（或符合）的检验报告；④在服务期内由投标人开具的该业绩项目的发票证明材料（并提供在“国家税务总局全国增值税发票查验平台”对应的该发票的核验截图或复印件）；⑤该业绩项目的转账凭证。以上内容缺一不可，未同时提供以上证明材料的本项不得分。上述提供的证明材料为同一家业主单位的按照1份计算。【若提供的业绩为统招分签项目，投标人还须提供项目为统招分签的证明材料。统招分签项目按1份计算】</w:t>
            </w:r>
            <w:r>
              <w:rPr>
                <w:rFonts w:hint="eastAsia" w:asciiTheme="majorEastAsia" w:hAnsiTheme="majorEastAsia" w:eastAsiaTheme="majorEastAsia" w:cstheme="majorEastAsia"/>
                <w:b/>
                <w:bCs/>
                <w:sz w:val="24"/>
                <w:szCs w:val="24"/>
              </w:rPr>
              <w:t>本采购包业绩不得在其他采购包业绩中重复使用，重复使用不得分。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2.2生产技术及保障方案</w:t>
            </w:r>
          </w:p>
        </w:tc>
        <w:tc>
          <w:tcPr>
            <w:tcW w:w="69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1.00</w:t>
            </w:r>
          </w:p>
        </w:tc>
        <w:tc>
          <w:tcPr>
            <w:tcW w:w="65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w:t>
            </w:r>
          </w:p>
        </w:tc>
        <w:tc>
          <w:tcPr>
            <w:tcW w:w="747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须根据本采购包提供的生产技术及保障方案【包括但不限于①工艺标准与保障方案（须至少包含号型数据处理办法；样板放缩和推档办法；关键工序作业流程和标准）；②质量控制与检测方案（须至少包含全程质控制度；检测抽检办法）；③质量投入与成本支撑（须至少包含关键材料保障说明；成本核算说明；关键工艺投入说明）；④项目交付与节点保障（须至少包含量体数据采集方式、进度安排；首件生产进度保障；大批生产进度控制；到货交付时间安排；原材料断供应急预案）】，方案内容应包含上述4个要点，齐全无缺项的得1分，少一项扣0.25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2.3供货及售后服务方案</w:t>
            </w:r>
          </w:p>
        </w:tc>
        <w:tc>
          <w:tcPr>
            <w:tcW w:w="69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1.00</w:t>
            </w:r>
          </w:p>
        </w:tc>
        <w:tc>
          <w:tcPr>
            <w:tcW w:w="65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w:t>
            </w:r>
          </w:p>
        </w:tc>
        <w:tc>
          <w:tcPr>
            <w:tcW w:w="747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须根据本采购包提供的供货及售后服务方案【包括但不限于①生产进度（须至少包含详细排产计划、进度监控措施、过程检验、提前排产承诺）；②警服及服饰分拣分类、仓储规整和物流配送（须至少包含现场随机点名、快速检索查找指定货物的流程）；③售后仓储机构设置情况及人员配备计划；④售后响应时间及解决问题时间；⑤量体调换及服务承诺】，方案内容应包含上述5个要点，齐全无缺项的得1分，少一项扣0.2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2.4应急响应方案</w:t>
            </w:r>
          </w:p>
        </w:tc>
        <w:tc>
          <w:tcPr>
            <w:tcW w:w="69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1.00</w:t>
            </w:r>
          </w:p>
        </w:tc>
        <w:tc>
          <w:tcPr>
            <w:tcW w:w="65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w:t>
            </w:r>
          </w:p>
        </w:tc>
        <w:tc>
          <w:tcPr>
            <w:tcW w:w="747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（1）投标人承诺：如有紧急警服及服饰保障任务，按采购人的应急保障需求在规定时间内供货的得0.5分。投标人须提供满足上述要求的《应急保障承诺函》(格式见招标文件附件)；</w:t>
            </w:r>
            <w:r>
              <w:rPr>
                <w:rFonts w:hint="eastAsia" w:asciiTheme="majorEastAsia" w:hAnsiTheme="majorEastAsia" w:eastAsiaTheme="majorEastAsia" w:cstheme="majorEastAsia"/>
                <w:b/>
                <w:bCs/>
                <w:sz w:val="24"/>
                <w:szCs w:val="24"/>
              </w:rPr>
              <w:t>未提供的不得分</w:t>
            </w:r>
            <w:r>
              <w:rPr>
                <w:rFonts w:hint="eastAsia" w:asciiTheme="majorEastAsia" w:hAnsiTheme="majorEastAsia" w:eastAsiaTheme="majorEastAsia" w:cstheme="majorEastAsia"/>
                <w:b w:val="0"/>
                <w:bCs w:val="0"/>
                <w:sz w:val="24"/>
                <w:szCs w:val="24"/>
              </w:rPr>
              <w:t>。（2）投标人根据本采购包提供应急响应方案（方案内容要点包括但不限于①成品及主辅料备品数量；②库房具体位置；③应急运输保障物流协议或自有车队情况；④应对紧急订单所预留的额外产能说明；⑤紧急生产及相应生产线设备人员安排)，方案内容应包含上述5个要点，齐全无缺项的得0.5分，少一项扣0.1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2.5返修时间承诺</w:t>
            </w:r>
          </w:p>
        </w:tc>
        <w:tc>
          <w:tcPr>
            <w:tcW w:w="69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0.50</w:t>
            </w:r>
          </w:p>
        </w:tc>
        <w:tc>
          <w:tcPr>
            <w:tcW w:w="65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w:t>
            </w:r>
          </w:p>
        </w:tc>
        <w:tc>
          <w:tcPr>
            <w:tcW w:w="747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根据投标人所承诺的针对省厅及各市、县（区）公安机关发放后的警服及服饰返修时间情况进行打分，承诺内容须包含如下（投标人须提供承诺函，具体承诺函格式详见附件）： 1、省厅及各市、县（区）公安机关单批所需返修警服及服饰数量≤50件的，承诺在5个日历日内按照《福建省公安机关警服及服饰返修通知》中所要求的返修内容返修到位的得0.25分，否则不得分。 2、省厅及各市、县（区）公安机关单批所需返修警服及服饰数量＞50件的，承诺在10个日历日内按照《福建省公安机关警服及服饰返修通知》中所要求的返修内容返修到位的得0.25分，否则不得分。备注：①返修到位时间界定：从中标人收齐省厅及各市、县（区）公安机关寄送的《福建省公安机关警服及服饰返修通知》及所需返修警服及服饰的当日起至中标人将返修好的警服及服饰寄出给省厅及各市、县（区）公安机关的快递时间止，即为警服及服饰返修到位时间。 ②省厅及各市、县（区）公安机关将根据每次警服及服饰的返修到位情况进行评议，若有中标人未按《福建省公安机关警服及服饰返修通知》中所要求的返修内容返修到位或返修时间不及时的，将严格按合同规定进行处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2.6服务质量承诺</w:t>
            </w:r>
          </w:p>
        </w:tc>
        <w:tc>
          <w:tcPr>
            <w:tcW w:w="69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0.50</w:t>
            </w:r>
          </w:p>
        </w:tc>
        <w:tc>
          <w:tcPr>
            <w:tcW w:w="65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w:t>
            </w:r>
          </w:p>
        </w:tc>
        <w:tc>
          <w:tcPr>
            <w:tcW w:w="747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投标人承诺：自2023年1月1日起至本项目投标截止时间，未因供货、验收等问题受到相关采购单位的处罚（含不合格的验收报告和书面警告处罚）的得0.25分。投标人须提供承诺函（格式自拟），否则不得分。（2）投标人须提供与本项目直接相关的其他配套服务方案，并承诺服务内容真实可落地，且配套服务方案所涉及的全部费用包含在投标报价中的得0.25分。投标人须提供其他配套服务方案和承诺函（格式自拟），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2.7满意度</w:t>
            </w:r>
          </w:p>
        </w:tc>
        <w:tc>
          <w:tcPr>
            <w:tcW w:w="69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0.50</w:t>
            </w:r>
          </w:p>
        </w:tc>
        <w:tc>
          <w:tcPr>
            <w:tcW w:w="65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w:t>
            </w:r>
          </w:p>
        </w:tc>
        <w:tc>
          <w:tcPr>
            <w:tcW w:w="747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投标人承诺：供货后针对所供货物，协助采购人不定期开展基层被装工作调研，对</w:t>
            </w:r>
            <w:r>
              <w:rPr>
                <w:rFonts w:hint="eastAsia" w:asciiTheme="majorEastAsia" w:hAnsiTheme="majorEastAsia" w:eastAsiaTheme="majorEastAsia" w:cstheme="majorEastAsia"/>
                <w:b/>
                <w:bCs/>
                <w:sz w:val="24"/>
                <w:szCs w:val="24"/>
              </w:rPr>
              <w:t>警服和服饰舒适度</w:t>
            </w:r>
            <w:r>
              <w:rPr>
                <w:rFonts w:hint="eastAsia" w:asciiTheme="majorEastAsia" w:hAnsiTheme="majorEastAsia" w:eastAsiaTheme="majorEastAsia" w:cstheme="majorEastAsia"/>
                <w:b w:val="0"/>
                <w:bCs w:val="0"/>
                <w:sz w:val="24"/>
                <w:szCs w:val="24"/>
              </w:rPr>
              <w:t>、工艺、合体等方面需要改进的内容进行满意度调查的得0.5分。投标人须提供承诺函，格式自拟，否则不得分。</w:t>
            </w:r>
          </w:p>
        </w:tc>
      </w:tr>
    </w:tbl>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异常低价审查</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67"/>
        <w:gridCol w:w="90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67"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w:t>
            </w:r>
          </w:p>
        </w:tc>
        <w:tc>
          <w:tcPr>
            <w:tcW w:w="9087"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67"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异常低价审查</w:t>
            </w:r>
          </w:p>
        </w:tc>
        <w:tc>
          <w:tcPr>
            <w:tcW w:w="9087"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根据《财政部关于推动解决政府采购异常低价问题的通知》（财库〔2026〕2号），结合本项目（采购包）实际情况，政府采购评审中出现下列情形之一的，评审委员会应当启动异常低价投标（响应）审查程序： （1）春秋执勤服（机关款）等响应报价低于全部通过符合性审查供应商响应报价平均值65%的，即春秋执勤服（机关款）等响应报价&lt;全部通过符合性审查供应商响应报价平均值×65%。 （2）春秋执勤服（机关款）等响应报价低于通过符合性审查次低报价供应商响应报价65%的，即春秋执勤服（机关款）等响应报价&lt;通过符合性审查次低报价供应商响应报价×65%。 （3）春秋执勤服（机关款）等响应报价低于最高限价65%的，即春秋执勤服（机关款）等响应报价&lt;最高限价×65%。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5）评审委员会启动异常低价投标（响应）审查后，应当要求相关投标人在45分钟内对投标（响应）价格作出解释，提供项目具体成本测算等与报价合理性相关的书面说明及必要的证明材料，包括但不限于原材料成本、人工成本、制造费用等。</w:t>
            </w:r>
          </w:p>
        </w:tc>
      </w:tr>
    </w:tbl>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异常低价投标（响应）审查的启动原因、审查意见和审查结果应当在评审报告中记录，并随供应商提供的相关书面说明及证明材料，以及评审委员会有关互联网浏览、查询历史一并归档。</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※除本章第6.3条第（3）款规定情形和落实政府采购政策需进行的价格扣除情形外，不能对投标人的投标报价进行任何调整。</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（3）中标候选人排列规则顺序如下：</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a.按照评标总得分（FA）由高到低顺序排列。</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b.评标总得分（FA）相同的，按照评标价（即价格扣除后的投标报价）由低到高顺序排列。</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c.评标总得分（FA）且评标价（即价格扣除后的投标报价）相同的并列。</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采购包2：综合评分法</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（1）投标文件满足招标文件全部实质性要求，且按照评审因素的量化指标评审得分（即评标总得分）最高的投标人为中标候选人。</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各项评审因素的设置如下：</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价格项（F1×A1）满分为30.0000分</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满足招标文件要求且报价最低的为评审基准价，价格得分=（评审基准价/报价）×标准分值</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价格扣除的规则如下：</w:t>
      </w:r>
    </w:p>
    <w:tbl>
      <w:tblPr>
        <w:tblStyle w:val="8"/>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w:t>
            </w:r>
          </w:p>
        </w:tc>
        <w:tc>
          <w:tcPr>
            <w:tcW w:w="1661"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适用对象</w:t>
            </w:r>
          </w:p>
        </w:tc>
        <w:tc>
          <w:tcPr>
            <w:tcW w:w="831"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比例</w:t>
            </w:r>
          </w:p>
        </w:tc>
        <w:tc>
          <w:tcPr>
            <w:tcW w:w="4153"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gridSpan w:val="4"/>
          </w:tcPr>
          <w:p>
            <w:pPr>
              <w:pStyle w:val="10"/>
              <w:keepNext w:val="0"/>
              <w:keepLines w:val="0"/>
              <w:pageBreakBefore w:val="0"/>
              <w:kinsoku/>
              <w:overflowPunct/>
              <w:topLinePunct w:val="0"/>
              <w:bidi w:val="0"/>
              <w:spacing w:line="36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无</w:t>
            </w:r>
          </w:p>
        </w:tc>
      </w:tr>
    </w:tbl>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优先类节能产品、环境标志产品的价格扣除规则如下</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83"/>
        <w:gridCol w:w="936"/>
        <w:gridCol w:w="783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83"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w:t>
            </w:r>
          </w:p>
        </w:tc>
        <w:tc>
          <w:tcPr>
            <w:tcW w:w="936"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比例</w:t>
            </w:r>
          </w:p>
        </w:tc>
        <w:tc>
          <w:tcPr>
            <w:tcW w:w="7835"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8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节能、环境标志产品</w:t>
            </w:r>
          </w:p>
        </w:tc>
        <w:tc>
          <w:tcPr>
            <w:tcW w:w="93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10.00%</w:t>
            </w:r>
          </w:p>
        </w:tc>
        <w:tc>
          <w:tcPr>
            <w:tcW w:w="783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同一采购包内，对节能产品、环境标志产品政府采购品目清单范围内，实施优先采购的产品，给予产品价格报价10%的扣除，用扣除后的价格参加评审。采购标的同时包含其它非优先采购产品的，应当在招标文件中要求投标人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其他：无</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技术项（F2×A2）满分为62.5000分</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85"/>
        <w:gridCol w:w="816"/>
        <w:gridCol w:w="655"/>
        <w:gridCol w:w="729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85"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w:t>
            </w:r>
          </w:p>
        </w:tc>
        <w:tc>
          <w:tcPr>
            <w:tcW w:w="816"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分值</w:t>
            </w:r>
          </w:p>
        </w:tc>
        <w:tc>
          <w:tcPr>
            <w:tcW w:w="655"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是否客观项</w:t>
            </w:r>
          </w:p>
        </w:tc>
        <w:tc>
          <w:tcPr>
            <w:tcW w:w="729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85"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1.1货物的技术性能和要求</w:t>
            </w:r>
          </w:p>
        </w:tc>
        <w:tc>
          <w:tcPr>
            <w:tcW w:w="81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60.00</w:t>
            </w:r>
          </w:p>
        </w:tc>
        <w:tc>
          <w:tcPr>
            <w:tcW w:w="655"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w:t>
            </w:r>
          </w:p>
        </w:tc>
        <w:tc>
          <w:tcPr>
            <w:tcW w:w="729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根据投标人提供的评审样品，经采购人盲编后送省部级质量检验机构检测并出具检验报告，评标委员会依据检验报告结论进行评定：若投标人提供的任一评审样品检验结论为不合格(或不符合)，本技术项直接计0分；在全部样品均检验合格(或符合)的前提下，未出现重缺陷及轻缺陷的得60分，任何一个样品每出现一项重缺陷的扣12分，每出现一项轻缺陷的扣6分，累计扣分，以60分为限，扣完为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85"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1.2储备能力方案</w:t>
            </w:r>
          </w:p>
        </w:tc>
        <w:tc>
          <w:tcPr>
            <w:tcW w:w="81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2.50</w:t>
            </w:r>
          </w:p>
        </w:tc>
        <w:tc>
          <w:tcPr>
            <w:tcW w:w="655"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w:t>
            </w:r>
          </w:p>
        </w:tc>
        <w:tc>
          <w:tcPr>
            <w:tcW w:w="729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须根据本采购包提供储备能力方案【包括但不限于：①本采购包项下全部标的所对应的主面料（不低于本批次采购总数量的50%，总数量详见附件）采购合同、合格检验报告、付款凭证及对应发票的相关证明材料；②</w:t>
            </w:r>
            <w:r>
              <w:rPr>
                <w:rFonts w:hint="eastAsia" w:asciiTheme="majorEastAsia" w:hAnsiTheme="majorEastAsia" w:eastAsiaTheme="majorEastAsia" w:cstheme="majorEastAsia"/>
                <w:b/>
                <w:bCs/>
                <w:sz w:val="24"/>
                <w:szCs w:val="24"/>
              </w:rPr>
              <w:t>主面料库存情况</w:t>
            </w:r>
            <w:r>
              <w:rPr>
                <w:rFonts w:hint="eastAsia" w:asciiTheme="majorEastAsia" w:hAnsiTheme="majorEastAsia" w:eastAsiaTheme="majorEastAsia" w:cstheme="majorEastAsia"/>
                <w:b w:val="0"/>
                <w:bCs w:val="0"/>
                <w:sz w:val="24"/>
                <w:szCs w:val="24"/>
              </w:rPr>
              <w:t>（主面料常备库存，清单和图片）；③主面料断供应急预案（说明为应对原材料价格大幅波动的解决方案或具体措施，如提</w:t>
            </w:r>
            <w:r>
              <w:rPr>
                <w:rFonts w:hint="eastAsia" w:asciiTheme="majorEastAsia" w:hAnsiTheme="majorEastAsia" w:eastAsiaTheme="majorEastAsia" w:cstheme="majorEastAsia"/>
                <w:b/>
                <w:bCs/>
                <w:sz w:val="24"/>
                <w:szCs w:val="24"/>
              </w:rPr>
              <w:t>供主面料供应商的</w:t>
            </w:r>
            <w:r>
              <w:rPr>
                <w:rFonts w:hint="eastAsia" w:asciiTheme="majorEastAsia" w:hAnsiTheme="majorEastAsia" w:eastAsiaTheme="majorEastAsia" w:cstheme="majorEastAsia"/>
                <w:b w:val="0"/>
                <w:bCs w:val="0"/>
                <w:sz w:val="24"/>
                <w:szCs w:val="24"/>
              </w:rPr>
              <w:t>长期合作协议或价格锁定证明，或列明备选供应商及切换周期）；④提供高峰期主面料保供方案（说明为应对旺季产能紧张、设备故障风险所采取的保障措施，如产能调配方案、关键设备备件保障、人员应急调配，确保不因产能问题影响交货期）；⑤提前排产保障承诺及方案】，方案内容包含上述5个要点，齐全无缺项的得2.5分，少一项扣0.5分，扣完为止，未提供的不得分。</w:t>
            </w:r>
          </w:p>
        </w:tc>
      </w:tr>
    </w:tbl>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商务项（F3×A3）满分为7.5000分</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28"/>
        <w:gridCol w:w="696"/>
        <w:gridCol w:w="651"/>
        <w:gridCol w:w="747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w:t>
            </w:r>
          </w:p>
        </w:tc>
        <w:tc>
          <w:tcPr>
            <w:tcW w:w="696"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分值</w:t>
            </w:r>
          </w:p>
        </w:tc>
        <w:tc>
          <w:tcPr>
            <w:tcW w:w="651"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是否客观项</w:t>
            </w:r>
          </w:p>
        </w:tc>
        <w:tc>
          <w:tcPr>
            <w:tcW w:w="7479"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2.1业绩</w:t>
            </w:r>
          </w:p>
        </w:tc>
        <w:tc>
          <w:tcPr>
            <w:tcW w:w="69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3.00</w:t>
            </w:r>
          </w:p>
        </w:tc>
        <w:tc>
          <w:tcPr>
            <w:tcW w:w="65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w:t>
            </w:r>
          </w:p>
        </w:tc>
        <w:tc>
          <w:tcPr>
            <w:tcW w:w="747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根据投标人提供自2023年1月1日起至本项目投标截止时间止(日期以合同签订时间为准) 已完成的与本项目同类物资采购项目（至少包含“春秋执勤服、冬执勤服或常服或西装”同类产品）的业绩情况进行评分：每提供1份完整业绩的得0.5分，满分为3分。注：（1）投标人须提供业绩列表(表内包含项目名称、业主单位名称、合同签订时间等信息，证明材料按列表顺序依次排放)并同时提供该业绩项目的①中标/成交公告(提供相关网站中标/成交公告的下载网页并注明网址)；②中标/成交通知书复印件；③采购合同文本复印件；④经该业绩项目业主单位送检且检测项全部合格（或符合）的检验报告；⑤在服务期内由投标人开具的该业绩项目的发票证明（并提供在“国家税务总局全国增值税发票查验平台”对应的该发票的核验截图或复印件）；⑥该业绩项目的转账凭证。（2）若投标人为公安部帮扶企业（公装财传发[2020]6号或公装财[2024]832号），业绩项目须提供列表(表内包含项目名称、业主单位名称、合同签订时间等信息，证明材料按列表顺序依次排放)并同时提供①投标人为公安部帮扶企业（公装财传发[2020]6号或公装财[2024]832号）的名单，并划线标识；②采购合同文本复印件；③该业绩项目业主单位送检且检测项全部合格（或符合）的检验报告；④在服务期内由投标人开具的该业绩项目的发票证明材料（并提供在“国家税务总局全国增值税发票查验平台”对应的该发票的核验截图或复印件）；⑤该业绩项目的转账凭证。以上内容缺一不可，未同时提供以上证明材料的本项不得分。上述提供的证明材料为同一家业主单位的按照1份计算。【若提供的业绩为统招分签项目，投标人还须提供项目为统招分签的证明材料。统招分签项目按1份计算】</w:t>
            </w:r>
            <w:r>
              <w:rPr>
                <w:rFonts w:hint="eastAsia" w:asciiTheme="majorEastAsia" w:hAnsiTheme="majorEastAsia" w:eastAsiaTheme="majorEastAsia" w:cstheme="majorEastAsia"/>
                <w:b/>
                <w:bCs/>
                <w:sz w:val="24"/>
                <w:szCs w:val="24"/>
              </w:rPr>
              <w:t>本采购包业绩不得在其他采购包业绩中重复使用，重复使用不得分。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2.2生产技术及保障方案</w:t>
            </w:r>
          </w:p>
        </w:tc>
        <w:tc>
          <w:tcPr>
            <w:tcW w:w="69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1.00</w:t>
            </w:r>
          </w:p>
        </w:tc>
        <w:tc>
          <w:tcPr>
            <w:tcW w:w="65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w:t>
            </w:r>
          </w:p>
        </w:tc>
        <w:tc>
          <w:tcPr>
            <w:tcW w:w="747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须根据本采购包提供的生产技术及保障方案【包括但不限于①工艺标准与保障方案（须至少包含号型数据处理办法；样板放缩和推档办法；关键工序作业流程和标准）；②质量控制与检测方案（须至少包含全程质控制度；检测抽检办法）；③质量投入与成本支撑（须至少包含关键材料保障说明；成本核算说明；关键工艺投入说明）；④项目交付与节点保障（须至少包含量体数据采集方式、进度安排；首件生产进度保障；大批生产进度控制；到货交付时间安排；原材料断供应急预案）】，方案内容应包含上述4个要点，齐全无缺项的得1分，少一项扣0.25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2.3供货及售后服务方案</w:t>
            </w:r>
          </w:p>
        </w:tc>
        <w:tc>
          <w:tcPr>
            <w:tcW w:w="69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1.00</w:t>
            </w:r>
          </w:p>
        </w:tc>
        <w:tc>
          <w:tcPr>
            <w:tcW w:w="65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w:t>
            </w:r>
          </w:p>
        </w:tc>
        <w:tc>
          <w:tcPr>
            <w:tcW w:w="747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须根据本采购包提供的供货及售后服务方案【包括但不限于①生产进度（须至少包含详细排产计划、进度监控措施、过程检验、提前排产承诺）；②警服及服饰分拣分类、仓储规整和物流配送（须至少包含现场随机点名、快速检索查找指定货物的流程）；③售后仓储机构设置情况及人员配备计划；④售后响应时间及解决问题时间；⑤量体调换及服务承诺】，方案内容应包含上述5个要点，齐全无缺项的得1分，少一项扣0.2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2.4应急响应方案</w:t>
            </w:r>
          </w:p>
        </w:tc>
        <w:tc>
          <w:tcPr>
            <w:tcW w:w="69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1.00</w:t>
            </w:r>
          </w:p>
        </w:tc>
        <w:tc>
          <w:tcPr>
            <w:tcW w:w="65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w:t>
            </w:r>
          </w:p>
        </w:tc>
        <w:tc>
          <w:tcPr>
            <w:tcW w:w="747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（1）投标人承诺：如有紧急警服及服饰保障任务，按采购人的应急保障需求在规定时间内供货的得0.5分。投标人须提供满足上述要求的《应急保障承诺函》(格式见招标文件附件)；</w:t>
            </w:r>
            <w:r>
              <w:rPr>
                <w:rFonts w:hint="eastAsia" w:asciiTheme="majorEastAsia" w:hAnsiTheme="majorEastAsia" w:eastAsiaTheme="majorEastAsia" w:cstheme="majorEastAsia"/>
                <w:b/>
                <w:bCs/>
                <w:sz w:val="24"/>
                <w:szCs w:val="24"/>
              </w:rPr>
              <w:t>未提供的不得分</w:t>
            </w:r>
            <w:r>
              <w:rPr>
                <w:rFonts w:hint="eastAsia" w:asciiTheme="majorEastAsia" w:hAnsiTheme="majorEastAsia" w:eastAsiaTheme="majorEastAsia" w:cstheme="majorEastAsia"/>
                <w:b w:val="0"/>
                <w:bCs w:val="0"/>
                <w:sz w:val="24"/>
                <w:szCs w:val="24"/>
              </w:rPr>
              <w:t>。（2）投标人根据本采购包提供应急响应方案（方案内容要点包括但不限于①成品及主辅料备品数量；②库房具体位置；③应急运输保障物流协议或自有车队情况；④应对紧急订单所预留的额外产能说明；⑤紧急生产及相应生产线设备人员安排)，方案内容应包含上述5个要点，齐全无缺项的得0.5分，少一项扣0.1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2.5返修时间承诺</w:t>
            </w:r>
          </w:p>
        </w:tc>
        <w:tc>
          <w:tcPr>
            <w:tcW w:w="69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0.50</w:t>
            </w:r>
          </w:p>
        </w:tc>
        <w:tc>
          <w:tcPr>
            <w:tcW w:w="65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w:t>
            </w:r>
          </w:p>
        </w:tc>
        <w:tc>
          <w:tcPr>
            <w:tcW w:w="747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根据投标人所承诺的针对省厅及各市、县（区）公安机关发放后的警服及服饰返修时间情况进行打分，承诺内容须包含如下（投标人须提供承诺函，具体承诺函格式详见附件）： 1、省厅及各市、县（区）公安机关单批所需返修警服及服饰数量≤50件的，承诺在5个日历日内按照《福建省公安机关警服及服饰返修通知》中所要求的返修内容返修到位的得0.25分，否则不得分。 2、省厅及各市、县（区）公安机关单批所需返修警服及服饰数量＞50件的，承诺在10个日历日内按照《福建省公安机关警服及服饰返修通知》中所要求的返修内容返修到位的得0.25分，否则不得分。备注：①返修到位时间界定：从中标人收齐省厅及各市、县（区）公安机关寄送的《福建省公安机关警服及服饰返修通知》及所需返修警服及服饰的当日起至中标人将返修好的警服及服饰寄出给省厅及各市、县（区）公安机关的快递时间止，即为警服及服饰返修到位时间。 ②省厅及各市、县（区）公安机关将根据每次警服及服饰的返修到位情况进行评议，若有中标人未按《福建省公安机关警服及服饰返修通知》中所要求的返修内容返修到位或返修时间不及时的，将严格按合同规定进行处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2.6服务质量承诺</w:t>
            </w:r>
          </w:p>
        </w:tc>
        <w:tc>
          <w:tcPr>
            <w:tcW w:w="69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0.50</w:t>
            </w:r>
          </w:p>
        </w:tc>
        <w:tc>
          <w:tcPr>
            <w:tcW w:w="65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w:t>
            </w:r>
          </w:p>
        </w:tc>
        <w:tc>
          <w:tcPr>
            <w:tcW w:w="747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投标人承诺：自2023年1月1日起至本项目投标截止时间，未因供货、验收等问题受到相关采购单位的处罚（含不合格的验收报告和书面警告处罚）的得0.25分。投标人须提供承诺函（格式自拟），否则不得分。（2）投标人须提供与本项目直接相关的其他配套服务方案，并承诺服务内容真实可落地，且配套服务方案所涉及的全部费用包含在投标报价中的得0.25分。投标人须提供其他配套服务方案和承诺函（格式自拟），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2.7满意度</w:t>
            </w:r>
          </w:p>
        </w:tc>
        <w:tc>
          <w:tcPr>
            <w:tcW w:w="69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0.50</w:t>
            </w:r>
          </w:p>
        </w:tc>
        <w:tc>
          <w:tcPr>
            <w:tcW w:w="65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w:t>
            </w:r>
          </w:p>
        </w:tc>
        <w:tc>
          <w:tcPr>
            <w:tcW w:w="747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投标人承诺：供货后针对所供货物，协助采购人不定期开展基层被装工作调研，对</w:t>
            </w:r>
            <w:r>
              <w:rPr>
                <w:rFonts w:hint="eastAsia" w:asciiTheme="majorEastAsia" w:hAnsiTheme="majorEastAsia" w:eastAsiaTheme="majorEastAsia" w:cstheme="majorEastAsia"/>
                <w:b/>
                <w:bCs/>
                <w:sz w:val="24"/>
                <w:szCs w:val="24"/>
              </w:rPr>
              <w:t>警服和服饰</w:t>
            </w:r>
            <w:r>
              <w:rPr>
                <w:rFonts w:hint="eastAsia" w:asciiTheme="majorEastAsia" w:hAnsiTheme="majorEastAsia" w:eastAsiaTheme="majorEastAsia" w:cstheme="majorEastAsia"/>
                <w:b w:val="0"/>
                <w:bCs w:val="0"/>
                <w:sz w:val="24"/>
                <w:szCs w:val="24"/>
              </w:rPr>
              <w:t>舒适度、工艺、合体等方面需要改进的内容进行满意度调查的得0.5分。投标人须提供承诺函，格式自拟，否则不得分。</w:t>
            </w:r>
          </w:p>
        </w:tc>
      </w:tr>
    </w:tbl>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异常低价审查</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67"/>
        <w:gridCol w:w="90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67"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w:t>
            </w:r>
          </w:p>
        </w:tc>
        <w:tc>
          <w:tcPr>
            <w:tcW w:w="9087"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67"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异常低价审查</w:t>
            </w:r>
          </w:p>
        </w:tc>
        <w:tc>
          <w:tcPr>
            <w:tcW w:w="9087"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根据《财政部关于推动解决政府采购异常低价问题的通知》（财库〔2026〕2号），结合本项目（采购包）实际情况，政府采购评审中出现下列情形之一的，评审委员会应当启动异常低价投标（响应）审查程序： （1）春秋执勤服（一线款）响应报价低于全部通过符合性审查供应商响应报价平均值65%的，即春秋执勤服（一线款）响应报价&lt;全部通过符合性审查供应商响应报价平均值×65%。 （2）春秋执勤服（一线款）响应报价低于通过符合性审查次低报价供应商响应报价65%的，即春秋执勤服（一线款）响应报价&lt;通过符合性审查次低报价供应商响应报价×65%。 （3）春秋执勤服（一线款）响应报价低于最高限价65%的，即春秋执勤服（一线款）响应报价&lt;最高限价×65%。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 评审委员会启动异常低价投标（响应）审查后，应当要求相关供应商在评审现场合理的时间内提供书面说明及必要的证明材料，对投标（响应）价格作出解释。（5）评审委员会启动异常低价投标（响应）审查后，应当要求相关投标人在45分钟内对投标（响应）价格作出解释，提供项目具体成本测算等与报价合理性相关的书面说明及必要的证明材料，包括但不限于原材料成本、人工成本、制造费用等。</w:t>
            </w:r>
          </w:p>
        </w:tc>
      </w:tr>
    </w:tbl>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异常低价投标（响应）审查的启动原因、审查意见和审查结果应当在评审报告中记录，并随供应商提供的相关书面说明及证明材料，以及评审委员会有关互联网浏览、查询历史一并归档。</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※除本章第6.3条第（3）款规定情形和落实政府采购政策需进行的价格扣除情形外，不能对投标人的投标报价进行任何调整。</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（3）中标候选人排列规则顺序如下：</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a.按照评标总得分（FA）由高到低顺序排列。</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b.评标总得分（FA）相同的，按照评标价（即价格扣除后的投标报价）由低到高顺序排列。</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c.评标总得分（FA）且评标价（即价格扣除后的投标报价）相同的并列。</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采购包3：综合评分法</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（1）投标文件满足招标文件全部实质性要求，且按照评审因素的量化指标评审得分（即评标总得分）最高的投标人为中标候选人。</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各项评审因素的设置如下：</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价格项（F1×A1）满分为30.0000分</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满足招标文件要求且报价最低的为评审基准价，价格得分=（评审基准价/报价）×标准分值</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价格扣除的规则如下：</w:t>
      </w:r>
    </w:p>
    <w:tbl>
      <w:tblPr>
        <w:tblStyle w:val="8"/>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w:t>
            </w:r>
          </w:p>
        </w:tc>
        <w:tc>
          <w:tcPr>
            <w:tcW w:w="1661"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适用对象</w:t>
            </w:r>
          </w:p>
        </w:tc>
        <w:tc>
          <w:tcPr>
            <w:tcW w:w="831"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比例</w:t>
            </w:r>
          </w:p>
        </w:tc>
        <w:tc>
          <w:tcPr>
            <w:tcW w:w="4153"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gridSpan w:val="4"/>
          </w:tcPr>
          <w:p>
            <w:pPr>
              <w:pStyle w:val="10"/>
              <w:keepNext w:val="0"/>
              <w:keepLines w:val="0"/>
              <w:pageBreakBefore w:val="0"/>
              <w:kinsoku/>
              <w:overflowPunct/>
              <w:topLinePunct w:val="0"/>
              <w:bidi w:val="0"/>
              <w:spacing w:line="36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无</w:t>
            </w:r>
          </w:p>
        </w:tc>
      </w:tr>
    </w:tbl>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优先类节能产品、环境标志产品的价格扣除规则如下</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83"/>
        <w:gridCol w:w="936"/>
        <w:gridCol w:w="783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83"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w:t>
            </w:r>
          </w:p>
        </w:tc>
        <w:tc>
          <w:tcPr>
            <w:tcW w:w="936"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比例</w:t>
            </w:r>
          </w:p>
        </w:tc>
        <w:tc>
          <w:tcPr>
            <w:tcW w:w="7835"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8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节能、环境标志产品</w:t>
            </w:r>
          </w:p>
        </w:tc>
        <w:tc>
          <w:tcPr>
            <w:tcW w:w="93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10.00%</w:t>
            </w:r>
          </w:p>
        </w:tc>
        <w:tc>
          <w:tcPr>
            <w:tcW w:w="783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同一采购包内，对节能产品、环境标志产品政府采购品目清单范围内，实施优先采购的产品，给予产品价格报价10%的扣除，用扣除后的价格参加评审。采购标的同时包含其它非优先采购产品的，应当在招标文件中要求投标人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其他：无</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技术项（F2×A2）满分为62.5000分</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85"/>
        <w:gridCol w:w="816"/>
        <w:gridCol w:w="655"/>
        <w:gridCol w:w="729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85"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w:t>
            </w:r>
          </w:p>
        </w:tc>
        <w:tc>
          <w:tcPr>
            <w:tcW w:w="816"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分值</w:t>
            </w:r>
          </w:p>
        </w:tc>
        <w:tc>
          <w:tcPr>
            <w:tcW w:w="655"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是否客观项</w:t>
            </w:r>
          </w:p>
        </w:tc>
        <w:tc>
          <w:tcPr>
            <w:tcW w:w="729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85"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1.1货物的技术性能和要求</w:t>
            </w:r>
          </w:p>
        </w:tc>
        <w:tc>
          <w:tcPr>
            <w:tcW w:w="81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60.00</w:t>
            </w:r>
          </w:p>
        </w:tc>
        <w:tc>
          <w:tcPr>
            <w:tcW w:w="655"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w:t>
            </w:r>
          </w:p>
        </w:tc>
        <w:tc>
          <w:tcPr>
            <w:tcW w:w="729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根据投标人提供的评审样品，经采购人盲编后送省部级质量检验机构检测并出具检验报告，评标委员会依据检验报告结论进行评定：若投标人提供的任一评审样品检验结论为不合格(或不符合)，本技术项直接计0分；在全部样品均检验合格(或符合)的前提下，未出现重缺陷及轻缺陷的得60分，任何一个样品每出现一项重缺陷的扣12分，每出现一项轻缺陷的扣6分，累计扣分，以60分为限，扣完为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85"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1.2储备能力方案</w:t>
            </w:r>
          </w:p>
        </w:tc>
        <w:tc>
          <w:tcPr>
            <w:tcW w:w="81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2.50</w:t>
            </w:r>
          </w:p>
        </w:tc>
        <w:tc>
          <w:tcPr>
            <w:tcW w:w="655"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w:t>
            </w:r>
          </w:p>
        </w:tc>
        <w:tc>
          <w:tcPr>
            <w:tcW w:w="729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须根据本采购包提供储备能力方案【包括但不限于：①本采购包项下全部标的所对应的主面料（不低于本批次采购总数量的50%，总数量详见附件）采购合同、合格检验报告、付款凭证及对应发票的相关证明材料；②</w:t>
            </w:r>
            <w:r>
              <w:rPr>
                <w:rFonts w:hint="eastAsia" w:asciiTheme="majorEastAsia" w:hAnsiTheme="majorEastAsia" w:eastAsiaTheme="majorEastAsia" w:cstheme="majorEastAsia"/>
                <w:b/>
                <w:bCs/>
                <w:sz w:val="24"/>
                <w:szCs w:val="24"/>
              </w:rPr>
              <w:t>主面料库存情况</w:t>
            </w:r>
            <w:r>
              <w:rPr>
                <w:rFonts w:hint="eastAsia" w:asciiTheme="majorEastAsia" w:hAnsiTheme="majorEastAsia" w:eastAsiaTheme="majorEastAsia" w:cstheme="majorEastAsia"/>
                <w:b w:val="0"/>
                <w:bCs w:val="0"/>
                <w:sz w:val="24"/>
                <w:szCs w:val="24"/>
              </w:rPr>
              <w:t>（主面料常备库存，清单和图片）；③主面料断供应急预案（说明为应对原材料价格大幅波动的解决方案或具体措施，</w:t>
            </w:r>
            <w:r>
              <w:rPr>
                <w:rFonts w:hint="eastAsia" w:asciiTheme="majorEastAsia" w:hAnsiTheme="majorEastAsia" w:eastAsiaTheme="majorEastAsia" w:cstheme="majorEastAsia"/>
                <w:b/>
                <w:bCs/>
                <w:sz w:val="24"/>
                <w:szCs w:val="24"/>
              </w:rPr>
              <w:t>如提供主面料供应商</w:t>
            </w:r>
            <w:r>
              <w:rPr>
                <w:rFonts w:hint="eastAsia" w:asciiTheme="majorEastAsia" w:hAnsiTheme="majorEastAsia" w:eastAsiaTheme="majorEastAsia" w:cstheme="majorEastAsia"/>
                <w:b w:val="0"/>
                <w:bCs w:val="0"/>
                <w:sz w:val="24"/>
                <w:szCs w:val="24"/>
              </w:rPr>
              <w:t>的长期合作协议或价格锁定证明，或列明备选供应商及切换周期）；④提供高峰期主面料保供方案（说明为应对旺季产能紧张、设备故障风险所采取的保障措施，如产能调配方案、关键设备备件保障、人员应急调配，确保不因产能问题影响交货期）；⑤提前排产保障承诺及方案】，方案内容包含上述5个要点，齐全无缺项的得2.5分，少一项扣0.5分，扣完为止，未提供的不得分。</w:t>
            </w:r>
          </w:p>
        </w:tc>
      </w:tr>
    </w:tbl>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商务项（F3×A3）满分为7.5000分</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28"/>
        <w:gridCol w:w="696"/>
        <w:gridCol w:w="651"/>
        <w:gridCol w:w="747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w:t>
            </w:r>
          </w:p>
        </w:tc>
        <w:tc>
          <w:tcPr>
            <w:tcW w:w="696"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分值</w:t>
            </w:r>
          </w:p>
        </w:tc>
        <w:tc>
          <w:tcPr>
            <w:tcW w:w="651"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是否客观项</w:t>
            </w:r>
          </w:p>
        </w:tc>
        <w:tc>
          <w:tcPr>
            <w:tcW w:w="7479"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2.1业绩</w:t>
            </w:r>
          </w:p>
        </w:tc>
        <w:tc>
          <w:tcPr>
            <w:tcW w:w="69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3.00</w:t>
            </w:r>
          </w:p>
        </w:tc>
        <w:tc>
          <w:tcPr>
            <w:tcW w:w="65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w:t>
            </w:r>
          </w:p>
        </w:tc>
        <w:tc>
          <w:tcPr>
            <w:tcW w:w="747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根据投标人提供自2023年1月1日起至本项目投标截止时间止(日期以合同签订时间为准) 已完成的与本项目同类物资采购项目（至少包含“春秋执勤服、冬执勤服或常服或西装”同类产品）的业绩情况进行评分：每提供1份完整业绩的得0.5分，满分为3分。注：（1）投标人须提供业绩列表(表内包含项目名称、业主单位名称、合同签订时间等信息，证明材料按列表顺序依次排放)并同时提供该业绩项目的①中标/成交公告(提供相关网站中标/成交公告的下载网页并注明网址)；②中标/成交通知书复印件；③采购合同文本复印件；④经该业绩项目业主单位送检且检测项全部合格（或符合）的检验报告；⑤在服务期内由投标人开具的该业绩项目的发票证明（并提供在“国家税务总局全国增值税发票查验平台”对应的该发票的核验截图或复印件）；⑥该业绩项目的转账凭证。（2）若投标人为公安部帮扶企业（公装财传发[2020]6号或公装财[2024]832号），业绩项目须提供列表(表内包含项目名称、业主单位名称、合同签订时间等信息，证明材料按列表顺序依次排放)并同时提供①投标人为公安部帮扶企业（公装财传发[2020]6号或公装财[2024]832号）的名单，并划线标识；②采购合同文本复印件；③该业绩项目业主单位送检且检测项全部合格（或符合）的检验报告；④在服务期内由投标人开具的该业绩项目的发票证明材料（并提供在“国家税务总局全国增值税发票查验平台”对应的该发票的核验截图或复印件）；⑤该业绩项目的转账凭证。以上内容缺一不可，未同时提供以上证明材料的本项不得分。上述提供的证明材料为同一家业主单位的按照1份计算。【若提供的业绩为统招分签项目，投标人还须提供项目为统招分签的证明材料。统招分签项目按1份计算】</w:t>
            </w:r>
            <w:r>
              <w:rPr>
                <w:rFonts w:hint="eastAsia" w:asciiTheme="majorEastAsia" w:hAnsiTheme="majorEastAsia" w:eastAsiaTheme="majorEastAsia" w:cstheme="majorEastAsia"/>
                <w:b/>
                <w:bCs/>
                <w:sz w:val="24"/>
                <w:szCs w:val="24"/>
              </w:rPr>
              <w:t>本采购包业绩不得在其他采购包业绩中重复使用，重复使用不得分。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2.2生产技术及保障方案</w:t>
            </w:r>
          </w:p>
        </w:tc>
        <w:tc>
          <w:tcPr>
            <w:tcW w:w="69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1.00</w:t>
            </w:r>
          </w:p>
        </w:tc>
        <w:tc>
          <w:tcPr>
            <w:tcW w:w="65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w:t>
            </w:r>
          </w:p>
        </w:tc>
        <w:tc>
          <w:tcPr>
            <w:tcW w:w="747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须根据本采购包提供的生产技术及保障方案【包括但不限于①工艺标准与保障方案（须至少包含号型数据处理办法；样板放缩和推档办法；关键工序作业流程和标准）；②质量控制与检测方案（须至少包含全程质控制度；检测抽检办法）；③质量投入与成本支撑（须至少包含关键材料保障说明；成本核算说明；关键工艺投入说明）；④项目交付与节点保障（须至少包含量体数据采集方式、进度安排；首件生产进度保障；大批生产进度控制；到货交付时间安排；原材料断供应急预案）】，方案内容应包含上述4个要点，齐全无缺项的得1分，少一项扣0.25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2.3供货及售后服务方案</w:t>
            </w:r>
          </w:p>
        </w:tc>
        <w:tc>
          <w:tcPr>
            <w:tcW w:w="69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1.00</w:t>
            </w:r>
          </w:p>
        </w:tc>
        <w:tc>
          <w:tcPr>
            <w:tcW w:w="65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w:t>
            </w:r>
          </w:p>
        </w:tc>
        <w:tc>
          <w:tcPr>
            <w:tcW w:w="747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须根据本采购包提供的供货及售后服务方案【包括但不限于①生产进度（须至少包含详细排产计划、进度监控措施、过程检验、提前排产承诺）；②警服及服饰分拣分类、仓储规整和物流配送（须至少包含现场随机点名、快速检索查找指定货物的流程）；③售后仓储机构设置情况及人员配备计划；④售后响应时间及解决问题时间；⑤量体调换及服务承诺】，方案内容应包含上述5个要点，齐全无缺项的得1分，少一项扣0.2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2.4应急响应方案</w:t>
            </w:r>
          </w:p>
        </w:tc>
        <w:tc>
          <w:tcPr>
            <w:tcW w:w="69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1.00</w:t>
            </w:r>
          </w:p>
        </w:tc>
        <w:tc>
          <w:tcPr>
            <w:tcW w:w="65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w:t>
            </w:r>
          </w:p>
        </w:tc>
        <w:tc>
          <w:tcPr>
            <w:tcW w:w="747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（1）投标人承诺：如有紧急警服及服饰保障任务，按采购人的应急保障需求在规定时间内供货的得0.5分。投标人须提供满足上述要求的《应急保障承诺函》(格式见招标文件附件)；</w:t>
            </w:r>
            <w:r>
              <w:rPr>
                <w:rFonts w:hint="eastAsia" w:asciiTheme="majorEastAsia" w:hAnsiTheme="majorEastAsia" w:eastAsiaTheme="majorEastAsia" w:cstheme="majorEastAsia"/>
                <w:b/>
                <w:bCs/>
                <w:sz w:val="24"/>
                <w:szCs w:val="24"/>
              </w:rPr>
              <w:t>未提供的不得分</w:t>
            </w:r>
            <w:r>
              <w:rPr>
                <w:rFonts w:hint="eastAsia" w:asciiTheme="majorEastAsia" w:hAnsiTheme="majorEastAsia" w:eastAsiaTheme="majorEastAsia" w:cstheme="majorEastAsia"/>
                <w:b w:val="0"/>
                <w:bCs w:val="0"/>
                <w:sz w:val="24"/>
                <w:szCs w:val="24"/>
              </w:rPr>
              <w:t>。（2）投标人根据本采购包提供应急响应方案（方案内容要点包括但不限于①成品及主辅料备品数量；②库房具体位置；③应急运输保障物流协议或自有车队情况；④应对紧急订单所预留的额外产能说明；⑤紧急生产及相应生产线设备人员安排)，方案内容应包含上述5个要点，齐全无缺项的得0.5分，少一项扣0.1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2.5返修时间承诺</w:t>
            </w:r>
          </w:p>
        </w:tc>
        <w:tc>
          <w:tcPr>
            <w:tcW w:w="69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0.50</w:t>
            </w:r>
          </w:p>
        </w:tc>
        <w:tc>
          <w:tcPr>
            <w:tcW w:w="65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w:t>
            </w:r>
          </w:p>
        </w:tc>
        <w:tc>
          <w:tcPr>
            <w:tcW w:w="747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根据投标人所承诺的针对省厅及各市、县（区）公安机关发放后的警服及服饰返修时间情况进行打分，承诺内容须包含如下（投标人须提供承诺函，具体承诺函格式详见附件）： 1、省厅及各市、县（区）公安机关单批所需返修警服及服饰数量≤50件的，承诺在5个日历日内按照《福建省公安机关警服及服饰返修通知》中所要求的返修内容返修到位的得0.25分，否则不得分。 2、省厅及各市、县（区）公安机关单批所需返修警服及服饰数量＞50件的，承诺在10个日历日内按照《福建省公安机关警服及服饰返修通知》中所要求的返修内容返修到位的得0.25分，否则不得分。备注：①返修到位时间界定：从中标人收齐省厅及各市、县（区）公安机关寄送的《福建省公安机关警服及服饰返修通知》及所需返修警服及服饰的当日起至中标人将返修好的警服及服饰寄出给省厅及各市、县（区）公安机关的快递时间止，即为警服及服饰返修到位时间。 ②省厅及各市、县（区）公安机关将根据每次警服及服饰的返修到位情况进行评议，若有中标人未按《福建省公安机关警服及服饰返修通知》中所要求的返修内容返修到位或返修时间不及时的，将严格按合同规定进行处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2.6服务质量承诺</w:t>
            </w:r>
          </w:p>
        </w:tc>
        <w:tc>
          <w:tcPr>
            <w:tcW w:w="69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0.50</w:t>
            </w:r>
          </w:p>
        </w:tc>
        <w:tc>
          <w:tcPr>
            <w:tcW w:w="65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w:t>
            </w:r>
          </w:p>
        </w:tc>
        <w:tc>
          <w:tcPr>
            <w:tcW w:w="747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投标人承诺：自2023年1月1日起至本项目投标截止时间，未因供货、验收等问题受到相关采购单位的处罚（含不合格的验收报告和书面警告处罚）的得0.25分。投标人须提供承诺函（格式自拟），否则不得分。（2）投标人须提供与本项目直接相关的其他配套服务方案，并承诺服务内容真实可落地，且配套服务方案所涉及的全部费用包含在投标报价中的得0.25分。投标人须提供其他配套服务方案和承诺函（格式自拟），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2.7满意度</w:t>
            </w:r>
          </w:p>
        </w:tc>
        <w:tc>
          <w:tcPr>
            <w:tcW w:w="69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0.50</w:t>
            </w:r>
          </w:p>
        </w:tc>
        <w:tc>
          <w:tcPr>
            <w:tcW w:w="65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w:t>
            </w:r>
          </w:p>
        </w:tc>
        <w:tc>
          <w:tcPr>
            <w:tcW w:w="747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投标人承诺：供货后针对所供货物，协助采购人不定期开展基层被装工作调研，</w:t>
            </w:r>
            <w:r>
              <w:rPr>
                <w:rFonts w:hint="eastAsia" w:asciiTheme="majorEastAsia" w:hAnsiTheme="majorEastAsia" w:eastAsiaTheme="majorEastAsia" w:cstheme="majorEastAsia"/>
                <w:b/>
                <w:bCs/>
                <w:sz w:val="24"/>
                <w:szCs w:val="24"/>
              </w:rPr>
              <w:t>对警服和服饰舒适度</w:t>
            </w:r>
            <w:r>
              <w:rPr>
                <w:rFonts w:hint="eastAsia" w:asciiTheme="majorEastAsia" w:hAnsiTheme="majorEastAsia" w:eastAsiaTheme="majorEastAsia" w:cstheme="majorEastAsia"/>
                <w:b w:val="0"/>
                <w:bCs w:val="0"/>
                <w:sz w:val="24"/>
                <w:szCs w:val="24"/>
              </w:rPr>
              <w:t>、工艺、合体等方面需要改进的内容进行满意度调查的得0.5分。投标人须提供承诺函，格式自拟，否则不得分。</w:t>
            </w:r>
          </w:p>
        </w:tc>
      </w:tr>
    </w:tbl>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异常低价审查</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67"/>
        <w:gridCol w:w="90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67"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w:t>
            </w:r>
          </w:p>
        </w:tc>
        <w:tc>
          <w:tcPr>
            <w:tcW w:w="9087"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67"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异常低价审查</w:t>
            </w:r>
          </w:p>
        </w:tc>
        <w:tc>
          <w:tcPr>
            <w:tcW w:w="9087"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根据《财政部关于推动解决政府采购异常低价问题的通知》（财库〔2026〕2号），结合本项目（采购包）实际情况，政府采购评审中出现下列情形之一的，评审委员会应当启动异常低价投标（响应）审查程序： （1）冬执勤服（一线款）响应报价低于全部通过符合性审查供应商响应报价平均值65%的，即冬执勤服（一线款）响应报价&lt;全部通过符合性审查供应商响应报价平均值×65%。 （2）冬执勤服（一线款）响应报价低于通过符合性审查次低报价供应商响应报价65%的，即冬执勤服（一线款）响应报价&lt;通过符合性审查次低报价供应商响应报价×65%。 （3）冬执勤服（一线款）响应报价低于最高限价65%的，即冬执勤服（一线款）响应报价&lt;最高限价×65%。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 评审委员会启动异常低价投标（响应）审查后，应当要求相关供应商在评审现场合理的时间内提供书面说明及必要的证明材料，对投标（响应）价格作出解释。（5）评审委员会启动异常低价投标（响应）审查后，应当要求相关投标人在45分钟内对投标（响应）价格作出解释，提供项目具体成本测算等与报价合理性相关的书面说明及必要的证明材料，包括但不限于原材料成本、人工成本、制造费用等。</w:t>
            </w:r>
          </w:p>
        </w:tc>
      </w:tr>
    </w:tbl>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异常低价投标（响应）审查的启动原因、审查意见和审查结果应当在评审报告中记录，并随供应商提供的相关书面说明及证明材料，以及评审委员会有关互联网浏览、查询历史一并归档。</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※除本章第6.3条第（3）款规定情形和落实政府采购政策需进行的价格扣除情形外，不能对投标人的投标报价进行任何调整。</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（3）中标候选人排列规则顺序如下：</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a.按照评标总得分（FA）由高到低顺序排列。</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b.评标总得分（FA）相同的，按照评标价（即价格扣除后的投标报价）由低到高顺序排列。</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c.评标总得分（FA）且评标价（即价格扣除后的投标报价）相同的并列。</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采购包4：综合评分法</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（1）投标文件满足招标文件全部实质性要求，且按照评审因素的量化指标评审得分（即评标总得分）最高的投标人为中标候选人。</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各项评审因素的设置如下：</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价格项（F1×A1）满分为30.0000分</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满足招标文件要求且报价最低的为评审基准价，价格得分=（评审基准价/报价）×标准分值</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价格扣除的规则如下：</w:t>
      </w:r>
    </w:p>
    <w:tbl>
      <w:tblPr>
        <w:tblStyle w:val="8"/>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w:t>
            </w:r>
          </w:p>
        </w:tc>
        <w:tc>
          <w:tcPr>
            <w:tcW w:w="1661"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适用对象</w:t>
            </w:r>
          </w:p>
        </w:tc>
        <w:tc>
          <w:tcPr>
            <w:tcW w:w="831"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比例</w:t>
            </w:r>
          </w:p>
        </w:tc>
        <w:tc>
          <w:tcPr>
            <w:tcW w:w="4153"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gridSpan w:val="4"/>
          </w:tcPr>
          <w:p>
            <w:pPr>
              <w:pStyle w:val="10"/>
              <w:keepNext w:val="0"/>
              <w:keepLines w:val="0"/>
              <w:pageBreakBefore w:val="0"/>
              <w:kinsoku/>
              <w:overflowPunct/>
              <w:topLinePunct w:val="0"/>
              <w:bidi w:val="0"/>
              <w:spacing w:line="36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无</w:t>
            </w:r>
          </w:p>
        </w:tc>
      </w:tr>
    </w:tbl>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优先类节能产品、环境标志产品的价格扣除规则如下</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83"/>
        <w:gridCol w:w="936"/>
        <w:gridCol w:w="783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83"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w:t>
            </w:r>
          </w:p>
        </w:tc>
        <w:tc>
          <w:tcPr>
            <w:tcW w:w="936"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比例</w:t>
            </w:r>
          </w:p>
        </w:tc>
        <w:tc>
          <w:tcPr>
            <w:tcW w:w="7835"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8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节能、环境标志产品</w:t>
            </w:r>
          </w:p>
        </w:tc>
        <w:tc>
          <w:tcPr>
            <w:tcW w:w="93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10.00%</w:t>
            </w:r>
          </w:p>
        </w:tc>
        <w:tc>
          <w:tcPr>
            <w:tcW w:w="7835"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同一采购包内，对节能产品、环境标志产品政府采购品目清单范围内，实施优先采购的产品，给予产品价格报价10%的扣除，用扣除后的价格参加评审。采购标的同时包含其它非优先采购产品的，应当在招标文件中要求投标人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其他：无</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技术项（F2×A2）满分为62.5000分</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85"/>
        <w:gridCol w:w="816"/>
        <w:gridCol w:w="655"/>
        <w:gridCol w:w="729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85"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w:t>
            </w:r>
          </w:p>
        </w:tc>
        <w:tc>
          <w:tcPr>
            <w:tcW w:w="816"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分值</w:t>
            </w:r>
          </w:p>
        </w:tc>
        <w:tc>
          <w:tcPr>
            <w:tcW w:w="655"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是否客观项</w:t>
            </w:r>
          </w:p>
        </w:tc>
        <w:tc>
          <w:tcPr>
            <w:tcW w:w="729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85"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1.1货物的技术性能和要求</w:t>
            </w:r>
          </w:p>
        </w:tc>
        <w:tc>
          <w:tcPr>
            <w:tcW w:w="81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60.00</w:t>
            </w:r>
          </w:p>
        </w:tc>
        <w:tc>
          <w:tcPr>
            <w:tcW w:w="655"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w:t>
            </w:r>
          </w:p>
        </w:tc>
        <w:tc>
          <w:tcPr>
            <w:tcW w:w="729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根据投标人提供的评审样品，经采购人盲编后送省部级质量检验机构检测并出具检验报告，评标委员会依据检验报告结论进行评定：若投标人提供的任一评审样品检验结论为不合格(或不符合)，本技术项直接计0分；在全部样品均检验合格(或符合)的前提下，未出现重缺陷及轻缺陷的得60分，任何一个样品每出现一项重缺陷的扣12分，每出现一项轻缺陷的扣6分，累计扣分，以60分为限，扣完为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85"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1.2储备能力方案</w:t>
            </w:r>
          </w:p>
        </w:tc>
        <w:tc>
          <w:tcPr>
            <w:tcW w:w="81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2.50</w:t>
            </w:r>
          </w:p>
        </w:tc>
        <w:tc>
          <w:tcPr>
            <w:tcW w:w="655"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w:t>
            </w:r>
          </w:p>
        </w:tc>
        <w:tc>
          <w:tcPr>
            <w:tcW w:w="729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须根据本采购包提供储备能力方案【包括但不限于：①本采购包项下全部标的所对应的主面料（不低于本批次采购总数量的50%，总数量详见附件）采购合同、合格检验报告、付款凭证及对应发票的相关证明材料；</w:t>
            </w:r>
            <w:r>
              <w:rPr>
                <w:rFonts w:hint="eastAsia" w:asciiTheme="majorEastAsia" w:hAnsiTheme="majorEastAsia" w:eastAsiaTheme="majorEastAsia" w:cstheme="majorEastAsia"/>
                <w:b/>
                <w:bCs/>
                <w:sz w:val="24"/>
                <w:szCs w:val="24"/>
              </w:rPr>
              <w:t>②主面料库存情况</w:t>
            </w:r>
            <w:r>
              <w:rPr>
                <w:rFonts w:hint="eastAsia" w:asciiTheme="majorEastAsia" w:hAnsiTheme="majorEastAsia" w:eastAsiaTheme="majorEastAsia" w:cstheme="majorEastAsia"/>
                <w:b w:val="0"/>
                <w:bCs w:val="0"/>
                <w:sz w:val="24"/>
                <w:szCs w:val="24"/>
              </w:rPr>
              <w:t>（主面料常备库存，清单和图片）；③主面料断供应急预案（说明为应对原材料价格大幅波动的解决方案或具体措施</w:t>
            </w:r>
            <w:r>
              <w:rPr>
                <w:rFonts w:hint="eastAsia" w:asciiTheme="majorEastAsia" w:hAnsiTheme="majorEastAsia" w:eastAsiaTheme="majorEastAsia" w:cstheme="majorEastAsia"/>
                <w:b/>
                <w:bCs/>
                <w:sz w:val="24"/>
                <w:szCs w:val="24"/>
              </w:rPr>
              <w:t>，如提供主面料供应商的长</w:t>
            </w:r>
            <w:r>
              <w:rPr>
                <w:rFonts w:hint="eastAsia" w:asciiTheme="majorEastAsia" w:hAnsiTheme="majorEastAsia" w:eastAsiaTheme="majorEastAsia" w:cstheme="majorEastAsia"/>
                <w:b w:val="0"/>
                <w:bCs w:val="0"/>
                <w:sz w:val="24"/>
                <w:szCs w:val="24"/>
              </w:rPr>
              <w:t>期合作协议或价格锁定证明，或列明备选供应商及切换周期）；④提供高峰期主面料保供方案（说明为应对旺季产能紧张、设备故障风险所采取的保障措施，如产能调配方案、关键设备备件保障、人员应急调配，确保不因产能问题影响交货期）；⑤提前排产保障承诺及方案】，方案内容包含上述5个要点，齐全无缺项的得2.5分，少一项扣0.5分，扣完为止，未提供的不得分。</w:t>
            </w:r>
          </w:p>
        </w:tc>
      </w:tr>
    </w:tbl>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商务项（F3×A3）满分为7.5000分</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28"/>
        <w:gridCol w:w="696"/>
        <w:gridCol w:w="651"/>
        <w:gridCol w:w="747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8"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w:t>
            </w:r>
          </w:p>
        </w:tc>
        <w:tc>
          <w:tcPr>
            <w:tcW w:w="696"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分值</w:t>
            </w:r>
          </w:p>
        </w:tc>
        <w:tc>
          <w:tcPr>
            <w:tcW w:w="651"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是否客观项</w:t>
            </w:r>
          </w:p>
        </w:tc>
        <w:tc>
          <w:tcPr>
            <w:tcW w:w="7479"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2.1业绩</w:t>
            </w:r>
          </w:p>
        </w:tc>
        <w:tc>
          <w:tcPr>
            <w:tcW w:w="69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3.00</w:t>
            </w:r>
          </w:p>
        </w:tc>
        <w:tc>
          <w:tcPr>
            <w:tcW w:w="65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w:t>
            </w:r>
          </w:p>
        </w:tc>
        <w:tc>
          <w:tcPr>
            <w:tcW w:w="747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根据投标人提供自2023年1月1日起至本项目投标截止时间止(日期以合同签订时间为准) 已完成的与本项目同类物资采购项目（至少包含“春秋执勤服、冬执勤服或常服或西装”同类产品）的业绩情况进行评分：每提供1份完整业绩的得0.5分，满分为3分。注：（1）投标人须提供业绩列表(表内包含项目名称、业主单位名称、合同签订时间等信息，证明材料按列表顺序依次排放)并同时提供该业绩项目的①中标/成交公告(提供相关网站中标/成交公告的下载网页并注明网址)；②中标/成交通知书复印件；③采购合同文本复印件；④经该业绩项目业主单位送检且检测项全部合格（或符合）的检验报告；⑤在服务期内由投标人开具的该业绩项目的发票证明（并提供在“国家税务总局全国增值税发票查验平台”对应的该发票的核验截图或复印件）；⑥该业绩项目的转账凭证。（2）若投标人为公安部帮扶企业（公装财传发[2020]6号或公装财[2024]832号），业绩项目须提供列表(表内包含项目名称、业主单位名称、合同签订时间等信息，证明材料按列表顺序依次排放)并同时提供①投标人为公安部帮扶企业（公装财传发[2020]6号或公装财[2024]832号）的名单，并划线标识；②采购合同文本复印件；③该业绩项目业主单位送检且检测项全部合格（或符合）的检验报告；④在服务期内由投标人开具的该业绩项目的发票证明材料（并提供在“国家税务总局全国增值税发票查验平台”对应的该发票的核验截图或复印件）；⑤该业绩项目的转账凭证。以上内容缺一不可，未同时提供以上证明材料的本项不得分。上述提供的证明材料为同一家业主单位的按照1份计算。【若提供的业绩为统招分签项目，投标人还须提供项目为统招分签的证明材料。统招分签项目按1份计算】</w:t>
            </w:r>
            <w:r>
              <w:rPr>
                <w:rFonts w:hint="eastAsia" w:asciiTheme="majorEastAsia" w:hAnsiTheme="majorEastAsia" w:eastAsiaTheme="majorEastAsia" w:cstheme="majorEastAsia"/>
                <w:b/>
                <w:bCs/>
                <w:sz w:val="24"/>
                <w:szCs w:val="24"/>
              </w:rPr>
              <w:t>本采购包业绩不得在其他采购包业绩中重复使用，重复使用不得分。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2.2生产技术及保障方案</w:t>
            </w:r>
          </w:p>
        </w:tc>
        <w:tc>
          <w:tcPr>
            <w:tcW w:w="69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1.00</w:t>
            </w:r>
          </w:p>
        </w:tc>
        <w:tc>
          <w:tcPr>
            <w:tcW w:w="65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w:t>
            </w:r>
          </w:p>
        </w:tc>
        <w:tc>
          <w:tcPr>
            <w:tcW w:w="747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须根据本采购包提供的生产技术及保障方案【包括但不限于①工艺标准与保障方案（须至少包含号型数据处理办法；样板放缩和推档办法；关键工序作业流程和标准）；②质量控制与检测方案（须至少包含全程质控制度；检测抽检办法）；③质量投入与成本支撑（须至少包含关键材料保障说明；成本核算说明；关键工艺投入说明）；④项目交付与节点保障（须至少包含量体数据采集方式、进度安排；首件生产进度保障；大批生产进度控制；到货交付时间安排；原材料断供应急预案）】，方案内容应包含上述4个要点，齐全无缺项的得1分，少一项扣0.25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2.3供货及售后服务方案</w:t>
            </w:r>
          </w:p>
        </w:tc>
        <w:tc>
          <w:tcPr>
            <w:tcW w:w="69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1.00</w:t>
            </w:r>
          </w:p>
        </w:tc>
        <w:tc>
          <w:tcPr>
            <w:tcW w:w="65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w:t>
            </w:r>
          </w:p>
        </w:tc>
        <w:tc>
          <w:tcPr>
            <w:tcW w:w="747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须根据本采购包提供的供货及售后服务方案【包括但不限于①生产进度（须至少包含详细排产计划、进度监控措施、过程检验、提前排产承诺）；②警服及服饰分拣分类、仓储规整和物流配送（须至少包含现场随机点名、快速检索查找指定货物的流程）；③售后仓储机构设置情况及人员配备计划；④售后响应时间及解决问题时间；⑤量体调换及服务承诺】，方案内容应包含上述5个要点，齐全无缺项的得1分，少一项扣0.2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2.4应急响应方案</w:t>
            </w:r>
          </w:p>
        </w:tc>
        <w:tc>
          <w:tcPr>
            <w:tcW w:w="69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1.00</w:t>
            </w:r>
          </w:p>
        </w:tc>
        <w:tc>
          <w:tcPr>
            <w:tcW w:w="65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w:t>
            </w:r>
          </w:p>
        </w:tc>
        <w:tc>
          <w:tcPr>
            <w:tcW w:w="747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投标人承诺：如有紧急警服及服饰保障任务，按采购人的应急保障需求在规定时间内供货的得0.5分。投标人须提供满足上述要求的《应急保障承诺函》(格式见招标文件附件)；未提供的不得分。（2）投标人根据本采购包提供应急响应方案（方案内容要点包括但不限于①成品及主辅料备品数量；②库房具体位置；③应急运输保障物流协议或自有车队情况；④应对紧急订单所预留的额外产能说明；⑤紧急生产及相应生产线设备人员安排)，方案内容应包含上述5个要点，齐全无缺项的得0.5分，少一项扣0.1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2.5返修时间承诺</w:t>
            </w:r>
          </w:p>
        </w:tc>
        <w:tc>
          <w:tcPr>
            <w:tcW w:w="69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0.50</w:t>
            </w:r>
          </w:p>
        </w:tc>
        <w:tc>
          <w:tcPr>
            <w:tcW w:w="65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w:t>
            </w:r>
          </w:p>
        </w:tc>
        <w:tc>
          <w:tcPr>
            <w:tcW w:w="747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根据投标人所承诺的针对省厅及各市、县（区）公安机关发放后的警服及服饰返修时间情况进行打分，承诺内容须包含如下（投标人须提供承诺函，具体承诺函格式详见附件）： 1、省厅及各市、县（区）公安机关单批所需返修警服及服饰数量≤50件的，承诺在5个日历日内按照《福建省公安机关警服及服饰返修通知》中所要求的返修内容返修到位的得0.25分，否则不得分。 2、省厅及各市、县（区）公安机关单批所需返修警服及服饰数量＞50件的，承诺在10个日历日内按照《福建省公安机关警服及服饰返修通知》中所要求的返修内容返修到位的得0.25分，否则不得分。备注：①返修到位时间界定：从中标人收齐省厅及各市、县（区）公安机关寄送的《福建省公安机关警服及服饰返修通知》及所需返修警服及服饰的当日起至中标人将返修好的警服及服饰寄出给省厅及各市、县（区）公安机关的快递时间止，即为警服及服饰返修到位时间。 ②省厅及各市、县（区）公安机关将根据每次警服及服饰的返修到位情况进行评议，若有中标人未按《福建省公安机关警服及服饰返修通知》中所要求的返修内容返修到位或返修时间不及时的，将严格按合同规定进行处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2.6服务质量承诺</w:t>
            </w:r>
          </w:p>
        </w:tc>
        <w:tc>
          <w:tcPr>
            <w:tcW w:w="69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0.50</w:t>
            </w:r>
          </w:p>
        </w:tc>
        <w:tc>
          <w:tcPr>
            <w:tcW w:w="65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w:t>
            </w:r>
          </w:p>
        </w:tc>
        <w:tc>
          <w:tcPr>
            <w:tcW w:w="747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投标人承诺：自2023年1月1日起至本项目投标截止时间，未因供货、验收等问题受到相关采购单位的处罚（含不合格的验收报告和书面警告处罚）的得0.25分。投标人须提供承诺函（格式自拟），否则不得分。（2）投标人须提供与本项目直接相关的其他配套服务方案，并承诺服务内容真实可落地，且配套服务方案所涉及的全部费用包含在投标报价中的得0.25分。投标人须提供其他配套服务方案和承诺函（格式自拟），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8"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2.7满意度</w:t>
            </w:r>
          </w:p>
        </w:tc>
        <w:tc>
          <w:tcPr>
            <w:tcW w:w="696" w:type="dxa"/>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0.50</w:t>
            </w:r>
          </w:p>
        </w:tc>
        <w:tc>
          <w:tcPr>
            <w:tcW w:w="65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w:t>
            </w:r>
          </w:p>
        </w:tc>
        <w:tc>
          <w:tcPr>
            <w:tcW w:w="747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投标人承诺：供货后针对所供货物，协助采购人不定期开展基层被装工作调研，</w:t>
            </w:r>
            <w:r>
              <w:rPr>
                <w:rFonts w:hint="eastAsia" w:asciiTheme="majorEastAsia" w:hAnsiTheme="majorEastAsia" w:eastAsiaTheme="majorEastAsia" w:cstheme="majorEastAsia"/>
                <w:b/>
                <w:bCs/>
                <w:sz w:val="24"/>
                <w:szCs w:val="24"/>
              </w:rPr>
              <w:t>对警服和服饰舒适度、</w:t>
            </w:r>
            <w:r>
              <w:rPr>
                <w:rFonts w:hint="eastAsia" w:asciiTheme="majorEastAsia" w:hAnsiTheme="majorEastAsia" w:eastAsiaTheme="majorEastAsia" w:cstheme="majorEastAsia"/>
                <w:b w:val="0"/>
                <w:bCs w:val="0"/>
                <w:sz w:val="24"/>
                <w:szCs w:val="24"/>
              </w:rPr>
              <w:t>工艺、合体等方面需要改进的内容进行满意度调查的得0.5分。投标人须提供承诺函，格式自拟，否则不得分。</w:t>
            </w:r>
          </w:p>
        </w:tc>
      </w:tr>
    </w:tbl>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异常低价审查</w:t>
      </w:r>
    </w:p>
    <w:tbl>
      <w:tblPr>
        <w:tblStyle w:val="8"/>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67"/>
        <w:gridCol w:w="90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67"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w:t>
            </w:r>
          </w:p>
        </w:tc>
        <w:tc>
          <w:tcPr>
            <w:tcW w:w="9087" w:type="dxa"/>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67"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异常低价审查</w:t>
            </w:r>
          </w:p>
        </w:tc>
        <w:tc>
          <w:tcPr>
            <w:tcW w:w="9087"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根据《财政部关于推动解决政府采购异常低价问题的通知》（财库〔2026〕2号），结合本项目（采购包）实际情况，政府采购评审中出现下列情形之一的，评审委员会应当启动异常低价投标（响应）审查程序： （1）春秋执勤服 （一线交警款）等响应报价低于全部通过符合性审查供应商响应报价平均值65%的，即春秋执勤服 （一线交警款）等响应报价&lt;全部通过符合性审查供应商响应报价平均值×65%。 （2）春秋执勤服 （一线交警款）等响应报价低于通过符合性审查次低报价供应商响应报价65%的，即春秋执勤服 （一线交警款）等响应报价&lt;通过符合性审查次低报价供应商响应报价×65%。 （3）春秋执勤服 （一线交警款）等响应报价低于最高限价65%的，即春秋执勤服 （一线交警款）等响应报价&lt;最高限价×65%。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 评审委员会启动异常低价投标（响应）审查后，应当要求相关供应商在评审现场合理的时间内提供书面说明及必要的证明材料，对投标（响应）价格作出解释。（5）评审委员会启动异常低价投标（响应）审查后，应当要求相关投标人在45分钟内对投标（响应）价格作出解释，提供项目具体成本测算等与报价合理性相关的书面说明及必要的证明材料，包括但不限于原材料成本、人工成本、制造费用等。</w:t>
            </w:r>
          </w:p>
        </w:tc>
      </w:tr>
    </w:tbl>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异常低价投标（响应）审查的启动原因、审查意见和审查结果应当在评审报告中记录，并随供应商提供的相关书面说明及证明材料，以及评审委员会有关互联网浏览、查询历史一并归档。</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※除本章第6.3条第（3）款规定情形和落实政府采购政策需进行的价格扣除情形外，不能对投标人的投标报价进行任何调整。</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（3）中标候选人排列规则顺序如下：</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a.按照评标总得分（FA）由高到低顺序排列。</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b.评标总得分（FA）相同的，按照评标价（即价格扣除后的投标报价）由低到高顺序排列。</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c.评标总得分（FA）且评标价（即价格扣除后的投标报价）相同的并列。</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8、其他规定</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8.1评标应全程保密且不得透露给任一投标人或与评标工作无关的人员。</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8.2评标将进行全程实时录音录像，录音录像资料随采购文件一并存档。</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8.3若投标人有任何试图干扰具体评标事务，影响评标委员会独立履行职责的行为，其投标无效且不予退还投标保证金或通过投标保函进行索赔。情节严重的，由财政部门列入不良行为记录。</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8.4其他：</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8.4.1投标保证金收取理由：为了避免因投标人投标后随意撤回、撤销投标或随意变更应承担相应的义务给采购人造成损失。 8.4.2投标人提供的产品符合本国产品标准的，应在投标文件中对其提供的产品出具《关于符合本国产品标准的声明函》(以下简称《声明函》)或财政部会同有关部门规定的有关证明文件。出具符合要求的《声明函》或有关证明文件的，该产品视为本国产品。但投标人提供虚假《声明函》、虚假证明文件谋取中标、成交的，依照《中华人民共和国政府采购法》等法律法规规定追究相应责任。投标人未提供《声明函》的，视为不符合本国产品标准，不享受本国产品价格评审扣除优惠。当采购项目或者采购包中含有多种产品，投标人除需按照本条规定提供《关于符合本国产品标准的声明函》外，还需提供《本国产品成本占比声明函》，否则视为不符合本国产品标准，不享受本国产品价格评审扣除优惠。</w:t>
      </w:r>
    </w:p>
    <w:p>
      <w:pPr>
        <w:pStyle w:val="10"/>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br w:type="page"/>
      </w:r>
    </w:p>
    <w:p>
      <w:pPr>
        <w:pStyle w:val="10"/>
        <w:keepNext w:val="0"/>
        <w:keepLines w:val="0"/>
        <w:pageBreakBefore w:val="0"/>
        <w:kinsoku/>
        <w:overflowPunct/>
        <w:topLinePunct w:val="0"/>
        <w:bidi w:val="0"/>
        <w:spacing w:line="360" w:lineRule="auto"/>
        <w:jc w:val="center"/>
        <w:outlineLvl w:val="1"/>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第五章 招标内容及要求</w:t>
      </w:r>
    </w:p>
    <w:p>
      <w:pPr>
        <w:pStyle w:val="10"/>
        <w:keepNext w:val="0"/>
        <w:keepLines w:val="0"/>
        <w:pageBreakBefore w:val="0"/>
        <w:kinsoku/>
        <w:overflowPunct/>
        <w:topLinePunct w:val="0"/>
        <w:bidi w:val="0"/>
        <w:spacing w:line="360" w:lineRule="auto"/>
        <w:jc w:val="both"/>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一、项目概况（采购标的）</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shd w:val="clear" w:fill="FFFFFF"/>
        </w:rPr>
        <w:t>1.本次招标采购的产品和服务主要用于2026年福建公安警用执勤服类等项目使用。投标人提供的所有产品必须通过合法渠道获得，具有在中国境内的合法使用权和用户保护权且为全新原装品牌货物。货物技术参数必须符合或优于国家及行业相关标准。“预算单价”是按公安部、司法部、财政部《关于列装2025式人民警察制式服装的通知》（公通字〔2025〕20号）执行。</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shd w:val="clear" w:fill="FFFFFF"/>
        </w:rPr>
        <w:t>2.投标报价为货物送达采购人指定地点（省厅及各市、县、区公安机关），经采购人验收抽样送检合格并交付使用所有可能发生的费用，包括货物制造、包装、运输、采购保管、产品检验检测、税收以及售后服务等费用。</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shd w:val="clear" w:fill="FFFFFF"/>
        </w:rPr>
        <w:t>3.投标人须在投标文件的技术商务部分《标的说明一览表》中标注投标产品的具体品牌、型号规格、详细技术参数、性能说明和功能介绍、数量等。未标注说明可能导致的不利的评审后果由投标人自行承担。</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shd w:val="clear" w:fill="FFFFFF"/>
        </w:rPr>
        <w:t>4.本项目为统招分签项目，统招单位为：福建省公安厅，分签单位为：全省各级公安机关88个单位，中标人须提供合格的货物并送至采购人指定地点（全省各级公安机关88个单位)。</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shd w:val="clear" w:fill="FFFFFF"/>
        </w:rPr>
        <w:t>5.本项目合同签订方式：中标人须与采购人签订采购总合同，同时分别与各分签单位（全省各级公安机关88个单位）签订采购合同，88个分签单位的采购清单由采购人单独提供给各中标人。</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shd w:val="clear" w:fill="FFFFFF"/>
        </w:rPr>
        <w:t>6.“招标标的一览表”中的采购数量为计划数量，采购人与中标人在中标通知书发出之日起三十日内,按照招标文件确定的事项签订政府采购合同，分批次按照实际购买数量结算。</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shd w:val="clear" w:fill="FFFFFF"/>
        </w:rPr>
        <w:t>7.为推动“一警一箱”试点工作，中标人按要求将厅本级的全部货物送达指定地点后，由福建省公安厅协调各中标人对所有货物按“一警一箱”模式进行打包后派发，另派驻人员在厅机关办理全省公安民警警服及服饰售后返修、配套服务等工作（</w:t>
      </w:r>
      <w:r>
        <w:rPr>
          <w:rFonts w:hint="eastAsia" w:asciiTheme="majorEastAsia" w:hAnsiTheme="majorEastAsia" w:eastAsiaTheme="majorEastAsia" w:cstheme="majorEastAsia"/>
          <w:b w:val="0"/>
          <w:bCs w:val="0"/>
          <w:sz w:val="24"/>
          <w:szCs w:val="24"/>
          <w:u w:val="single"/>
          <w:shd w:val="clear" w:fill="FFFFFF"/>
        </w:rPr>
        <w:t>派驻方式由双方另行</w:t>
      </w:r>
      <w:r>
        <w:rPr>
          <w:rFonts w:hint="eastAsia" w:asciiTheme="majorEastAsia" w:hAnsiTheme="majorEastAsia" w:eastAsiaTheme="majorEastAsia" w:cstheme="majorEastAsia"/>
          <w:b w:val="0"/>
          <w:bCs w:val="0"/>
          <w:sz w:val="24"/>
          <w:szCs w:val="24"/>
          <w:shd w:val="clear" w:fill="FFFFFF"/>
        </w:rPr>
        <w:t>协商，驻点时间为合同签订之日起2年），以上两项所产生费用由各中标人按照其中标金额占中标总金额（即福建公安民警警服及服饰同批五个项目的累计中标总金额）的百分比进行分摊。投标人投标时须自行考虑此成本。</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shd w:val="clear" w:fill="FFFFFF"/>
        </w:rPr>
        <w:t>8.投标人中标后，应严格按招标文件要求及公安部相关标准生产警服及服饰产品。本项目合同执行期间，采购人将以县为单位进行质量跟踪调查，建立中标人诚信档案，对恶意低价中标、中标后以次充好、减少售后服务内容、延长响应时间的中标人按有关规定处理。</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shd w:val="clear" w:fill="FFFFFF"/>
        </w:rPr>
        <w:t>9.本项目采购包1核心产品为：◆序号1：</w:t>
      </w:r>
      <w:r>
        <w:rPr>
          <w:rFonts w:hint="eastAsia" w:asciiTheme="majorEastAsia" w:hAnsiTheme="majorEastAsia" w:eastAsiaTheme="majorEastAsia" w:cstheme="majorEastAsia"/>
          <w:b w:val="0"/>
          <w:bCs w:val="0"/>
          <w:sz w:val="24"/>
          <w:szCs w:val="24"/>
        </w:rPr>
        <w:t>春秋执勤服（机关款）</w:t>
      </w:r>
      <w:r>
        <w:rPr>
          <w:rFonts w:hint="eastAsia" w:asciiTheme="majorEastAsia" w:hAnsiTheme="majorEastAsia" w:eastAsiaTheme="majorEastAsia" w:cstheme="majorEastAsia"/>
          <w:b w:val="0"/>
          <w:bCs w:val="0"/>
          <w:sz w:val="24"/>
          <w:szCs w:val="24"/>
          <w:shd w:val="clear" w:fill="FFFFFF"/>
        </w:rPr>
        <w:t>；采购包2核心产品为：◆序号1：春秋执勤服（一线款）；采购包3核心产品为：◆序号1：冬执勤服（一线款）</w:t>
      </w:r>
      <w:r>
        <w:rPr>
          <w:rFonts w:hint="eastAsia" w:asciiTheme="majorEastAsia" w:hAnsiTheme="majorEastAsia" w:eastAsiaTheme="majorEastAsia" w:cstheme="majorEastAsia"/>
          <w:b w:val="0"/>
          <w:bCs w:val="0"/>
          <w:sz w:val="24"/>
          <w:szCs w:val="24"/>
        </w:rPr>
        <w:t>、</w:t>
      </w:r>
      <w:r>
        <w:rPr>
          <w:rFonts w:hint="eastAsia" w:asciiTheme="majorEastAsia" w:hAnsiTheme="majorEastAsia" w:eastAsiaTheme="majorEastAsia" w:cstheme="majorEastAsia"/>
          <w:b w:val="0"/>
          <w:bCs w:val="0"/>
          <w:sz w:val="24"/>
          <w:szCs w:val="24"/>
          <w:shd w:val="clear" w:fill="FFFFFF"/>
        </w:rPr>
        <w:t>采购包4核心产品为：◆序号1：</w:t>
      </w:r>
      <w:r>
        <w:rPr>
          <w:rFonts w:hint="eastAsia" w:asciiTheme="majorEastAsia" w:hAnsiTheme="majorEastAsia" w:eastAsiaTheme="majorEastAsia" w:cstheme="majorEastAsia"/>
          <w:b w:val="0"/>
          <w:bCs w:val="0"/>
          <w:sz w:val="24"/>
          <w:szCs w:val="24"/>
        </w:rPr>
        <w:t>春秋执勤服（一线交警款）</w:t>
      </w:r>
      <w:r>
        <w:rPr>
          <w:rFonts w:hint="eastAsia" w:asciiTheme="majorEastAsia" w:hAnsiTheme="majorEastAsia" w:eastAsiaTheme="majorEastAsia" w:cstheme="majorEastAsia"/>
          <w:b w:val="0"/>
          <w:bCs w:val="0"/>
          <w:sz w:val="24"/>
          <w:szCs w:val="24"/>
          <w:shd w:val="clear" w:fill="FFFFFF"/>
        </w:rPr>
        <w:t>；</w:t>
      </w:r>
      <w:r>
        <w:rPr>
          <w:rFonts w:hint="eastAsia" w:asciiTheme="majorEastAsia" w:hAnsiTheme="majorEastAsia" w:eastAsiaTheme="majorEastAsia" w:cstheme="majorEastAsia"/>
          <w:b w:val="0"/>
          <w:bCs w:val="0"/>
          <w:sz w:val="24"/>
          <w:szCs w:val="24"/>
        </w:rPr>
        <w:t>若提供相同品牌产品的不同投标人参加同一合同项下投标的，按招标文件相关规定执行。若投标人在同一品牌认定环节未填写具体品牌，评标委员会将以“标的说明一览表”填写的品牌进行评审。若因投标人未在“标的说明一览表”中填写品牌导致评标委员会无法对同一品牌事项进行认定的，按照无效投标处理。</w:t>
      </w:r>
    </w:p>
    <w:p>
      <w:pPr>
        <w:pStyle w:val="10"/>
        <w:keepNext w:val="0"/>
        <w:keepLines w:val="0"/>
        <w:pageBreakBefore w:val="0"/>
        <w:kinsoku/>
        <w:overflowPunct/>
        <w:topLinePunct w:val="0"/>
        <w:bidi w:val="0"/>
        <w:spacing w:line="360" w:lineRule="auto"/>
        <w:ind w:firstLine="482"/>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10.评审样品要求</w:t>
      </w:r>
    </w:p>
    <w:p>
      <w:pPr>
        <w:pStyle w:val="10"/>
        <w:keepNext w:val="0"/>
        <w:keepLines w:val="0"/>
        <w:pageBreakBefore w:val="0"/>
        <w:kinsoku/>
        <w:overflowPunct/>
        <w:topLinePunct w:val="0"/>
        <w:bidi w:val="0"/>
        <w:spacing w:line="360" w:lineRule="auto"/>
        <w:ind w:firstLine="482"/>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10.1各采购包提供的评审样品品名、数量、号型、检测内容及评审样品检测费用</w:t>
      </w:r>
      <w:r>
        <w:rPr>
          <w:rFonts w:hint="eastAsia" w:asciiTheme="majorEastAsia" w:hAnsiTheme="majorEastAsia" w:eastAsiaTheme="majorEastAsia" w:cstheme="majorEastAsia"/>
          <w:b/>
          <w:bCs/>
          <w:sz w:val="24"/>
          <w:szCs w:val="24"/>
        </w:rPr>
        <w:t>（含物流费用）</w:t>
      </w:r>
      <w:r>
        <w:rPr>
          <w:rFonts w:hint="eastAsia" w:asciiTheme="majorEastAsia" w:hAnsiTheme="majorEastAsia" w:eastAsiaTheme="majorEastAsia" w:cstheme="majorEastAsia"/>
          <w:b w:val="0"/>
          <w:bCs w:val="0"/>
          <w:sz w:val="24"/>
          <w:szCs w:val="24"/>
        </w:rPr>
        <w:t>(详见招标文件附件)</w:t>
      </w:r>
    </w:p>
    <w:p>
      <w:pPr>
        <w:pStyle w:val="10"/>
        <w:keepNext w:val="0"/>
        <w:keepLines w:val="0"/>
        <w:pageBreakBefore w:val="0"/>
        <w:kinsoku/>
        <w:overflowPunct/>
        <w:topLinePunct w:val="0"/>
        <w:bidi w:val="0"/>
        <w:spacing w:line="360" w:lineRule="auto"/>
        <w:ind w:firstLine="482"/>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10.2评审样品递交时间及地点：须于本项目投标截止时间前送达：</w:t>
      </w:r>
      <w:r>
        <w:rPr>
          <w:rFonts w:hint="eastAsia" w:asciiTheme="majorEastAsia" w:hAnsiTheme="majorEastAsia" w:eastAsiaTheme="majorEastAsia" w:cstheme="majorEastAsia"/>
          <w:b w:val="0"/>
          <w:bCs w:val="0"/>
          <w:sz w:val="24"/>
          <w:szCs w:val="24"/>
          <w:u w:val="single"/>
        </w:rPr>
        <w:t>福州市鼓楼区鼓东街道五四路162号新华都大厦北楼电梯22层1524-1530单元（福建禾海天成项目管理有限公司）。</w:t>
      </w:r>
    </w:p>
    <w:p>
      <w:pPr>
        <w:pStyle w:val="10"/>
        <w:keepNext w:val="0"/>
        <w:keepLines w:val="0"/>
        <w:pageBreakBefore w:val="0"/>
        <w:kinsoku/>
        <w:overflowPunct/>
        <w:topLinePunct w:val="0"/>
        <w:bidi w:val="0"/>
        <w:spacing w:line="360" w:lineRule="auto"/>
        <w:ind w:firstLine="482"/>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评审样品递交方式：若投标人采用现场递交评审样品的，须填写《评审样品签收表》；若投标人采用邮寄方式递交评审样品的，不得采用同城或达达等没有快递签收面单的快递方式递交评审样品，递交时间以代理机构工作人员签收时间为准，代理机构将根据物流信息对其进行登记确认。</w:t>
      </w:r>
    </w:p>
    <w:p>
      <w:pPr>
        <w:pStyle w:val="10"/>
        <w:keepNext w:val="0"/>
        <w:keepLines w:val="0"/>
        <w:pageBreakBefore w:val="0"/>
        <w:kinsoku/>
        <w:overflowPunct/>
        <w:topLinePunct w:val="0"/>
        <w:bidi w:val="0"/>
        <w:spacing w:line="360" w:lineRule="auto"/>
        <w:ind w:firstLine="482"/>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评审样品装箱要求：投标人应对评审样品根据所投采购包分开单独装箱(即采购包1单独装箱、采购包2单独装箱、采购包3单独装箱……，若同个采购包数量较多的，装箱数量不限，投标人需做好标识，如1-1、1-2……)，外包装箱或快递外包装箱须体现投标人名称、检测品名、项目名称、采购包号、号型、数量,未按照前述要求对评审样品进行装箱或外包装箱未体现投标人名称、检测品名、项目名称、采购包号、号型、数量，代理机构将拒绝签收，同时投标人须自行与采购代理机构联系确认是否送达，逾期未送达的评审样品不予签收。</w:t>
      </w:r>
    </w:p>
    <w:p>
      <w:pPr>
        <w:pStyle w:val="10"/>
        <w:keepNext w:val="0"/>
        <w:keepLines w:val="0"/>
        <w:pageBreakBefore w:val="0"/>
        <w:kinsoku/>
        <w:overflowPunct/>
        <w:topLinePunct w:val="0"/>
        <w:bidi w:val="0"/>
        <w:spacing w:line="360" w:lineRule="auto"/>
        <w:ind w:firstLine="482"/>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如投标人包装箱内涉及2个或2个以上评审样品品种，应分别独立包装，包装须注明投标人名称、检测品名、项目名称、采购包号、号型、数量。</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10.3投标人递交的评审样品除可拆除的外包装以外，评审样品不应有任何体现投标人信息的文字、标识等。如投标人提交样品有错误、缺失，或样品上带有泄露投标人信息的文字、标识等，将导致投标被拒绝。</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10.4中标人递交的评审样品（除送检的评审样品外的其他样品）由采购人负责保管、封存并作为履约验收的依据，不予退还。</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10.5样品退还：不具备送检资格的样品(如资格审查不通过、未按照招标文件要求提供完整的评审样品的)和已送检但未中标的投标人所提供的剩余评审样品，自本项目中标结果的法定质疑期届满后的10个日历日内，由投标人自行联系采购代理机构办理退还手续，逾期未办理退还手续的，视同投标人放弃样品所有权，由采购人自行处置。</w:t>
      </w:r>
    </w:p>
    <w:p>
      <w:pPr>
        <w:pStyle w:val="10"/>
        <w:keepNext w:val="0"/>
        <w:keepLines w:val="0"/>
        <w:pageBreakBefore w:val="0"/>
        <w:kinsoku/>
        <w:overflowPunct/>
        <w:topLinePunct w:val="0"/>
        <w:bidi w:val="0"/>
        <w:spacing w:line="360" w:lineRule="auto"/>
        <w:ind w:firstLine="482"/>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10.6样品在递交和送检的过程中，存在遗失、损毁等不可控风险，因不可抗力及第三方不可控因素造成的样品遗失或损毁，采购人与采购代理机构不承担相关法律及赔偿责任。</w:t>
      </w:r>
    </w:p>
    <w:p>
      <w:pPr>
        <w:pStyle w:val="10"/>
        <w:keepNext w:val="0"/>
        <w:keepLines w:val="0"/>
        <w:pageBreakBefore w:val="0"/>
        <w:kinsoku/>
        <w:overflowPunct/>
        <w:topLinePunct w:val="0"/>
        <w:bidi w:val="0"/>
        <w:spacing w:line="360" w:lineRule="auto"/>
        <w:ind w:firstLine="482"/>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10.7评审样品检测：</w:t>
      </w:r>
    </w:p>
    <w:p>
      <w:pPr>
        <w:pStyle w:val="10"/>
        <w:keepNext w:val="0"/>
        <w:keepLines w:val="0"/>
        <w:pageBreakBefore w:val="0"/>
        <w:kinsoku/>
        <w:overflowPunct/>
        <w:topLinePunct w:val="0"/>
        <w:bidi w:val="0"/>
        <w:spacing w:line="360" w:lineRule="auto"/>
        <w:ind w:firstLine="482"/>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本项目资格审查结束后，采购人及采购代理机构对通过资格审查的投标人提交的评审样品进行拆箱清点，未按照招标文件要求提供完整的评审样品的(完整的评审样品系指：品种、数量符合招标文件要求，样品上没有任何体现投标人信息的文字、标识等)，按照无效投标处理。评审样品清点结束后，采购人对具备送检资格的样品进行两轮编号，采购代理机构进行第1轮编号，采购人进行第2轮编号，全程录音录像。编号后的评审样品由采购人统一送达至相关检测机构进行检测。</w:t>
      </w:r>
    </w:p>
    <w:p>
      <w:pPr>
        <w:pStyle w:val="10"/>
        <w:keepNext w:val="0"/>
        <w:keepLines w:val="0"/>
        <w:pageBreakBefore w:val="0"/>
        <w:kinsoku/>
        <w:overflowPunct/>
        <w:topLinePunct w:val="0"/>
        <w:bidi w:val="0"/>
        <w:spacing w:line="360" w:lineRule="auto"/>
        <w:ind w:firstLine="482"/>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②投标人须承担评审样品检测相关费用</w:t>
      </w:r>
      <w:r>
        <w:rPr>
          <w:rFonts w:hint="eastAsia" w:asciiTheme="majorEastAsia" w:hAnsiTheme="majorEastAsia" w:eastAsiaTheme="majorEastAsia" w:cstheme="majorEastAsia"/>
          <w:b/>
          <w:bCs/>
          <w:sz w:val="24"/>
          <w:szCs w:val="24"/>
        </w:rPr>
        <w:t>（含物流费）</w:t>
      </w:r>
      <w:r>
        <w:rPr>
          <w:rFonts w:hint="eastAsia" w:asciiTheme="majorEastAsia" w:hAnsiTheme="majorEastAsia" w:eastAsiaTheme="majorEastAsia" w:cstheme="majorEastAsia"/>
          <w:b w:val="0"/>
          <w:bCs w:val="0"/>
          <w:sz w:val="24"/>
          <w:szCs w:val="24"/>
        </w:rPr>
        <w:t>。采购代理机构代收检测相关费用</w:t>
      </w:r>
      <w:r>
        <w:rPr>
          <w:rFonts w:hint="eastAsia" w:asciiTheme="majorEastAsia" w:hAnsiTheme="majorEastAsia" w:eastAsiaTheme="majorEastAsia" w:cstheme="majorEastAsia"/>
          <w:b/>
          <w:bCs/>
          <w:sz w:val="24"/>
          <w:szCs w:val="24"/>
        </w:rPr>
        <w:t>（含物流费）</w:t>
      </w:r>
      <w:r>
        <w:rPr>
          <w:rFonts w:hint="eastAsia" w:asciiTheme="majorEastAsia" w:hAnsiTheme="majorEastAsia" w:eastAsiaTheme="majorEastAsia" w:cstheme="majorEastAsia"/>
          <w:b w:val="0"/>
          <w:bCs w:val="0"/>
          <w:sz w:val="24"/>
          <w:szCs w:val="24"/>
        </w:rPr>
        <w:t>，但不予开具发票或收据，后期由检测机构统一开具发票。</w:t>
      </w:r>
    </w:p>
    <w:p>
      <w:pPr>
        <w:pStyle w:val="10"/>
        <w:keepNext w:val="0"/>
        <w:keepLines w:val="0"/>
        <w:pageBreakBefore w:val="0"/>
        <w:kinsoku/>
        <w:overflowPunct/>
        <w:topLinePunct w:val="0"/>
        <w:bidi w:val="0"/>
        <w:spacing w:line="360" w:lineRule="auto"/>
        <w:ind w:firstLine="482"/>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③在样品检测期间，投标人不得向采购人及检测机构询问检测情况，不得进行影响检测结果的活动。</w:t>
      </w:r>
    </w:p>
    <w:p>
      <w:pPr>
        <w:pStyle w:val="10"/>
        <w:keepNext w:val="0"/>
        <w:keepLines w:val="0"/>
        <w:pageBreakBefore w:val="0"/>
        <w:kinsoku/>
        <w:overflowPunct/>
        <w:topLinePunct w:val="0"/>
        <w:bidi w:val="0"/>
        <w:spacing w:line="360" w:lineRule="auto"/>
        <w:ind w:firstLine="482"/>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④样品检测费的收取形式：以转账方式收取，投标人需将检测费转账凭证复印件加盖公章后随样品一起交给采购代理机构或将扫描件发送至代理机构邮箱。投标人未在本项目投标截止时间前按要求缴交评审样品检测费的，视为无效投标。</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评审样品检测费用须在本项目投标截止时间前缴入以下账户：</w:t>
      </w:r>
    </w:p>
    <w:p>
      <w:pPr>
        <w:pStyle w:val="10"/>
        <w:keepNext w:val="0"/>
        <w:keepLines w:val="0"/>
        <w:pageBreakBefore w:val="0"/>
        <w:kinsoku/>
        <w:overflowPunct/>
        <w:topLinePunct w:val="0"/>
        <w:bidi w:val="0"/>
        <w:spacing w:line="360" w:lineRule="auto"/>
        <w:ind w:firstLine="482"/>
        <w:jc w:val="both"/>
        <w:rPr>
          <w:rFonts w:hint="eastAsia" w:asciiTheme="majorEastAsia" w:hAnsiTheme="majorEastAsia" w:eastAsiaTheme="majorEastAsia" w:cstheme="majorEastAsia"/>
          <w:b w:val="0"/>
          <w:bCs w:val="0"/>
          <w:sz w:val="24"/>
          <w:szCs w:val="24"/>
          <w:shd w:val="clear" w:color="FFFFFF" w:fill="D9D9D9"/>
        </w:rPr>
      </w:pPr>
      <w:r>
        <w:rPr>
          <w:rFonts w:hint="eastAsia" w:asciiTheme="majorEastAsia" w:hAnsiTheme="majorEastAsia" w:eastAsiaTheme="majorEastAsia" w:cstheme="majorEastAsia"/>
          <w:b w:val="0"/>
          <w:bCs w:val="0"/>
          <w:sz w:val="24"/>
          <w:szCs w:val="24"/>
          <w:shd w:val="clear" w:color="FFFFFF" w:fill="D9D9D9"/>
        </w:rPr>
        <w:t>开户名称：福建禾海天成项目管理有限公司</w:t>
      </w:r>
    </w:p>
    <w:p>
      <w:pPr>
        <w:pStyle w:val="10"/>
        <w:keepNext w:val="0"/>
        <w:keepLines w:val="0"/>
        <w:pageBreakBefore w:val="0"/>
        <w:kinsoku/>
        <w:overflowPunct/>
        <w:topLinePunct w:val="0"/>
        <w:bidi w:val="0"/>
        <w:spacing w:line="360" w:lineRule="auto"/>
        <w:ind w:firstLine="482"/>
        <w:jc w:val="both"/>
        <w:rPr>
          <w:rFonts w:hint="eastAsia" w:asciiTheme="majorEastAsia" w:hAnsiTheme="majorEastAsia" w:eastAsiaTheme="majorEastAsia" w:cstheme="majorEastAsia"/>
          <w:b w:val="0"/>
          <w:bCs w:val="0"/>
          <w:sz w:val="24"/>
          <w:szCs w:val="24"/>
          <w:shd w:val="clear" w:color="FFFFFF" w:fill="D9D9D9"/>
        </w:rPr>
      </w:pPr>
      <w:r>
        <w:rPr>
          <w:rFonts w:hint="eastAsia" w:asciiTheme="majorEastAsia" w:hAnsiTheme="majorEastAsia" w:eastAsiaTheme="majorEastAsia" w:cstheme="majorEastAsia"/>
          <w:b w:val="0"/>
          <w:bCs w:val="0"/>
          <w:sz w:val="24"/>
          <w:szCs w:val="24"/>
          <w:shd w:val="clear" w:color="FFFFFF" w:fill="D9D9D9"/>
        </w:rPr>
        <w:t>开户行：中信银行股份有限公司福州分行</w:t>
      </w:r>
    </w:p>
    <w:p>
      <w:pPr>
        <w:pStyle w:val="10"/>
        <w:keepNext w:val="0"/>
        <w:keepLines w:val="0"/>
        <w:pageBreakBefore w:val="0"/>
        <w:kinsoku/>
        <w:overflowPunct/>
        <w:topLinePunct w:val="0"/>
        <w:bidi w:val="0"/>
        <w:spacing w:line="360" w:lineRule="auto"/>
        <w:ind w:firstLine="482"/>
        <w:jc w:val="both"/>
        <w:rPr>
          <w:rFonts w:hint="eastAsia" w:asciiTheme="majorEastAsia" w:hAnsiTheme="majorEastAsia" w:eastAsiaTheme="majorEastAsia" w:cstheme="majorEastAsia"/>
          <w:b w:val="0"/>
          <w:bCs w:val="0"/>
          <w:sz w:val="24"/>
          <w:szCs w:val="24"/>
          <w:shd w:val="clear" w:color="FFFFFF" w:fill="D9D9D9"/>
        </w:rPr>
      </w:pPr>
      <w:r>
        <w:rPr>
          <w:rFonts w:hint="eastAsia" w:asciiTheme="majorEastAsia" w:hAnsiTheme="majorEastAsia" w:eastAsiaTheme="majorEastAsia" w:cstheme="majorEastAsia"/>
          <w:b w:val="0"/>
          <w:bCs w:val="0"/>
          <w:sz w:val="24"/>
          <w:szCs w:val="24"/>
          <w:shd w:val="clear" w:color="FFFFFF" w:fill="D9D9D9"/>
        </w:rPr>
        <w:t>账号：8111 3010 12600 3582 87</w:t>
      </w:r>
    </w:p>
    <w:p>
      <w:pPr>
        <w:pStyle w:val="10"/>
        <w:keepNext w:val="0"/>
        <w:keepLines w:val="0"/>
        <w:pageBreakBefore w:val="0"/>
        <w:kinsoku/>
        <w:overflowPunct/>
        <w:topLinePunct w:val="0"/>
        <w:bidi w:val="0"/>
        <w:spacing w:line="360" w:lineRule="auto"/>
        <w:ind w:firstLine="482"/>
        <w:jc w:val="both"/>
        <w:rPr>
          <w:rFonts w:hint="eastAsia" w:asciiTheme="majorEastAsia" w:hAnsiTheme="majorEastAsia" w:eastAsiaTheme="majorEastAsia" w:cstheme="majorEastAsia"/>
          <w:b w:val="0"/>
          <w:bCs w:val="0"/>
          <w:sz w:val="24"/>
          <w:szCs w:val="24"/>
          <w:shd w:val="clear" w:color="FFFFFF" w:fill="D9D9D9"/>
        </w:rPr>
      </w:pPr>
      <w:r>
        <w:rPr>
          <w:rFonts w:hint="eastAsia" w:asciiTheme="majorEastAsia" w:hAnsiTheme="majorEastAsia" w:eastAsiaTheme="majorEastAsia" w:cstheme="majorEastAsia"/>
          <w:b w:val="0"/>
          <w:bCs w:val="0"/>
          <w:sz w:val="24"/>
          <w:szCs w:val="24"/>
          <w:shd w:val="clear" w:color="FFFFFF" w:fill="D9D9D9"/>
        </w:rPr>
        <w:t>邮箱：fjhhtc@163.com</w:t>
      </w:r>
    </w:p>
    <w:p>
      <w:pPr>
        <w:pStyle w:val="10"/>
        <w:keepNext w:val="0"/>
        <w:keepLines w:val="0"/>
        <w:pageBreakBefore w:val="0"/>
        <w:kinsoku/>
        <w:overflowPunct/>
        <w:topLinePunct w:val="0"/>
        <w:bidi w:val="0"/>
        <w:spacing w:line="360" w:lineRule="auto"/>
        <w:ind w:firstLine="482"/>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注：实际检测费用以检测机构收取为准。评审样品所需的检测费用多退少补。投标人的评审样品检测费剩余部分将由检测机构统一结算完成后无息退还投标人。检测费用的发票（或专用收据）由检测机构开具。</w:t>
      </w:r>
      <w:r>
        <w:rPr>
          <w:rFonts w:hint="eastAsia" w:asciiTheme="majorEastAsia" w:hAnsiTheme="majorEastAsia" w:eastAsiaTheme="majorEastAsia" w:cstheme="majorEastAsia"/>
          <w:b/>
          <w:bCs/>
          <w:sz w:val="24"/>
          <w:szCs w:val="24"/>
        </w:rPr>
        <w:t>不具备送检资格的检测相关费用将全额退还相关投标人</w:t>
      </w:r>
    </w:p>
    <w:p>
      <w:pPr>
        <w:pStyle w:val="10"/>
        <w:keepNext w:val="0"/>
        <w:keepLines w:val="0"/>
        <w:pageBreakBefore w:val="0"/>
        <w:kinsoku/>
        <w:overflowPunct/>
        <w:topLinePunct w:val="0"/>
        <w:bidi w:val="0"/>
        <w:spacing w:line="360" w:lineRule="auto"/>
        <w:ind w:firstLine="482"/>
        <w:jc w:val="both"/>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二、技术和服务要求（以“★”标示的内容为不允许负偏离的实质性要求）</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采购包1</w:t>
      </w:r>
    </w:p>
    <w:p>
      <w:pPr>
        <w:pStyle w:val="10"/>
        <w:keepNext w:val="0"/>
        <w:keepLines w:val="0"/>
        <w:pageBreakBefore w:val="0"/>
        <w:kinsoku/>
        <w:overflowPunct/>
        <w:topLinePunct w:val="0"/>
        <w:bidi w:val="0"/>
        <w:spacing w:before="105" w:after="105" w:line="360" w:lineRule="auto"/>
        <w:ind w:left="15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w:t>
      </w:r>
      <w:r>
        <w:rPr>
          <w:rFonts w:hint="eastAsia" w:asciiTheme="majorEastAsia" w:hAnsiTheme="majorEastAsia" w:eastAsiaTheme="majorEastAsia" w:cstheme="majorEastAsia"/>
          <w:b w:val="0"/>
          <w:bCs w:val="0"/>
          <w:color w:val="000000"/>
          <w:sz w:val="24"/>
          <w:szCs w:val="24"/>
        </w:rPr>
        <w:t>（一）基本要求</w:t>
      </w:r>
    </w:p>
    <w:tbl>
      <w:tblPr>
        <w:tblStyle w:val="8"/>
        <w:tblW w:w="9178" w:type="dxa"/>
        <w:tblInd w:w="46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31"/>
        <w:gridCol w:w="1466"/>
        <w:gridCol w:w="728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43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10"/>
              <w:keepNext w:val="0"/>
              <w:keepLines w:val="0"/>
              <w:pageBreakBefore w:val="0"/>
              <w:kinsoku/>
              <w:overflowPunct/>
              <w:topLinePunct w:val="0"/>
              <w:bidi w:val="0"/>
              <w:spacing w:before="105" w:after="105"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color w:val="000000"/>
                <w:sz w:val="24"/>
                <w:szCs w:val="24"/>
              </w:rPr>
              <w:t>序号</w:t>
            </w:r>
          </w:p>
        </w:tc>
        <w:tc>
          <w:tcPr>
            <w:tcW w:w="1466"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10"/>
              <w:keepNext w:val="0"/>
              <w:keepLines w:val="0"/>
              <w:pageBreakBefore w:val="0"/>
              <w:kinsoku/>
              <w:overflowPunct/>
              <w:topLinePunct w:val="0"/>
              <w:bidi w:val="0"/>
              <w:spacing w:before="105" w:after="105" w:line="36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color w:val="000000"/>
                <w:sz w:val="24"/>
                <w:szCs w:val="24"/>
              </w:rPr>
              <w:t>标的</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color w:val="000000"/>
                <w:sz w:val="24"/>
                <w:szCs w:val="24"/>
              </w:rPr>
              <w:t>名称</w:t>
            </w:r>
          </w:p>
        </w:tc>
        <w:tc>
          <w:tcPr>
            <w:tcW w:w="7281"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10"/>
              <w:keepNext w:val="0"/>
              <w:keepLines w:val="0"/>
              <w:pageBreakBefore w:val="0"/>
              <w:kinsoku/>
              <w:overflowPunct/>
              <w:topLinePunct w:val="0"/>
              <w:bidi w:val="0"/>
              <w:spacing w:before="105" w:after="105" w:line="36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color w:val="000000"/>
                <w:sz w:val="24"/>
                <w:szCs w:val="24"/>
              </w:rPr>
              <w:t>规格参数与技术指标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4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10"/>
              <w:keepNext w:val="0"/>
              <w:keepLines w:val="0"/>
              <w:pageBreakBefore w:val="0"/>
              <w:kinsoku/>
              <w:overflowPunct/>
              <w:topLinePunct w:val="0"/>
              <w:bidi w:val="0"/>
              <w:spacing w:before="105" w:after="105" w:line="36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color w:val="000000"/>
                <w:sz w:val="24"/>
                <w:szCs w:val="24"/>
              </w:rPr>
              <w:t>◆1</w:t>
            </w:r>
          </w:p>
        </w:tc>
        <w:tc>
          <w:tcPr>
            <w:tcW w:w="14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10"/>
              <w:keepNext w:val="0"/>
              <w:keepLines w:val="0"/>
              <w:pageBreakBefore w:val="0"/>
              <w:kinsoku/>
              <w:overflowPunct/>
              <w:topLinePunct w:val="0"/>
              <w:bidi w:val="0"/>
              <w:spacing w:before="105" w:after="105"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color w:val="000000"/>
                <w:sz w:val="24"/>
                <w:szCs w:val="24"/>
              </w:rPr>
              <w:t>春秋执勤服（机关款）</w:t>
            </w:r>
          </w:p>
        </w:tc>
        <w:tc>
          <w:tcPr>
            <w:tcW w:w="728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10"/>
              <w:keepNext w:val="0"/>
              <w:keepLines w:val="0"/>
              <w:pageBreakBefore w:val="0"/>
              <w:kinsoku/>
              <w:overflowPunct/>
              <w:topLinePunct w:val="0"/>
              <w:bidi w:val="0"/>
              <w:spacing w:before="105" w:after="105"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color w:val="000000"/>
                <w:sz w:val="24"/>
                <w:szCs w:val="24"/>
              </w:rPr>
              <w:t>2025式警服系列品种技术标准《警服 机关春秋执勤服》（草案），</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color w:val="000000"/>
                <w:sz w:val="24"/>
                <w:szCs w:val="24"/>
              </w:rPr>
              <w:t>面料：毛聚酯纬弹花呢，含主面料、辅料等。生产任务包括男女等品种。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4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10"/>
              <w:keepNext w:val="0"/>
              <w:keepLines w:val="0"/>
              <w:pageBreakBefore w:val="0"/>
              <w:kinsoku/>
              <w:overflowPunct/>
              <w:topLinePunct w:val="0"/>
              <w:bidi w:val="0"/>
              <w:spacing w:before="105" w:after="105" w:line="36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color w:val="000000"/>
                <w:sz w:val="24"/>
                <w:szCs w:val="24"/>
              </w:rPr>
              <w:t>2</w:t>
            </w:r>
          </w:p>
        </w:tc>
        <w:tc>
          <w:tcPr>
            <w:tcW w:w="14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10"/>
              <w:keepNext w:val="0"/>
              <w:keepLines w:val="0"/>
              <w:pageBreakBefore w:val="0"/>
              <w:kinsoku/>
              <w:overflowPunct/>
              <w:topLinePunct w:val="0"/>
              <w:bidi w:val="0"/>
              <w:spacing w:before="105" w:after="105"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color w:val="000000"/>
                <w:sz w:val="24"/>
                <w:szCs w:val="24"/>
              </w:rPr>
              <w:t>冬执勤服（机关款）</w:t>
            </w:r>
          </w:p>
        </w:tc>
        <w:tc>
          <w:tcPr>
            <w:tcW w:w="728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10"/>
              <w:keepNext w:val="0"/>
              <w:keepLines w:val="0"/>
              <w:pageBreakBefore w:val="0"/>
              <w:kinsoku/>
              <w:overflowPunct/>
              <w:topLinePunct w:val="0"/>
              <w:bidi w:val="0"/>
              <w:spacing w:before="105" w:after="105"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color w:val="000000"/>
                <w:sz w:val="24"/>
                <w:szCs w:val="24"/>
              </w:rPr>
              <w:t>2025式警服系列品种技术标准《警服 机关冬执勤服》（草案），</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color w:val="000000"/>
                <w:sz w:val="24"/>
                <w:szCs w:val="24"/>
              </w:rPr>
              <w:t>面料：毛聚酯纬弹加厚花呢，保暖絮片：生物基抑菌保暖絮片，含主面料、辅料等。生产任务包括男女等品种。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4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10"/>
              <w:keepNext w:val="0"/>
              <w:keepLines w:val="0"/>
              <w:pageBreakBefore w:val="0"/>
              <w:kinsoku/>
              <w:overflowPunct/>
              <w:topLinePunct w:val="0"/>
              <w:bidi w:val="0"/>
              <w:spacing w:before="105" w:after="105" w:line="36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color w:val="000000"/>
                <w:sz w:val="24"/>
                <w:szCs w:val="24"/>
              </w:rPr>
              <w:t>3</w:t>
            </w:r>
          </w:p>
        </w:tc>
        <w:tc>
          <w:tcPr>
            <w:tcW w:w="14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10"/>
              <w:keepNext w:val="0"/>
              <w:keepLines w:val="0"/>
              <w:pageBreakBefore w:val="0"/>
              <w:kinsoku/>
              <w:overflowPunct/>
              <w:topLinePunct w:val="0"/>
              <w:bidi w:val="0"/>
              <w:spacing w:before="105" w:after="105"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color w:val="000000"/>
                <w:sz w:val="24"/>
                <w:szCs w:val="24"/>
              </w:rPr>
              <w:t>常服</w:t>
            </w:r>
          </w:p>
        </w:tc>
        <w:tc>
          <w:tcPr>
            <w:tcW w:w="728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10"/>
              <w:keepNext w:val="0"/>
              <w:keepLines w:val="0"/>
              <w:pageBreakBefore w:val="0"/>
              <w:kinsoku/>
              <w:overflowPunct/>
              <w:topLinePunct w:val="0"/>
              <w:bidi w:val="0"/>
              <w:spacing w:before="105" w:after="105"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color w:val="000000"/>
                <w:sz w:val="24"/>
                <w:szCs w:val="24"/>
              </w:rPr>
              <w:t>2025式警服系列品种技术标准《 警服 男常服》《 警服 女常服》（草案），含主面料、辅料等。生产任务包括男女等品种。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4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10"/>
              <w:keepNext w:val="0"/>
              <w:keepLines w:val="0"/>
              <w:pageBreakBefore w:val="0"/>
              <w:kinsoku/>
              <w:overflowPunct/>
              <w:topLinePunct w:val="0"/>
              <w:bidi w:val="0"/>
              <w:spacing w:before="105" w:after="105" w:line="36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color w:val="000000"/>
                <w:sz w:val="24"/>
                <w:szCs w:val="24"/>
              </w:rPr>
              <w:t>4</w:t>
            </w:r>
          </w:p>
        </w:tc>
        <w:tc>
          <w:tcPr>
            <w:tcW w:w="146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10"/>
              <w:keepNext w:val="0"/>
              <w:keepLines w:val="0"/>
              <w:pageBreakBefore w:val="0"/>
              <w:kinsoku/>
              <w:overflowPunct/>
              <w:topLinePunct w:val="0"/>
              <w:bidi w:val="0"/>
              <w:spacing w:before="105" w:after="105"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color w:val="000000"/>
                <w:sz w:val="24"/>
                <w:szCs w:val="24"/>
              </w:rPr>
              <w:t>警礼服</w:t>
            </w:r>
          </w:p>
        </w:tc>
        <w:tc>
          <w:tcPr>
            <w:tcW w:w="728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10"/>
              <w:keepNext w:val="0"/>
              <w:keepLines w:val="0"/>
              <w:pageBreakBefore w:val="0"/>
              <w:kinsoku/>
              <w:overflowPunct/>
              <w:topLinePunct w:val="0"/>
              <w:bidi w:val="0"/>
              <w:spacing w:before="105" w:after="105"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color w:val="000000"/>
                <w:sz w:val="24"/>
                <w:szCs w:val="24"/>
              </w:rPr>
              <w:t>《GA 2112-2023 警服 男礼服》《GA 2113-2023 警服 女礼服》，含主面料、辅料等。生产任务包括男女等品种。</w:t>
            </w:r>
          </w:p>
        </w:tc>
      </w:tr>
    </w:tbl>
    <w:p>
      <w:pPr>
        <w:pStyle w:val="10"/>
        <w:keepNext w:val="0"/>
        <w:keepLines w:val="0"/>
        <w:pageBreakBefore w:val="0"/>
        <w:kinsoku/>
        <w:overflowPunct/>
        <w:topLinePunct w:val="0"/>
        <w:bidi w:val="0"/>
        <w:spacing w:before="105" w:after="105"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★（二）采购人对本次招标具体要求如下：</w:t>
      </w:r>
    </w:p>
    <w:p>
      <w:pPr>
        <w:pStyle w:val="10"/>
        <w:keepNext w:val="0"/>
        <w:keepLines w:val="0"/>
        <w:pageBreakBefore w:val="0"/>
        <w:kinsoku/>
        <w:overflowPunct/>
        <w:topLinePunct w:val="0"/>
        <w:bidi w:val="0"/>
        <w:spacing w:before="105" w:after="105"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1.招标项目技术要求</w:t>
      </w:r>
    </w:p>
    <w:p>
      <w:pPr>
        <w:pStyle w:val="10"/>
        <w:keepNext w:val="0"/>
        <w:keepLines w:val="0"/>
        <w:pageBreakBefore w:val="0"/>
        <w:kinsoku/>
        <w:overflowPunct/>
        <w:topLinePunct w:val="0"/>
        <w:bidi w:val="0"/>
        <w:spacing w:before="105" w:after="105"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1.1投标人所提供货物的材料使用、制作工艺、技术标准、检验要求、标志及包装必须符合中华人民共和国公共安全行业标准的要求及其相关补充规定、说明、调整等。如有货物没有被列入以上标准，则按照相关国家标准和行业标准执行。</w:t>
      </w:r>
    </w:p>
    <w:p>
      <w:pPr>
        <w:pStyle w:val="10"/>
        <w:keepNext w:val="0"/>
        <w:keepLines w:val="0"/>
        <w:pageBreakBefore w:val="0"/>
        <w:kinsoku/>
        <w:overflowPunct/>
        <w:topLinePunct w:val="0"/>
        <w:bidi w:val="0"/>
        <w:spacing w:before="105" w:after="105"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1.2本次招标项目相关货物、材料检验、标志、包装等要求按照中华人民共和国公共安全行业2025式警服最新的中国人民警察服装技术标准、公安部最新通知要求和采购需求执行。</w:t>
      </w:r>
    </w:p>
    <w:p>
      <w:pPr>
        <w:pStyle w:val="10"/>
        <w:keepNext w:val="0"/>
        <w:keepLines w:val="0"/>
        <w:pageBreakBefore w:val="0"/>
        <w:kinsoku/>
        <w:overflowPunct/>
        <w:topLinePunct w:val="0"/>
        <w:bidi w:val="0"/>
        <w:spacing w:before="105" w:after="105"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1.3严格执行国家标准、行业标准及公安部2025版《警服产品交收检验工作规范》(草案)。</w:t>
      </w:r>
    </w:p>
    <w:p>
      <w:pPr>
        <w:pStyle w:val="10"/>
        <w:keepNext w:val="0"/>
        <w:keepLines w:val="0"/>
        <w:pageBreakBefore w:val="0"/>
        <w:kinsoku/>
        <w:overflowPunct/>
        <w:topLinePunct w:val="0"/>
        <w:bidi w:val="0"/>
        <w:spacing w:before="105" w:after="105"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2.与本次招标的相关要求</w:t>
      </w:r>
    </w:p>
    <w:p>
      <w:pPr>
        <w:pStyle w:val="10"/>
        <w:keepNext w:val="0"/>
        <w:keepLines w:val="0"/>
        <w:pageBreakBefore w:val="0"/>
        <w:kinsoku/>
        <w:overflowPunct/>
        <w:topLinePunct w:val="0"/>
        <w:bidi w:val="0"/>
        <w:spacing w:before="105" w:after="105"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2.1中标人必须提供投标产品的质量保证及使用说明。</w:t>
      </w:r>
    </w:p>
    <w:p>
      <w:pPr>
        <w:pStyle w:val="10"/>
        <w:keepNext w:val="0"/>
        <w:keepLines w:val="0"/>
        <w:pageBreakBefore w:val="0"/>
        <w:kinsoku/>
        <w:overflowPunct/>
        <w:topLinePunct w:val="0"/>
        <w:bidi w:val="0"/>
        <w:spacing w:before="105" w:after="105"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3.其他要求</w:t>
      </w:r>
    </w:p>
    <w:p>
      <w:pPr>
        <w:pStyle w:val="10"/>
        <w:keepNext w:val="0"/>
        <w:keepLines w:val="0"/>
        <w:pageBreakBefore w:val="0"/>
        <w:kinsoku/>
        <w:overflowPunct/>
        <w:topLinePunct w:val="0"/>
        <w:bidi w:val="0"/>
        <w:spacing w:before="105" w:after="105"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3.1 投标人在制作投标文件时应根据所投采购包的特点，结合本次招标的技术规格要求，可对以上要求中有关不对称的内容进行补充说明，但不得影响实质性文件的相关条款。</w:t>
      </w:r>
    </w:p>
    <w:p>
      <w:pPr>
        <w:pStyle w:val="10"/>
        <w:keepNext w:val="0"/>
        <w:keepLines w:val="0"/>
        <w:pageBreakBefore w:val="0"/>
        <w:kinsoku/>
        <w:overflowPunct/>
        <w:topLinePunct w:val="0"/>
        <w:bidi w:val="0"/>
        <w:spacing w:before="105" w:after="105" w:line="360" w:lineRule="auto"/>
        <w:ind w:left="15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采购包2</w:t>
      </w:r>
    </w:p>
    <w:p>
      <w:pPr>
        <w:pStyle w:val="10"/>
        <w:keepNext w:val="0"/>
        <w:keepLines w:val="0"/>
        <w:pageBreakBefore w:val="0"/>
        <w:kinsoku/>
        <w:overflowPunct/>
        <w:topLinePunct w:val="0"/>
        <w:bidi w:val="0"/>
        <w:spacing w:before="105" w:after="105" w:line="360" w:lineRule="auto"/>
        <w:ind w:left="15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w:t>
      </w:r>
      <w:r>
        <w:rPr>
          <w:rFonts w:hint="eastAsia" w:asciiTheme="majorEastAsia" w:hAnsiTheme="majorEastAsia" w:eastAsiaTheme="majorEastAsia" w:cstheme="majorEastAsia"/>
          <w:b w:val="0"/>
          <w:bCs w:val="0"/>
          <w:color w:val="000000"/>
          <w:sz w:val="24"/>
          <w:szCs w:val="24"/>
        </w:rPr>
        <w:t>（一）基本要求</w:t>
      </w:r>
    </w:p>
    <w:tbl>
      <w:tblPr>
        <w:tblStyle w:val="8"/>
        <w:tblW w:w="9178" w:type="dxa"/>
        <w:tblInd w:w="46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16"/>
        <w:gridCol w:w="1233"/>
        <w:gridCol w:w="752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41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10"/>
              <w:keepNext w:val="0"/>
              <w:keepLines w:val="0"/>
              <w:pageBreakBefore w:val="0"/>
              <w:kinsoku/>
              <w:overflowPunct/>
              <w:topLinePunct w:val="0"/>
              <w:bidi w:val="0"/>
              <w:spacing w:before="105" w:after="105"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color w:val="000000"/>
                <w:sz w:val="24"/>
                <w:szCs w:val="24"/>
              </w:rPr>
              <w:t>序号</w:t>
            </w:r>
          </w:p>
        </w:tc>
        <w:tc>
          <w:tcPr>
            <w:tcW w:w="123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10"/>
              <w:keepNext w:val="0"/>
              <w:keepLines w:val="0"/>
              <w:pageBreakBefore w:val="0"/>
              <w:kinsoku/>
              <w:overflowPunct/>
              <w:topLinePunct w:val="0"/>
              <w:bidi w:val="0"/>
              <w:spacing w:before="105" w:after="105" w:line="36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color w:val="000000"/>
                <w:sz w:val="24"/>
                <w:szCs w:val="24"/>
              </w:rPr>
              <w:t>标的</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color w:val="000000"/>
                <w:sz w:val="24"/>
                <w:szCs w:val="24"/>
              </w:rPr>
              <w:t>名称</w:t>
            </w:r>
          </w:p>
        </w:tc>
        <w:tc>
          <w:tcPr>
            <w:tcW w:w="7529"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10"/>
              <w:keepNext w:val="0"/>
              <w:keepLines w:val="0"/>
              <w:pageBreakBefore w:val="0"/>
              <w:kinsoku/>
              <w:overflowPunct/>
              <w:topLinePunct w:val="0"/>
              <w:bidi w:val="0"/>
              <w:spacing w:before="105" w:after="105" w:line="36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color w:val="000000"/>
                <w:sz w:val="24"/>
                <w:szCs w:val="24"/>
              </w:rPr>
              <w:t>规格参数与技术指标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4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10"/>
              <w:keepNext w:val="0"/>
              <w:keepLines w:val="0"/>
              <w:pageBreakBefore w:val="0"/>
              <w:kinsoku/>
              <w:overflowPunct/>
              <w:topLinePunct w:val="0"/>
              <w:bidi w:val="0"/>
              <w:spacing w:before="105" w:after="105" w:line="36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color w:val="000000"/>
                <w:sz w:val="24"/>
                <w:szCs w:val="24"/>
              </w:rPr>
              <w:t>◆1</w:t>
            </w:r>
          </w:p>
        </w:tc>
        <w:tc>
          <w:tcPr>
            <w:tcW w:w="123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10"/>
              <w:keepNext w:val="0"/>
              <w:keepLines w:val="0"/>
              <w:pageBreakBefore w:val="0"/>
              <w:kinsoku/>
              <w:overflowPunct/>
              <w:topLinePunct w:val="0"/>
              <w:bidi w:val="0"/>
              <w:spacing w:before="105" w:after="105"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color w:val="000000"/>
                <w:sz w:val="24"/>
                <w:szCs w:val="24"/>
              </w:rPr>
              <w:t>春秋执勤服（一线款）</w:t>
            </w:r>
          </w:p>
        </w:tc>
        <w:tc>
          <w:tcPr>
            <w:tcW w:w="752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10"/>
              <w:keepNext w:val="0"/>
              <w:keepLines w:val="0"/>
              <w:pageBreakBefore w:val="0"/>
              <w:kinsoku/>
              <w:overflowPunct/>
              <w:topLinePunct w:val="0"/>
              <w:bidi w:val="0"/>
              <w:spacing w:before="105" w:after="105"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color w:val="000000"/>
                <w:sz w:val="24"/>
                <w:szCs w:val="24"/>
              </w:rPr>
              <w:t>2025式警服系列品种技术标准《警服 一线春秋执勤服》、《警服材料 聚酯粘胶双面布》（草案），面料：聚酯粘胶双面布，含主面料、辅料等。生产任务包括男女等品种。</w:t>
            </w:r>
          </w:p>
        </w:tc>
      </w:tr>
    </w:tbl>
    <w:p>
      <w:pPr>
        <w:pStyle w:val="10"/>
        <w:keepNext w:val="0"/>
        <w:keepLines w:val="0"/>
        <w:pageBreakBefore w:val="0"/>
        <w:kinsoku/>
        <w:overflowPunct/>
        <w:topLinePunct w:val="0"/>
        <w:bidi w:val="0"/>
        <w:spacing w:before="105" w:after="105"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★（二）采购人对本次招标具体要求如下：</w:t>
      </w:r>
    </w:p>
    <w:p>
      <w:pPr>
        <w:pStyle w:val="10"/>
        <w:keepNext w:val="0"/>
        <w:keepLines w:val="0"/>
        <w:pageBreakBefore w:val="0"/>
        <w:kinsoku/>
        <w:overflowPunct/>
        <w:topLinePunct w:val="0"/>
        <w:bidi w:val="0"/>
        <w:spacing w:before="105" w:after="105"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1.招标项目技术要求</w:t>
      </w:r>
    </w:p>
    <w:p>
      <w:pPr>
        <w:pStyle w:val="10"/>
        <w:keepNext w:val="0"/>
        <w:keepLines w:val="0"/>
        <w:pageBreakBefore w:val="0"/>
        <w:kinsoku/>
        <w:overflowPunct/>
        <w:topLinePunct w:val="0"/>
        <w:bidi w:val="0"/>
        <w:spacing w:before="105" w:after="105"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1.1投标人所提供货物的材料使用、制作工艺、技术标准、检验要求、标志及包装必须符合中华人民共和国公共安全行业标准的要求及其相关补充规定、说明、调整等。如有货物没有被列入以上标准，则按照相关国家标准和行业标准执行。</w:t>
      </w:r>
    </w:p>
    <w:p>
      <w:pPr>
        <w:pStyle w:val="10"/>
        <w:keepNext w:val="0"/>
        <w:keepLines w:val="0"/>
        <w:pageBreakBefore w:val="0"/>
        <w:kinsoku/>
        <w:overflowPunct/>
        <w:topLinePunct w:val="0"/>
        <w:bidi w:val="0"/>
        <w:spacing w:before="105" w:after="105"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1.2本次招标项目相关货物、材料检验、标志、包装等要求按照中华人民共和国公共安全行业2025式警服最新的中国人民警察服装技术标准、公安部最新通知要求和采购需求执行。</w:t>
      </w:r>
    </w:p>
    <w:p>
      <w:pPr>
        <w:pStyle w:val="10"/>
        <w:keepNext w:val="0"/>
        <w:keepLines w:val="0"/>
        <w:pageBreakBefore w:val="0"/>
        <w:kinsoku/>
        <w:overflowPunct/>
        <w:topLinePunct w:val="0"/>
        <w:bidi w:val="0"/>
        <w:spacing w:before="105" w:after="105"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1.3严格执行国家标准、行业标准及公安部2025版《警服产品交收检验工作规范》(草案)。</w:t>
      </w:r>
    </w:p>
    <w:p>
      <w:pPr>
        <w:pStyle w:val="10"/>
        <w:keepNext w:val="0"/>
        <w:keepLines w:val="0"/>
        <w:pageBreakBefore w:val="0"/>
        <w:kinsoku/>
        <w:overflowPunct/>
        <w:topLinePunct w:val="0"/>
        <w:bidi w:val="0"/>
        <w:spacing w:before="105" w:after="105"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2.与本次招标的相关要求</w:t>
      </w:r>
    </w:p>
    <w:p>
      <w:pPr>
        <w:pStyle w:val="10"/>
        <w:keepNext w:val="0"/>
        <w:keepLines w:val="0"/>
        <w:pageBreakBefore w:val="0"/>
        <w:kinsoku/>
        <w:overflowPunct/>
        <w:topLinePunct w:val="0"/>
        <w:bidi w:val="0"/>
        <w:spacing w:before="105" w:after="105"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2.1中标人必须提供投标产品的质量保证及使用说明。</w:t>
      </w:r>
    </w:p>
    <w:p>
      <w:pPr>
        <w:pStyle w:val="10"/>
        <w:keepNext w:val="0"/>
        <w:keepLines w:val="0"/>
        <w:pageBreakBefore w:val="0"/>
        <w:kinsoku/>
        <w:overflowPunct/>
        <w:topLinePunct w:val="0"/>
        <w:bidi w:val="0"/>
        <w:spacing w:before="105" w:after="105"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3.其他要求</w:t>
      </w:r>
    </w:p>
    <w:p>
      <w:pPr>
        <w:pStyle w:val="10"/>
        <w:keepNext w:val="0"/>
        <w:keepLines w:val="0"/>
        <w:pageBreakBefore w:val="0"/>
        <w:kinsoku/>
        <w:overflowPunct/>
        <w:topLinePunct w:val="0"/>
        <w:bidi w:val="0"/>
        <w:spacing w:before="105" w:after="105"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3.1 投标人在制作投标文件时应根据所投采购包的特点，结合本次招标的技术规格要求，可对以上要求中有关不对称的内容进行补充说明，但不得影响实质性文件的相关条款。</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采购包3</w:t>
      </w:r>
    </w:p>
    <w:p>
      <w:pPr>
        <w:pStyle w:val="10"/>
        <w:keepNext w:val="0"/>
        <w:keepLines w:val="0"/>
        <w:pageBreakBefore w:val="0"/>
        <w:kinsoku/>
        <w:overflowPunct/>
        <w:topLinePunct w:val="0"/>
        <w:bidi w:val="0"/>
        <w:spacing w:before="105" w:after="105" w:line="360" w:lineRule="auto"/>
        <w:ind w:left="15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w:t>
      </w:r>
      <w:r>
        <w:rPr>
          <w:rFonts w:hint="eastAsia" w:asciiTheme="majorEastAsia" w:hAnsiTheme="majorEastAsia" w:eastAsiaTheme="majorEastAsia" w:cstheme="majorEastAsia"/>
          <w:b w:val="0"/>
          <w:bCs w:val="0"/>
          <w:color w:val="000000"/>
          <w:sz w:val="24"/>
          <w:szCs w:val="24"/>
        </w:rPr>
        <w:t>（一）基本要求</w:t>
      </w:r>
    </w:p>
    <w:tbl>
      <w:tblPr>
        <w:tblStyle w:val="8"/>
        <w:tblW w:w="9178" w:type="dxa"/>
        <w:tblInd w:w="46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19"/>
        <w:gridCol w:w="1171"/>
        <w:gridCol w:w="758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41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10"/>
              <w:keepNext w:val="0"/>
              <w:keepLines w:val="0"/>
              <w:pageBreakBefore w:val="0"/>
              <w:kinsoku/>
              <w:overflowPunct/>
              <w:topLinePunct w:val="0"/>
              <w:bidi w:val="0"/>
              <w:spacing w:before="105" w:after="105"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color w:val="000000"/>
                <w:sz w:val="24"/>
                <w:szCs w:val="24"/>
              </w:rPr>
              <w:t>序号</w:t>
            </w:r>
          </w:p>
        </w:tc>
        <w:tc>
          <w:tcPr>
            <w:tcW w:w="1171"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10"/>
              <w:keepNext w:val="0"/>
              <w:keepLines w:val="0"/>
              <w:pageBreakBefore w:val="0"/>
              <w:kinsoku/>
              <w:overflowPunct/>
              <w:topLinePunct w:val="0"/>
              <w:bidi w:val="0"/>
              <w:spacing w:before="105" w:after="105" w:line="36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color w:val="000000"/>
                <w:sz w:val="24"/>
                <w:szCs w:val="24"/>
              </w:rPr>
              <w:t>标的</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color w:val="000000"/>
                <w:sz w:val="24"/>
                <w:szCs w:val="24"/>
              </w:rPr>
              <w:t>名称</w:t>
            </w:r>
          </w:p>
        </w:tc>
        <w:tc>
          <w:tcPr>
            <w:tcW w:w="7588"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10"/>
              <w:keepNext w:val="0"/>
              <w:keepLines w:val="0"/>
              <w:pageBreakBefore w:val="0"/>
              <w:kinsoku/>
              <w:overflowPunct/>
              <w:topLinePunct w:val="0"/>
              <w:bidi w:val="0"/>
              <w:spacing w:before="105" w:after="105" w:line="36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color w:val="000000"/>
                <w:sz w:val="24"/>
                <w:szCs w:val="24"/>
              </w:rPr>
              <w:t>规格参数与技术指标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4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10"/>
              <w:keepNext w:val="0"/>
              <w:keepLines w:val="0"/>
              <w:pageBreakBefore w:val="0"/>
              <w:kinsoku/>
              <w:overflowPunct/>
              <w:topLinePunct w:val="0"/>
              <w:bidi w:val="0"/>
              <w:spacing w:before="105" w:after="105" w:line="36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color w:val="000000"/>
                <w:sz w:val="24"/>
                <w:szCs w:val="24"/>
              </w:rPr>
              <w:t>◆1</w:t>
            </w:r>
          </w:p>
        </w:tc>
        <w:tc>
          <w:tcPr>
            <w:tcW w:w="117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10"/>
              <w:keepNext w:val="0"/>
              <w:keepLines w:val="0"/>
              <w:pageBreakBefore w:val="0"/>
              <w:kinsoku/>
              <w:overflowPunct/>
              <w:topLinePunct w:val="0"/>
              <w:bidi w:val="0"/>
              <w:spacing w:before="105" w:after="105"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color w:val="000000"/>
                <w:sz w:val="24"/>
                <w:szCs w:val="24"/>
              </w:rPr>
              <w:t>冬执勤服（一线款）</w:t>
            </w:r>
          </w:p>
        </w:tc>
        <w:tc>
          <w:tcPr>
            <w:tcW w:w="758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10"/>
              <w:keepNext w:val="0"/>
              <w:keepLines w:val="0"/>
              <w:pageBreakBefore w:val="0"/>
              <w:kinsoku/>
              <w:overflowPunct/>
              <w:topLinePunct w:val="0"/>
              <w:bidi w:val="0"/>
              <w:spacing w:before="105" w:after="105"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color w:val="000000"/>
                <w:sz w:val="24"/>
                <w:szCs w:val="24"/>
              </w:rPr>
              <w:t>2025式警服系列品种技术标准《警服 一线冬执勤服》《警服材料 聚酯粘胶覆膜双面布》、《警服材料 聚酯粘胶双面布复合针织布》（草案），</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color w:val="000000"/>
                <w:sz w:val="24"/>
                <w:szCs w:val="24"/>
              </w:rPr>
              <w:t>面料：聚酯粘胶覆膜双面布（上衣）+聚酯粘胶双面布复合针织布（裤子），保暖絮片：生物基抑菌保暖絮片（温区），含主面料、辅料等。生产任务包括男女等品种。</w:t>
            </w:r>
          </w:p>
        </w:tc>
      </w:tr>
    </w:tbl>
    <w:p>
      <w:pPr>
        <w:pStyle w:val="10"/>
        <w:keepNext w:val="0"/>
        <w:keepLines w:val="0"/>
        <w:pageBreakBefore w:val="0"/>
        <w:kinsoku/>
        <w:overflowPunct/>
        <w:topLinePunct w:val="0"/>
        <w:bidi w:val="0"/>
        <w:spacing w:before="105" w:after="105"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★（二）采购人对本次招标具体要求如下：</w:t>
      </w:r>
    </w:p>
    <w:p>
      <w:pPr>
        <w:pStyle w:val="10"/>
        <w:keepNext w:val="0"/>
        <w:keepLines w:val="0"/>
        <w:pageBreakBefore w:val="0"/>
        <w:kinsoku/>
        <w:overflowPunct/>
        <w:topLinePunct w:val="0"/>
        <w:bidi w:val="0"/>
        <w:spacing w:before="105" w:after="105"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1.招标项目技术要求</w:t>
      </w:r>
    </w:p>
    <w:p>
      <w:pPr>
        <w:pStyle w:val="10"/>
        <w:keepNext w:val="0"/>
        <w:keepLines w:val="0"/>
        <w:pageBreakBefore w:val="0"/>
        <w:kinsoku/>
        <w:overflowPunct/>
        <w:topLinePunct w:val="0"/>
        <w:bidi w:val="0"/>
        <w:spacing w:before="105" w:after="105"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1.1投标人所提供货物的材料使用、制作工艺、技术标准、检验要求、标志及包装必须符合中华人民共和国公共安全行业标准的要求及其相关补充规定、说明、调整等。如有货物没有被列入以上标准，则按照相关国家标准和行业标准执行。</w:t>
      </w:r>
    </w:p>
    <w:p>
      <w:pPr>
        <w:pStyle w:val="10"/>
        <w:keepNext w:val="0"/>
        <w:keepLines w:val="0"/>
        <w:pageBreakBefore w:val="0"/>
        <w:kinsoku/>
        <w:overflowPunct/>
        <w:topLinePunct w:val="0"/>
        <w:bidi w:val="0"/>
        <w:spacing w:before="105" w:after="105"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1.2本次招标项目相关货物、材料检验、标志、包装等要求按照中华人民共和国公共安全行业2025式警服最新的中国人民警察服装技术标准、公安部最新通知要求和采购需求执行。</w:t>
      </w:r>
    </w:p>
    <w:p>
      <w:pPr>
        <w:pStyle w:val="10"/>
        <w:keepNext w:val="0"/>
        <w:keepLines w:val="0"/>
        <w:pageBreakBefore w:val="0"/>
        <w:kinsoku/>
        <w:overflowPunct/>
        <w:topLinePunct w:val="0"/>
        <w:bidi w:val="0"/>
        <w:spacing w:before="105" w:after="105"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1.3严格执行国家标准、行业标准及公安部2025版《警服产品交收检验工作规范》(草案)。</w:t>
      </w:r>
    </w:p>
    <w:p>
      <w:pPr>
        <w:pStyle w:val="10"/>
        <w:keepNext w:val="0"/>
        <w:keepLines w:val="0"/>
        <w:pageBreakBefore w:val="0"/>
        <w:kinsoku/>
        <w:overflowPunct/>
        <w:topLinePunct w:val="0"/>
        <w:bidi w:val="0"/>
        <w:spacing w:before="105" w:after="105"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2.与本次招标的相关要求</w:t>
      </w:r>
    </w:p>
    <w:p>
      <w:pPr>
        <w:pStyle w:val="10"/>
        <w:keepNext w:val="0"/>
        <w:keepLines w:val="0"/>
        <w:pageBreakBefore w:val="0"/>
        <w:kinsoku/>
        <w:overflowPunct/>
        <w:topLinePunct w:val="0"/>
        <w:bidi w:val="0"/>
        <w:spacing w:before="105" w:after="105"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2.1中标人必须提供投标产品的质量保证及使用说明。</w:t>
      </w:r>
    </w:p>
    <w:p>
      <w:pPr>
        <w:pStyle w:val="10"/>
        <w:keepNext w:val="0"/>
        <w:keepLines w:val="0"/>
        <w:pageBreakBefore w:val="0"/>
        <w:kinsoku/>
        <w:overflowPunct/>
        <w:topLinePunct w:val="0"/>
        <w:bidi w:val="0"/>
        <w:spacing w:before="105" w:after="105"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3.其他要求</w:t>
      </w:r>
    </w:p>
    <w:p>
      <w:pPr>
        <w:pStyle w:val="10"/>
        <w:keepNext w:val="0"/>
        <w:keepLines w:val="0"/>
        <w:pageBreakBefore w:val="0"/>
        <w:kinsoku/>
        <w:overflowPunct/>
        <w:topLinePunct w:val="0"/>
        <w:bidi w:val="0"/>
        <w:spacing w:before="105" w:after="105"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3.1 投标人在制作投标文件时应根据所投采购包的特点，结合本次招标的技术规格要求，可对以上要求中有关不对称的内容进行补充说明，但不得影响实质性文件的相关条款。</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采购包4</w:t>
      </w:r>
    </w:p>
    <w:p>
      <w:pPr>
        <w:pStyle w:val="10"/>
        <w:keepNext w:val="0"/>
        <w:keepLines w:val="0"/>
        <w:pageBreakBefore w:val="0"/>
        <w:kinsoku/>
        <w:overflowPunct/>
        <w:topLinePunct w:val="0"/>
        <w:bidi w:val="0"/>
        <w:spacing w:before="105" w:after="105" w:line="360" w:lineRule="auto"/>
        <w:ind w:left="15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w:t>
      </w:r>
      <w:r>
        <w:rPr>
          <w:rFonts w:hint="eastAsia" w:asciiTheme="majorEastAsia" w:hAnsiTheme="majorEastAsia" w:eastAsiaTheme="majorEastAsia" w:cstheme="majorEastAsia"/>
          <w:b w:val="0"/>
          <w:bCs w:val="0"/>
          <w:color w:val="000000"/>
          <w:sz w:val="24"/>
          <w:szCs w:val="24"/>
        </w:rPr>
        <w:t>（一）基本要求</w:t>
      </w:r>
    </w:p>
    <w:tbl>
      <w:tblPr>
        <w:tblStyle w:val="8"/>
        <w:tblW w:w="9178" w:type="dxa"/>
        <w:tblInd w:w="46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20"/>
        <w:gridCol w:w="989"/>
        <w:gridCol w:w="776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42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10"/>
              <w:keepNext w:val="0"/>
              <w:keepLines w:val="0"/>
              <w:pageBreakBefore w:val="0"/>
              <w:kinsoku/>
              <w:overflowPunct/>
              <w:topLinePunct w:val="0"/>
              <w:bidi w:val="0"/>
              <w:spacing w:before="105" w:after="105"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color w:val="000000"/>
                <w:sz w:val="24"/>
                <w:szCs w:val="24"/>
              </w:rPr>
              <w:t>序号</w:t>
            </w:r>
          </w:p>
        </w:tc>
        <w:tc>
          <w:tcPr>
            <w:tcW w:w="989"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10"/>
              <w:keepNext w:val="0"/>
              <w:keepLines w:val="0"/>
              <w:pageBreakBefore w:val="0"/>
              <w:kinsoku/>
              <w:overflowPunct/>
              <w:topLinePunct w:val="0"/>
              <w:bidi w:val="0"/>
              <w:spacing w:before="105" w:after="105" w:line="36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color w:val="000000"/>
                <w:sz w:val="24"/>
                <w:szCs w:val="24"/>
              </w:rPr>
              <w:t>标的</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color w:val="000000"/>
                <w:sz w:val="24"/>
                <w:szCs w:val="24"/>
              </w:rPr>
              <w:t>名称</w:t>
            </w:r>
          </w:p>
        </w:tc>
        <w:tc>
          <w:tcPr>
            <w:tcW w:w="7769"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10"/>
              <w:keepNext w:val="0"/>
              <w:keepLines w:val="0"/>
              <w:pageBreakBefore w:val="0"/>
              <w:kinsoku/>
              <w:overflowPunct/>
              <w:topLinePunct w:val="0"/>
              <w:bidi w:val="0"/>
              <w:spacing w:before="105" w:after="105" w:line="36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color w:val="000000"/>
                <w:sz w:val="24"/>
                <w:szCs w:val="24"/>
              </w:rPr>
              <w:t>规格参数与技术指标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4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10"/>
              <w:keepNext w:val="0"/>
              <w:keepLines w:val="0"/>
              <w:pageBreakBefore w:val="0"/>
              <w:kinsoku/>
              <w:overflowPunct/>
              <w:topLinePunct w:val="0"/>
              <w:bidi w:val="0"/>
              <w:spacing w:before="105" w:after="105" w:line="36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color w:val="000000"/>
                <w:sz w:val="24"/>
                <w:szCs w:val="24"/>
              </w:rPr>
              <w:t>◆1</w:t>
            </w:r>
          </w:p>
        </w:tc>
        <w:tc>
          <w:tcPr>
            <w:tcW w:w="98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10"/>
              <w:keepNext w:val="0"/>
              <w:keepLines w:val="0"/>
              <w:pageBreakBefore w:val="0"/>
              <w:kinsoku/>
              <w:overflowPunct/>
              <w:topLinePunct w:val="0"/>
              <w:bidi w:val="0"/>
              <w:spacing w:before="105" w:after="105"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color w:val="000000"/>
                <w:sz w:val="24"/>
                <w:szCs w:val="24"/>
              </w:rPr>
              <w:t>春秋执勤服</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color w:val="000000"/>
                <w:sz w:val="24"/>
                <w:szCs w:val="24"/>
              </w:rPr>
              <w:t>（一线交警款）</w:t>
            </w:r>
          </w:p>
        </w:tc>
        <w:tc>
          <w:tcPr>
            <w:tcW w:w="776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10"/>
              <w:keepNext w:val="0"/>
              <w:keepLines w:val="0"/>
              <w:pageBreakBefore w:val="0"/>
              <w:kinsoku/>
              <w:overflowPunct/>
              <w:topLinePunct w:val="0"/>
              <w:bidi w:val="0"/>
              <w:spacing w:before="105" w:after="105"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color w:val="000000"/>
                <w:sz w:val="24"/>
                <w:szCs w:val="24"/>
              </w:rPr>
              <w:t>2025式警服系列品种技术标准《警服 一线交警春秋执勤服》、《警服材料 聚酯粘胶双面布》（草案），</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color w:val="000000"/>
                <w:sz w:val="24"/>
                <w:szCs w:val="24"/>
              </w:rPr>
              <w:t>面料：聚酯粘胶双面布，含主面料、辅料等。生产任务包括男女等品种。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4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10"/>
              <w:keepNext w:val="0"/>
              <w:keepLines w:val="0"/>
              <w:pageBreakBefore w:val="0"/>
              <w:kinsoku/>
              <w:overflowPunct/>
              <w:topLinePunct w:val="0"/>
              <w:bidi w:val="0"/>
              <w:spacing w:before="105" w:after="105" w:line="36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color w:val="000000"/>
                <w:sz w:val="24"/>
                <w:szCs w:val="24"/>
              </w:rPr>
              <w:t>2</w:t>
            </w:r>
          </w:p>
        </w:tc>
        <w:tc>
          <w:tcPr>
            <w:tcW w:w="98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10"/>
              <w:keepNext w:val="0"/>
              <w:keepLines w:val="0"/>
              <w:pageBreakBefore w:val="0"/>
              <w:kinsoku/>
              <w:overflowPunct/>
              <w:topLinePunct w:val="0"/>
              <w:bidi w:val="0"/>
              <w:spacing w:before="105" w:after="105"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color w:val="000000"/>
                <w:sz w:val="24"/>
                <w:szCs w:val="24"/>
              </w:rPr>
              <w:t>冬执勤服</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color w:val="000000"/>
                <w:sz w:val="24"/>
                <w:szCs w:val="24"/>
              </w:rPr>
              <w:t>（一线交警款）</w:t>
            </w:r>
          </w:p>
        </w:tc>
        <w:tc>
          <w:tcPr>
            <w:tcW w:w="776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10"/>
              <w:keepNext w:val="0"/>
              <w:keepLines w:val="0"/>
              <w:pageBreakBefore w:val="0"/>
              <w:kinsoku/>
              <w:overflowPunct/>
              <w:topLinePunct w:val="0"/>
              <w:bidi w:val="0"/>
              <w:spacing w:before="105" w:after="105"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color w:val="000000"/>
                <w:sz w:val="24"/>
                <w:szCs w:val="24"/>
              </w:rPr>
              <w:t>2025式警服系列品种技术标准《警服 一线交警冬执勤服》、《警服材料 聚酯粘胶覆膜双面布》、《警服材料 聚酯粘胶双面布复合针织布》（草案），</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color w:val="000000"/>
                <w:sz w:val="24"/>
                <w:szCs w:val="24"/>
              </w:rPr>
              <w:t>面料：聚酯粘胶覆膜双面布（上衣）+聚酯粘胶双面布复合针织布（裤子），保暖絮片：生物基抑菌保暖絮片（温区），含主面料、辅料等。生产任务包括男女等品种。</w:t>
            </w:r>
          </w:p>
        </w:tc>
      </w:tr>
    </w:tbl>
    <w:p>
      <w:pPr>
        <w:pStyle w:val="10"/>
        <w:keepNext w:val="0"/>
        <w:keepLines w:val="0"/>
        <w:pageBreakBefore w:val="0"/>
        <w:kinsoku/>
        <w:overflowPunct/>
        <w:topLinePunct w:val="0"/>
        <w:bidi w:val="0"/>
        <w:spacing w:before="105" w:after="105"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★（二）采购人对本次招标具体要求如下：</w:t>
      </w:r>
    </w:p>
    <w:p>
      <w:pPr>
        <w:pStyle w:val="10"/>
        <w:keepNext w:val="0"/>
        <w:keepLines w:val="0"/>
        <w:pageBreakBefore w:val="0"/>
        <w:kinsoku/>
        <w:overflowPunct/>
        <w:topLinePunct w:val="0"/>
        <w:bidi w:val="0"/>
        <w:spacing w:before="105" w:after="105"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1.招标项目技术要求</w:t>
      </w:r>
    </w:p>
    <w:p>
      <w:pPr>
        <w:pStyle w:val="10"/>
        <w:keepNext w:val="0"/>
        <w:keepLines w:val="0"/>
        <w:pageBreakBefore w:val="0"/>
        <w:kinsoku/>
        <w:overflowPunct/>
        <w:topLinePunct w:val="0"/>
        <w:bidi w:val="0"/>
        <w:spacing w:before="105" w:after="105"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1.1投标人所提供货物的材料使用、制作工艺、技术标准、检验要求、标志及包装必须符合中华人民共和国公共安全行业标准的要求及其相关补充规定、说明、调整等。如有货物没有被列入以上标准，则按照相关国家标准和行业标准执行。</w:t>
      </w:r>
    </w:p>
    <w:p>
      <w:pPr>
        <w:pStyle w:val="10"/>
        <w:keepNext w:val="0"/>
        <w:keepLines w:val="0"/>
        <w:pageBreakBefore w:val="0"/>
        <w:kinsoku/>
        <w:overflowPunct/>
        <w:topLinePunct w:val="0"/>
        <w:bidi w:val="0"/>
        <w:spacing w:before="105" w:after="105"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1.2本次招标项目相关货物、材料检验、标志、包装等要求按照中华人民共和国公共安全行业2025式警服最新的中国人民警察服装技术标准、公安部最新通知要求和采购需求执行。</w:t>
      </w:r>
    </w:p>
    <w:p>
      <w:pPr>
        <w:pStyle w:val="10"/>
        <w:keepNext w:val="0"/>
        <w:keepLines w:val="0"/>
        <w:pageBreakBefore w:val="0"/>
        <w:kinsoku/>
        <w:overflowPunct/>
        <w:topLinePunct w:val="0"/>
        <w:bidi w:val="0"/>
        <w:spacing w:before="105" w:after="105"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1.3严格执行国家标准、行业标准及公安部2025版《警服产品交收检验工作规范》(草案)。</w:t>
      </w:r>
    </w:p>
    <w:p>
      <w:pPr>
        <w:pStyle w:val="10"/>
        <w:keepNext w:val="0"/>
        <w:keepLines w:val="0"/>
        <w:pageBreakBefore w:val="0"/>
        <w:kinsoku/>
        <w:overflowPunct/>
        <w:topLinePunct w:val="0"/>
        <w:bidi w:val="0"/>
        <w:spacing w:before="105" w:after="105"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2.与本次招标的相关要求</w:t>
      </w:r>
    </w:p>
    <w:p>
      <w:pPr>
        <w:pStyle w:val="10"/>
        <w:keepNext w:val="0"/>
        <w:keepLines w:val="0"/>
        <w:pageBreakBefore w:val="0"/>
        <w:kinsoku/>
        <w:overflowPunct/>
        <w:topLinePunct w:val="0"/>
        <w:bidi w:val="0"/>
        <w:spacing w:before="105" w:after="105"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2.1中标人必须提供投标产品的质量保证及使用说明。</w:t>
      </w:r>
    </w:p>
    <w:p>
      <w:pPr>
        <w:pStyle w:val="10"/>
        <w:keepNext w:val="0"/>
        <w:keepLines w:val="0"/>
        <w:pageBreakBefore w:val="0"/>
        <w:kinsoku/>
        <w:overflowPunct/>
        <w:topLinePunct w:val="0"/>
        <w:bidi w:val="0"/>
        <w:spacing w:before="105" w:after="105"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3.其他要求</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3.1 投标人在制作投标文件时应根据所投采购包的特点，结合本次招标的技术规格要求，可对以上要求中有关不对称的内容进行补充说明，但不得影响实质性文件的相关条款。</w:t>
      </w:r>
    </w:p>
    <w:p>
      <w:pPr>
        <w:pStyle w:val="10"/>
        <w:keepNext w:val="0"/>
        <w:keepLines w:val="0"/>
        <w:pageBreakBefore w:val="0"/>
        <w:kinsoku/>
        <w:overflowPunct/>
        <w:topLinePunct w:val="0"/>
        <w:bidi w:val="0"/>
        <w:spacing w:line="360" w:lineRule="auto"/>
        <w:jc w:val="both"/>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三、商务要求（以“★”标示的内容为不允许负偏离的实质性要求）</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商务要求★</w:t>
      </w:r>
      <w:r>
        <w:rPr>
          <w:rFonts w:hint="eastAsia" w:asciiTheme="majorEastAsia" w:hAnsiTheme="majorEastAsia" w:eastAsiaTheme="majorEastAsia" w:cstheme="majorEastAsia"/>
          <w:b/>
          <w:bCs/>
          <w:sz w:val="24"/>
          <w:szCs w:val="24"/>
        </w:rPr>
        <w:t>以下商务要求均为不允许负偏离的实质性要求（适用于采购包1、采购包2、采购包3、采购包4）</w:t>
      </w:r>
    </w:p>
    <w:tbl>
      <w:tblPr>
        <w:tblStyle w:val="8"/>
        <w:tblW w:w="9848"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510"/>
        <w:gridCol w:w="631"/>
        <w:gridCol w:w="932"/>
        <w:gridCol w:w="777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1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序号</w:t>
            </w:r>
          </w:p>
        </w:tc>
        <w:tc>
          <w:tcPr>
            <w:tcW w:w="63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参数性质</w:t>
            </w:r>
          </w:p>
        </w:tc>
        <w:tc>
          <w:tcPr>
            <w:tcW w:w="93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类型</w:t>
            </w:r>
          </w:p>
        </w:tc>
        <w:tc>
          <w:tcPr>
            <w:tcW w:w="777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w:t>
            </w:r>
          </w:p>
        </w:tc>
        <w:tc>
          <w:tcPr>
            <w:tcW w:w="6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w:t>
            </w: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交货时间</w:t>
            </w:r>
          </w:p>
        </w:tc>
        <w:tc>
          <w:tcPr>
            <w:tcW w:w="77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合同签订后的主料检测合格之日起算（以检验报告上的时间为准），40个日历日内必须完成大货生产，并做好采购人抽检的前期准备工作，待大货验收检测合格后，从采购人发出发货通知之日起，须于10个日历日内将全部产品寄达各单位指定地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w:t>
            </w:r>
          </w:p>
        </w:tc>
        <w:tc>
          <w:tcPr>
            <w:tcW w:w="6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w:t>
            </w: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交货地点</w:t>
            </w:r>
          </w:p>
        </w:tc>
        <w:tc>
          <w:tcPr>
            <w:tcW w:w="77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采购人指定地点。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w:t>
            </w:r>
          </w:p>
        </w:tc>
        <w:tc>
          <w:tcPr>
            <w:tcW w:w="6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w:t>
            </w: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交货条件</w:t>
            </w:r>
          </w:p>
        </w:tc>
        <w:tc>
          <w:tcPr>
            <w:tcW w:w="77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由中标人分批次交付合同货物，提前将送货计划安排告知采购人，由采购人通知各分签单位做好接收准备，否则，各分签单位有权拒收，由此造成的损失由中标人负责；②货物须送达指定地点，中标人持交货验收单，由指定地点的被装管理干部清点签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w:t>
            </w:r>
          </w:p>
        </w:tc>
        <w:tc>
          <w:tcPr>
            <w:tcW w:w="6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w:t>
            </w: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是否邀请投标人验收</w:t>
            </w:r>
          </w:p>
        </w:tc>
        <w:tc>
          <w:tcPr>
            <w:tcW w:w="77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不邀请投标人验收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w:t>
            </w:r>
          </w:p>
        </w:tc>
        <w:tc>
          <w:tcPr>
            <w:tcW w:w="6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w:t>
            </w: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履约验收方式</w:t>
            </w:r>
          </w:p>
        </w:tc>
        <w:tc>
          <w:tcPr>
            <w:tcW w:w="77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详见其他商务条件中“9.质量验收、验收标准、方法”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w:t>
            </w:r>
          </w:p>
        </w:tc>
        <w:tc>
          <w:tcPr>
            <w:tcW w:w="6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w:t>
            </w: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合同支付方式</w:t>
            </w:r>
          </w:p>
        </w:tc>
        <w:tc>
          <w:tcPr>
            <w:tcW w:w="77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1、期次1，合同签订后，采购人收到中标人提供的相应票额增值税普通发票和履约保函承诺书，达到付款条件后，各分签单位在10个工作日内分别支付中标人合同总额的60%。</w:t>
            </w:r>
          </w:p>
          <w:p>
            <w:pPr>
              <w:pStyle w:val="10"/>
              <w:keepNext w:val="0"/>
              <w:keepLines w:val="0"/>
              <w:pageBreakBefore w:val="0"/>
              <w:kinsoku/>
              <w:overflowPunct/>
              <w:topLinePunct w:val="0"/>
              <w:bidi w:val="0"/>
              <w:spacing w:line="360" w:lineRule="auto"/>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期次2，合同总额的40%，中标人按照要求完成货物产品质量验收（即最终验收），根据最终检验合格报告、货物送达各分签单位的交货验收单、增值税普通发票和履约保函等，达到付款条件后，各分签单位在10个工作日内分别按照实际购买数量与中标人结算。</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履约保证金</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采购包1：缴纳</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本采购包履约保证金为合同金额的5%</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说明：履约保证金（注：本采购包为专门面向中小企业采购的政府采购项目，5%的金额已按中小企业优惠政策扣减）按总合同办理一份，但需备注各单位履约保证金额详见各分签合同。中标人应于合同签订时向采购人提供银行履约保函形式的合同总价5%的履约保证金（如因未提供合同导致不能开具银行履约保函的，由中标人出具银行履约保函承诺书，承诺其在合同签订后15个工作日内提供银行履约保函）。合同履行完毕后，如无其他未尽事宜，采购人在30个日历日内无息退还银行保函给中标人。若中标人未按合同约定履行义务或者有其他构成违约情形时，则采购人有权优先扣除履约保证金。若不足以弥补违约责任的，中标人需继续承担剩余的违约责任。</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采购包2：缴纳</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本采购包履约保证金为合同金额的5%</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说明：履约保证金（注：本采购包为专门面向中小企业采购的政府采购项目，5%的金额已按中小企业优惠政策扣减）按总合同办理一份，但需备注各单位履约保证金额详见各分签合同。中标人应于合同签订时向采购人提供银行履约保函形式的合同总价5%的履约保证金（如因未提供合同导致不能开具银行履约保函的，由中标人出具银行履约保函承诺书，承诺其在合同签订后15个工作日内提供银行履约保函）。合同履行完毕后，如无其他未尽事宜，采购人在30个日历日内无息退还银行保函给中标人。若中标人未按合同约定履行义务或者有其他构成违约情形时，则采购人有权优先扣除履约保证金。若不足以弥补违约责任的，中标人需继续承担剩余的违约责任。</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采购包3：缴纳</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本采购包履约保证金为合同金额的5%</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说明：履约保证金（注：本采购包为专门面向中小企业采购的政府采购项目，5%的金额已按中小企业优惠政策扣减）按总合同办理一份，但需备注各单位履约保证金额详见各分签合同。中标人应于合同签订时向采购人提供银行履约保函形式的合同总价5%的履约保证金（如因未提供合同导致不能开具银行履约保函的，由中标人出具银行履约保函承诺书，承诺其在合同签订后15个工作日内提供银行履约保函）。合同履行完毕后，如无其他未尽事宜，采购人在30个日历日内无息退还银行保函给中标人。若中标人未按合同约定履行义务或者有其他构成违约情形时，则采购人有权优先扣除履约保证金。若不足以弥补违约责任的，中标人需继续承担剩余的违约责任。</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采购包4：缴纳</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本采购包履约保证金为合同金额的5%</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说明：履约保证金（注：本采购包为专门面向中小企业采购的政府采购项目，5%的金额已按中小企业优惠政策扣减）按总合同办理一份，但需备注各单位履约保证金额详见各分签合同。中标人应于合同签订时向采购人提供银行履约保函形式的合同总价5%的履约保证金（如因未提供合同导致不能开具银行履约保函的，由中标人出具银行履约保函承诺书，承诺其在合同签订后15个工作日内提供银行履约保函）。合同履行完毕后，如无其他未尽事宜，采购人在30个日历日内无息退还银行保函给中标人。若中标人未按合同约定履行义务或者有其他构成违约情形时，则采购人有权优先扣除履约保证金。若不足以弥补违约责任的，中标人需继续承担剩余的违约责任。</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其他商务要求：</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★以下其他商务要求均为不允许负偏离的实质性要求（适用于采购包1、采购包2、采购包3、采购包4）</w:t>
      </w:r>
    </w:p>
    <w:p>
      <w:pPr>
        <w:pStyle w:val="10"/>
        <w:keepNext w:val="0"/>
        <w:keepLines w:val="0"/>
        <w:pageBreakBefore w:val="0"/>
        <w:kinsoku/>
        <w:overflowPunct/>
        <w:topLinePunct w:val="0"/>
        <w:bidi w:val="0"/>
        <w:spacing w:before="105" w:after="105" w:line="360" w:lineRule="auto"/>
        <w:ind w:firstLine="482"/>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8.包装及运输（下面内容未提及的项目则按行业标准执行）</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8.1每套警服上必须标明品名、号型、面料、里料、填充物、复合基、絮层等成分与含量；每套警服的外包装上要标有单位、姓名；包装上的显著位置和装箱单应载明箱号、品种、发放单位（省厅及各县、市、区及交警、各总队、支队、所队、部门等）、数量、姓名，同时要提供发放单位的花名册和汇总单各一份。各品种应按内设机构分别包装，便于后续验收、清点及发放，包装箱须牢固封装。</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8.2各类警服及服饰按照“2025式警服系列品种技术标准（草案）”中包装、运输、贮存等规定执行。</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8.3中标人应按合同数量在规定的时间内，由中标人与各分签单位当场做好警服及服饰移交验收工作，运输移交过程所产生的费用均包含在中标人的投标报价中。</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9.质量验收、验收标准、方法（下面内容未提及的项目则按行业标准执行）</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9.1验收标准依据“2025式警服系列品种技术标准（草案）”和《警服产品交收检验工作规范》（草案）、招标文件、中标人投标文件、采购合同等规定执行。</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9.2货物送达后，由货物接收单位进行验收，若发现有不符合招标文件及合同要求的货物，采购人将拒绝接收，并按招标文件和有关规定处理。</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9.3中标后主面料检测要求</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合同签订后，中标人须在3个日历日内完成本项目中标品目主面料的备货工作，并通知采购人进行主面料随机抽检，主面料抽检结果合格后，方可开展大货生产。</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9.4中标人应在全部货物生产完成后通知采购人。采购人接到通知后，安排人员开展最终验收的抽检工作（具体方式由采购人确定，检测内容不限于评审样品检测内容）。每类产品随机抽取数量按检测机构的抽检要求，同时抽检过程全程视频记录。送省部级以上检测机构检测，检测费由中标人负责。检测结果按以下要求执行：</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若交收产品的检测结果为不合格的（若检测数值有10项及以上低于投标时提交的评审样品指标/参数，同样视为该品类所有产品检测结果不合格），采购人有权拒收该品类产品，并拒付该品类货款，由此造成的一切损失由中标人承担。中标人重新备货后，采购人将加倍抽检，合格后才能供货，在此期间不免除逾期交货的违约责任；重新备货的，若再次出现与合同约定不符，采购人有权终止合同并按照有关规定及合同条款处理。</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若交收产品的检测结果为合格的，在每个品目的检验报告判定合格的基础上，出现1个重缺陷的，扣除总合同中该品目金额的2%，出现1个轻缺陷的，扣除总合同中该品目金额的1%；出现2个轻缺陷的，扣除总合同中该品目金额的2%（即每出现1个轻缺陷，扣除总合同中该品目金额累加1%，以此类推），对重缺陷、轻缺陷进行处罚后，若该品目其他检测数值低于评审样品参数（或指标）的，每一项扣除总合同中该品目金额的0.2%。</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9.5中标人如有调换产品，降低产品等级标准或提供存在质量缺陷产品，以少充多，以假充真，串通、贿赂或其他严重违法、违规、违约行为的，一经查实，采购人将上报公安部及政府采购监管部门，并按招标文件和有关规定处理。</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9.6投标人承诺根据采购人需求提供全省3年内调换返修等售后服务。</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9.7验收时间及返修时间：采购人收到货物后应当及时组织验收，如果发现产品的包装、品种、型号不符合规定，书面明细告知给各分签单位负责人。中标人收到采购人返修货物后按照承诺的时间返修完毕，送至相应公安机关。</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9.8采购人在验收中如发现货物的质量和材料不符合合同规定的，应在30个日历日内向中标人提出，并有权全部退货或部分退货，拒付退货的货款。采购人在退货过程中所产生的费用均包含在中标人的投标报价中。</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9.9采购人提出的书面异议中，应说明不符合规定的产品名称、数量、不符合之处；提出不符合规定的产品的处理意见，以及当事人双方商定的必须说明的事项。中标人应在接到采购人提出的异议后3个日历日内给予答复，提出可行的解决方案，经采购人同意后由中标人负责实施。若中标人无法提出可行的解决方案组织实施的，按不能交货处理，中标人需承担违约责任。</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9.10中标人必须保证批量产品的质量并对主辅材料质量负全部责任，在交货验收时必须提供中标产品所使用其他辅材料来源的供销合同及资金汇转证明等有效证明材料，若违反以上要求或无法提供生产货源视为不合格产品，采购人有权拒收产品，并拒付货款，由此造成的一切损失由中标人承担。</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9.11中标人将警服和服饰产品送到各分签单位指定地点，各分签单位应及时组织相关人员对警服和服饰产品的数量、包装质量进行验收，经验收无误后在《2026年度福建省公安厅警服及服饰采购交货验收单》上签名。</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9.12货物送达后，由各级公安机关对品种、数量进行验收，若发现有不符合招标文件及合同要求的货物，采购人将拒绝接收，中标人应当按合同规定的品种、数量和交货时间予以重新生产交货（自采购人决定重新生产并书面通知中标人时间起50个日历日内交货），直至验收合格。</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9.13本项目邀请中标人参与验收。</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10.售后服务</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10.1配合公安部统检工作。警服及服饰发放到基层民警后，采购人从基层民警手中随机抽选未经穿用的警服及服饰送公安部统检，中标人应补齐相应品种、数量并发放到基层民警；中标人所供警服及服饰在公安部警服产品统检检验结果通报中不合格的，由中标人重新生产并换发合同中该品类的全部警服及服饰数量,并承担由此产生的生产、加工、包装、运输来回等一切费用。包换后的货物应送至采购人（具体使用人所在地点）指定地点。</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10.2中标人须按招标文件的要求提供合格的产品，对不合体、质量不合格的服装包修、包换时间为交货验收之日（以终验检验报告落款时间为准）起至少三年。</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10.3中标人在合同签订后一个月内，根据采购人工作安排，在全省各市县开展至少1次被装管理员量体套号培训工作。各类警服及服饰发放并试穿后，如有民警号型不合体的，中标人须提供在2个工作日内上门量体，并为号型不合体的民警办理换货。由此产生的费用均包含在中标人的投标报价中。</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10.4因公安工作的特殊性，中标人交货后，必须按照投标文件中的售后服务承诺内容，指定专人为采购人提供售后服务。对原装箱内缺少、损坏的货物，由中标人在5个日历日内负责补齐。对民警穿着使用不合体的警用物资，根据采购人实际需求在2个工作日内提供上门量体服务，在15个工作日内给予无条件调换。如中标人无法提供其承诺的换货服务，应向采购人支付换货产品合同总价的2倍违约金。</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10.5中标人与采购人签订各项供货合同后，必须自觉履行招标文件的要求和其投标文件承诺，做好公安警服及服饰的生产、运输、售后服务等工作。</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10.6投标人认为有利于采购人的招标要求之外的优惠条款应单独列明。</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11.违约责任</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11.1因中标人原因造成采购供货合同无法按时签订，视为中标人违约，采购人有权没收其投标保证金，如投标保证金不能弥补中标人违约对采购人造成的损失，中标人还需另行支付相应的赔偿。</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11.2在签定采购供货合同之后，中标人要求解除合同的，视为中标人违约，对采购人造成的损失的，中标人需支付相应的赔偿。</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11.3因中标人原因发生重大质量事故，除依约承担赔偿责任外，还将按有关质量管理办法规定执行。同时，采购人有权保留更换中标人的权利，并报相关行政主管部门处罚。</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11.4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保留更换中标人的权利，给采购人造成的损失，还应承担赔偿责任。</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11.5在明确违约责任后，中标人应在接到书面通知书起7个日历日内支付违约金、赔偿金等。违约金不能补偿实际损失的，采购人有权向各中标人继续追偿。中标人应当向采购人赔偿的损失范围包括但不限于采购人的直接经济损失、因违约导致的所有损失以及为实现债权而支出的律师费、保全费、诉讼费、保全保险费、公证费、鉴定费、调查费、差旅费等费用。</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11.6若中标人未按照售后服务要求提供服务的，中标人须按合同规定支付违约金后，采购人才予以退还银行履约保函（原件）。</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11.7若中标人所提供的产品品种、型号、质量、数量不符合招标规定的，采购人同意更换或返修的，由中标人负责包换或包修。若发现材料及加工质量问题，由中标人负责包修、包换，承担由此产生的包装、运输等一切费用，如中标人无法返修或者不能调换的，按不能交货处理，按本采购包中标总金额的20%向采购人支付违约金，并承担赔偿采购人由此带来的一切损失。</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11.8中标人逾期交货的，逾期10个日历日以内交货（含第10个日历日），中标人应向采购人支付本采购包中标总金额1%的违约金；逾期10个日历日以上30个日历日以内（含第30个日历日），中标人应向采购人支付本采购包中标总金额10%的违约金。中标人逾期30个日历日以上交货的视为不能交货，采购人有权解除合同，中标人应向采购人支付合同总金额20%的违约金。</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11.9中标人因产品标志、包装不符合合同规定的，必须返修或重新包装，中标人应负责返修或重新包装，并承担支付由此给采购人带来的一切费用。因包装不符合规定造成货物损坏的，中标人应当负责补换。</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11.10采购人在采购阶段或合同生效期任何时点发现中标人提供的发票，无法通过“国家税务总局全国增值税发票查验平台”，即显示查无此票或信息不一致的情况，采购人将中止与中标人签订合同，并上报公安部及政府采购监管部门。如采购合同已签订，投标人提供虚假资料的（包括合同、各种发票、证书、证件等投标文件所列全部材料），采购人可按规程解除合同，追究法律责任并要求赔偿，并上报公安部及政府采购监管部门。</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11.11本项目严禁中标人将中标产品转让或转包给其它单位和个人，如发生前述情况，采购人有权终止合同执行，赔偿由此给采购人造成的全部货款损失，并上报公安部装财局。</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11.12保密违约条款</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中标人违反保密约定或保密承诺的，中标人应当按合同总价5%向采购人支付违约金；多次违反保密规定拒不整改保密风险隐患的，采购人有权作出包括但不限于立即停止合作并解除合同、不再将其列入合作范围、报政府采购和市场监督管理部门列入严重失信名单、具有涉密资质的单位报国家保密行政管理部门撤销其涉密资质等惩戒措施，由此造成的直接损失和间接损失全部由中标人赔偿。对违反法律规定窃密、泄密构成违法犯罪的，将依法追究中标人法定责任人和直接责任人的法律责任。</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12.仲裁、诉讼条款</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因采购或与采购合同有关的一切事项发生争议，由采购人和中标人双方友好协商解决。协商不成的，任何一方均可向采购人所在地的人民法院提起诉讼</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13.其他要求</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13.1投标人应当保证其所提供的货物为符合国家知识产权法律法规要求的正规正版产品，且不属于假冒伪劣品；投标人还应保证招标采购单位不受到第三方关于侵犯专利权、商标权或工业设计权等知识产权的指控，任何第三方如果提出此方面指控均与招标采购单位无关，投标人应与第三方交涉，并承担可能发生的一切法律责任、费用和后果；若招标采购单位因此而遭致损失的，投标人应赔偿该损失。</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13.2若投标人所提供的货物为不符合国家知识产权法律法规要求的非正规正版产品或属于假冒伪劣品的，其投标无效，招标采购单位除不退还其投标保证金外，还将按照国家相关法律法规的规定提请有关政府监管部门对其进行处理。</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14.承诺要求</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14.1投标人须承诺，保证全部相关材料不被散发、传播、披露、复制、滥用及被无关人员接触，并提供专项承诺函（承诺函格式详见附件）。</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14.2投标人须承诺，对本项目全部品目的主、辅料(如涉及)等均有对应储备，并提供专项承诺函(承诺函格式详见附件)。</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14.3投标人须承诺，与本项目相关的检测费用，均将在规定时间内缴纳相关检测费，并提供专项承诺函（承诺函格式详见附件）。</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14.4投标人须承诺，参与本次政府采购活动需保证廉洁合规，并提供专项承诺函（承诺函格式详见附件）。</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14.5投标人须承诺，中标后提供的所有发票(增值税专票或普票)均真实有效，并通过“国家税务总局全国增值税发票查验平台”的验证，如存在查无此票或信息不一致的情况，则视为虚假响应，并提供专项承诺函（承诺函格式自拟）。</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14.6投标人须承诺，根据采购人需求提供不超过采购预算10%的调换货物，相关费用由投标人承担，投标人在报价时应充分考虑相关成本，并提供专项承诺函（承诺函格式自拟）。</w:t>
      </w:r>
    </w:p>
    <w:p>
      <w:pPr>
        <w:pStyle w:val="10"/>
        <w:keepNext w:val="0"/>
        <w:keepLines w:val="0"/>
        <w:pageBreakBefore w:val="0"/>
        <w:kinsoku/>
        <w:overflowPunct/>
        <w:topLinePunct w:val="0"/>
        <w:bidi w:val="0"/>
        <w:spacing w:line="360" w:lineRule="auto"/>
        <w:ind w:firstLine="482"/>
        <w:jc w:val="left"/>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四、其他事项</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1、除招标文件另有规定外，若出现有关法律、法规和规章有强制性规定但招标文件未列明的情形，则投标人应按照有关法律、法规和规章强制性规定执行。</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2、其他：</w:t>
      </w:r>
    </w:p>
    <w:p>
      <w:pPr>
        <w:pStyle w:val="10"/>
        <w:keepNext w:val="0"/>
        <w:keepLines w:val="0"/>
        <w:pageBreakBefore w:val="0"/>
        <w:kinsoku/>
        <w:overflowPunct/>
        <w:topLinePunct w:val="0"/>
        <w:bidi w:val="0"/>
        <w:spacing w:line="360" w:lineRule="auto"/>
        <w:ind w:firstLine="480"/>
        <w:jc w:val="both"/>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无</w:t>
      </w:r>
    </w:p>
    <w:p>
      <w:pPr>
        <w:pStyle w:val="10"/>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page"/>
      </w:r>
    </w:p>
    <w:p>
      <w:pPr>
        <w:pStyle w:val="10"/>
        <w:keepNext w:val="0"/>
        <w:keepLines w:val="0"/>
        <w:pageBreakBefore w:val="0"/>
        <w:kinsoku/>
        <w:overflowPunct/>
        <w:topLinePunct w:val="0"/>
        <w:bidi w:val="0"/>
        <w:spacing w:line="360" w:lineRule="auto"/>
        <w:jc w:val="center"/>
        <w:outlineLvl w:val="1"/>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第六章 政府采购合同</w:t>
      </w: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参考文本</w:t>
      </w:r>
    </w:p>
    <w:p>
      <w:pPr>
        <w:pStyle w:val="10"/>
        <w:keepNext w:val="0"/>
        <w:keepLines w:val="0"/>
        <w:pageBreakBefore w:val="0"/>
        <w:kinsoku/>
        <w:overflowPunct/>
        <w:topLinePunct w:val="0"/>
        <w:bidi w:val="0"/>
        <w:spacing w:line="360" w:lineRule="auto"/>
        <w:jc w:val="left"/>
        <w:outlineLvl w:val="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政府采购货物买卖合同</w:t>
      </w:r>
    </w:p>
    <w:p>
      <w:pPr>
        <w:pStyle w:val="10"/>
        <w:keepNext w:val="0"/>
        <w:keepLines w:val="0"/>
        <w:pageBreakBefore w:val="0"/>
        <w:kinsoku/>
        <w:overflowPunct/>
        <w:topLinePunct w:val="0"/>
        <w:bidi w:val="0"/>
        <w:spacing w:line="360" w:lineRule="auto"/>
        <w:jc w:val="center"/>
        <w:outlineLvl w:val="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（试行）</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项目名称： __________________________</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合同编号： __________________________</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甲   方： __________________________</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乙   方：__________________________</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签订时间：__________________________</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w:t>
      </w:r>
    </w:p>
    <w:p>
      <w:pPr>
        <w:pStyle w:val="10"/>
        <w:keepNext w:val="0"/>
        <w:keepLines w:val="0"/>
        <w:pageBreakBefore w:val="0"/>
        <w:kinsoku/>
        <w:overflowPunct/>
        <w:topLinePunct w:val="0"/>
        <w:bidi w:val="0"/>
        <w:spacing w:line="360" w:lineRule="auto"/>
        <w:jc w:val="center"/>
        <w:outlineLvl w:val="1"/>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使用说明</w:t>
      </w:r>
    </w:p>
    <w:p>
      <w:pPr>
        <w:pStyle w:val="10"/>
        <w:keepNext w:val="0"/>
        <w:keepLines w:val="0"/>
        <w:pageBreakBefore w:val="0"/>
        <w:kinsoku/>
        <w:overflowPunct/>
        <w:topLinePunct w:val="0"/>
        <w:bidi w:val="0"/>
        <w:spacing w:line="360" w:lineRule="auto"/>
        <w:jc w:val="left"/>
        <w:outlineLvl w:val="3"/>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1.本合同标准文本适用于购买现成货物的采购项目，不包括需要供应商定制开发、创新研发的货物采购项目。</w:t>
      </w:r>
    </w:p>
    <w:p>
      <w:pPr>
        <w:pStyle w:val="10"/>
        <w:keepNext w:val="0"/>
        <w:keepLines w:val="0"/>
        <w:pageBreakBefore w:val="0"/>
        <w:kinsoku/>
        <w:overflowPunct/>
        <w:topLinePunct w:val="0"/>
        <w:bidi w:val="0"/>
        <w:spacing w:line="360" w:lineRule="auto"/>
        <w:jc w:val="left"/>
        <w:outlineLvl w:val="3"/>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2.本合同标准文本为政府采购货物买卖合同编制提供参考，可以结合采购项目具体情况，对文本作必要的调整修订后使用。</w:t>
      </w:r>
    </w:p>
    <w:p>
      <w:pPr>
        <w:pStyle w:val="10"/>
        <w:keepNext w:val="0"/>
        <w:keepLines w:val="0"/>
        <w:pageBreakBefore w:val="0"/>
        <w:kinsoku/>
        <w:overflowPunct/>
        <w:topLinePunct w:val="0"/>
        <w:bidi w:val="0"/>
        <w:spacing w:line="360" w:lineRule="auto"/>
        <w:jc w:val="left"/>
        <w:outlineLvl w:val="3"/>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3.本合同标准文本各条款中，如涉及填写多家供应商、制造商，多种采购标的、分包主要内容等信息的，可根据采购项目具体情况添加信息项。</w:t>
      </w:r>
    </w:p>
    <w:p>
      <w:pPr>
        <w:pStyle w:val="10"/>
        <w:keepNext w:val="0"/>
        <w:keepLines w:val="0"/>
        <w:pageBreakBefore w:val="0"/>
        <w:kinsoku/>
        <w:overflowPunct/>
        <w:topLinePunct w:val="0"/>
        <w:bidi w:val="0"/>
        <w:spacing w:line="360" w:lineRule="auto"/>
        <w:jc w:val="center"/>
        <w:outlineLvl w:val="1"/>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第一节 政府采购合同协议书</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甲方（全称）：___________________________（采购人、受采购人委托签订合同的单位或采购文件约定的合同甲方）</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乙方1（全称）：___________________________（供应商）</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乙方2（全称）：___________________________（联合体成员供应商或其他合同主体）（如有）</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乙方3（全称）：___________________________（联合体成员供应商或其他合同主体）（如有）</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pPr>
        <w:pStyle w:val="10"/>
        <w:keepNext w:val="0"/>
        <w:keepLines w:val="0"/>
        <w:pageBreakBefore w:val="0"/>
        <w:kinsoku/>
        <w:overflowPunct/>
        <w:topLinePunct w:val="0"/>
        <w:bidi w:val="0"/>
        <w:spacing w:line="360" w:lineRule="auto"/>
        <w:jc w:val="left"/>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1.项目信息</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(1)采购项目名称：___________________________</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采购项目编号：____________________________</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(2)采购计划编号：___________________________</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(3)项目内容：</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采购标的及数量（台/套/个/架/组等）：___________________</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品牌： ___________________ 规格型号：___________________</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采购标的的技术要求、商务要求具体见附件。</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①涉及信息类产品，请填写该产品关键部件的品牌、型号：</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标的名称： ___________________</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关键部件： ___________________ 品牌：___________________ 型号： ___________________</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关键部件： ___________________ 品牌：___________________ 型号： ___________________</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关键部件： ___________________ 品牌：___________________ 型号： ___________________</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（注：关键部件是指财政部会同有关部门发布的政府采购需求标准规定的需要通过国家有关部门指定的测评机构开展的安全可靠测评的软硬件，如CPU芯片、操作系统、数据库等。）</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②涉及车辆采购，请填写是否属于新能源汽车：</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是，《政府采购品目分类目录》底级品目名称：__________  数量：__________  金额：__________</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否</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(4)政府采购组织形式：政府集中采购 部门集中采购 分散采购</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(5)政府采购方式：公开招标 邀请招标 竞争性谈判 竞争性磋商询价 单一来源 框架协议 其他：____________________</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(6)中标（成交）采购标的制造商是否为中小企业：是否</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本合同是否为专门面向中小企业的采购合同（中小企业预留合同）：是否</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若本项目不专门面向中小企业采购，是否给予小微企业评审优惠：是否</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中标（成交）采购标的制造商是否为残疾人福利性单位：是否</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中标（成交）采购标的制造商是否为监狱企业：是否</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(7)合同是否分包：是否</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分包主要内容：________________________________________</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分包供应商/制造商名称（如供应商和制造商不同，请分别填写）：</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________________________________________</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分包供应商/制造商类型（如果供应商和制造商不同，只填写制造商类型）：</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大型企业中型企业小微型企业</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残疾人福利性单位监狱企业其他</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(8)中标（成交）供应商是否为外商投资企业：是否</w:t>
      </w:r>
    </w:p>
    <w:p>
      <w:pPr>
        <w:pStyle w:val="10"/>
        <w:keepNext w:val="0"/>
        <w:keepLines w:val="0"/>
        <w:pageBreakBefore w:val="0"/>
        <w:kinsoku/>
        <w:overflowPunct/>
        <w:topLinePunct w:val="0"/>
        <w:bidi w:val="0"/>
        <w:spacing w:line="360" w:lineRule="auto"/>
        <w:ind w:firstLine="84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外商投资企业类型：全部由外国投资者投资部分由外国投资者投资</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（9）是否涉及进口产品：</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是，《政府采购品目分类目录》底级品目名称：__________  金额：__________</w:t>
      </w:r>
    </w:p>
    <w:p>
      <w:pPr>
        <w:pStyle w:val="10"/>
        <w:keepNext w:val="0"/>
        <w:keepLines w:val="0"/>
        <w:pageBreakBefore w:val="0"/>
        <w:kinsoku/>
        <w:overflowPunct/>
        <w:topLinePunct w:val="0"/>
        <w:bidi w:val="0"/>
        <w:spacing w:line="360" w:lineRule="auto"/>
        <w:ind w:firstLine="126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国别：__________  品牌：__________  规格型号__________</w:t>
      </w:r>
    </w:p>
    <w:p>
      <w:pPr>
        <w:pStyle w:val="10"/>
        <w:keepNext w:val="0"/>
        <w:keepLines w:val="0"/>
        <w:pageBreakBefore w:val="0"/>
        <w:kinsoku/>
        <w:overflowPunct/>
        <w:topLinePunct w:val="0"/>
        <w:bidi w:val="0"/>
        <w:spacing w:line="360" w:lineRule="auto"/>
        <w:ind w:firstLine="84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否</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（10）是否涉及节能产品：</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是，《节能产品政府采购品目清单》的底级品目名称：__________</w:t>
      </w:r>
    </w:p>
    <w:p>
      <w:pPr>
        <w:pStyle w:val="10"/>
        <w:keepNext w:val="0"/>
        <w:keepLines w:val="0"/>
        <w:pageBreakBefore w:val="0"/>
        <w:kinsoku/>
        <w:overflowPunct/>
        <w:topLinePunct w:val="0"/>
        <w:bidi w:val="0"/>
        <w:spacing w:line="360" w:lineRule="auto"/>
        <w:ind w:firstLine="126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强制采购         优先采购</w:t>
      </w:r>
    </w:p>
    <w:p>
      <w:pPr>
        <w:pStyle w:val="10"/>
        <w:keepNext w:val="0"/>
        <w:keepLines w:val="0"/>
        <w:pageBreakBefore w:val="0"/>
        <w:kinsoku/>
        <w:overflowPunct/>
        <w:topLinePunct w:val="0"/>
        <w:bidi w:val="0"/>
        <w:spacing w:line="360" w:lineRule="auto"/>
        <w:ind w:firstLine="84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否</w:t>
      </w:r>
    </w:p>
    <w:p>
      <w:pPr>
        <w:pStyle w:val="10"/>
        <w:keepNext w:val="0"/>
        <w:keepLines w:val="0"/>
        <w:pageBreakBefore w:val="0"/>
        <w:kinsoku/>
        <w:overflowPunct/>
        <w:topLinePunct w:val="0"/>
        <w:bidi w:val="0"/>
        <w:spacing w:line="360" w:lineRule="auto"/>
        <w:ind w:firstLine="84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是否涉及环境标志产品：</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是，《环境标志产品政府采购品目清单》的底级品目名称：__________</w:t>
      </w:r>
    </w:p>
    <w:p>
      <w:pPr>
        <w:pStyle w:val="10"/>
        <w:keepNext w:val="0"/>
        <w:keepLines w:val="0"/>
        <w:pageBreakBefore w:val="0"/>
        <w:kinsoku/>
        <w:overflowPunct/>
        <w:topLinePunct w:val="0"/>
        <w:bidi w:val="0"/>
        <w:spacing w:line="360" w:lineRule="auto"/>
        <w:ind w:firstLine="126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强制采购         优先采购</w:t>
      </w:r>
    </w:p>
    <w:p>
      <w:pPr>
        <w:pStyle w:val="10"/>
        <w:keepNext w:val="0"/>
        <w:keepLines w:val="0"/>
        <w:pageBreakBefore w:val="0"/>
        <w:kinsoku/>
        <w:overflowPunct/>
        <w:topLinePunct w:val="0"/>
        <w:bidi w:val="0"/>
        <w:spacing w:line="360" w:lineRule="auto"/>
        <w:ind w:firstLine="84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否</w:t>
      </w:r>
    </w:p>
    <w:p>
      <w:pPr>
        <w:pStyle w:val="10"/>
        <w:keepNext w:val="0"/>
        <w:keepLines w:val="0"/>
        <w:pageBreakBefore w:val="0"/>
        <w:kinsoku/>
        <w:overflowPunct/>
        <w:topLinePunct w:val="0"/>
        <w:bidi w:val="0"/>
        <w:spacing w:line="360" w:lineRule="auto"/>
        <w:ind w:firstLine="84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是否涉及绿色产品：</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是，绿色产品政府采购相关政策确定的底级品目名称：__________</w:t>
      </w:r>
    </w:p>
    <w:p>
      <w:pPr>
        <w:pStyle w:val="10"/>
        <w:keepNext w:val="0"/>
        <w:keepLines w:val="0"/>
        <w:pageBreakBefore w:val="0"/>
        <w:kinsoku/>
        <w:overflowPunct/>
        <w:topLinePunct w:val="0"/>
        <w:bidi w:val="0"/>
        <w:spacing w:line="360" w:lineRule="auto"/>
        <w:ind w:firstLine="126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强制采购         优先采购</w:t>
      </w:r>
    </w:p>
    <w:p>
      <w:pPr>
        <w:pStyle w:val="10"/>
        <w:keepNext w:val="0"/>
        <w:keepLines w:val="0"/>
        <w:pageBreakBefore w:val="0"/>
        <w:kinsoku/>
        <w:overflowPunct/>
        <w:topLinePunct w:val="0"/>
        <w:bidi w:val="0"/>
        <w:spacing w:line="360" w:lineRule="auto"/>
        <w:ind w:firstLine="84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否</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(11)涉及商品包装和快递包装的，是否参考《商品包装政府采购需求标准（试行）》、《快递包装政府采购需求标准（试行）》明确产品及相关快递服务的具体包装要求：</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         否        不涉及</w:t>
      </w:r>
    </w:p>
    <w:p>
      <w:pPr>
        <w:pStyle w:val="10"/>
        <w:keepNext w:val="0"/>
        <w:keepLines w:val="0"/>
        <w:pageBreakBefore w:val="0"/>
        <w:kinsoku/>
        <w:overflowPunct/>
        <w:topLinePunct w:val="0"/>
        <w:bidi w:val="0"/>
        <w:spacing w:line="360" w:lineRule="auto"/>
        <w:jc w:val="left"/>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2.合同金额</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（1）合同金额小写：____________________</w:t>
      </w:r>
    </w:p>
    <w:p>
      <w:pPr>
        <w:pStyle w:val="10"/>
        <w:keepNext w:val="0"/>
        <w:keepLines w:val="0"/>
        <w:pageBreakBefore w:val="0"/>
        <w:kinsoku/>
        <w:overflowPunct/>
        <w:topLinePunct w:val="0"/>
        <w:bidi w:val="0"/>
        <w:spacing w:line="360" w:lineRule="auto"/>
        <w:ind w:firstLine="19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大写：____________________</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分包金额（如有）小写：____________________</w:t>
      </w:r>
    </w:p>
    <w:p>
      <w:pPr>
        <w:pStyle w:val="10"/>
        <w:keepNext w:val="0"/>
        <w:keepLines w:val="0"/>
        <w:pageBreakBefore w:val="0"/>
        <w:kinsoku/>
        <w:overflowPunct/>
        <w:topLinePunct w:val="0"/>
        <w:bidi w:val="0"/>
        <w:spacing w:line="360" w:lineRule="auto"/>
        <w:ind w:firstLine="282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大写：____________________</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（注：固定单价合同应填写单价和最高限价）</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（2）合同定价方式（采用组合定价方式的，可以勾选多项）：</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固定总价固定单价成本补偿绩效激励其他__________</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（3）付款方式（按项目实际勾选填写）：</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全额付款：_______（应明确一次性支付合同款项的条件）_____________</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分期付款：_______（应明确分期支付合同款项的各期比例和支付条件，各期支付条件应与分期履约验收情况挂钩）_____________，其中涉及预付款的：_______ （应明确预付款的支付比例和支付条件）</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成本补偿：_______（应明确按照成本补偿方式的支付方式和支付条件）___________</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绩效激励：_______（应明确按照绩效激励方式的支付方式和支付条件）_________</w:t>
      </w:r>
    </w:p>
    <w:p>
      <w:pPr>
        <w:pStyle w:val="10"/>
        <w:keepNext w:val="0"/>
        <w:keepLines w:val="0"/>
        <w:pageBreakBefore w:val="0"/>
        <w:kinsoku/>
        <w:overflowPunct/>
        <w:topLinePunct w:val="0"/>
        <w:bidi w:val="0"/>
        <w:spacing w:line="360" w:lineRule="auto"/>
        <w:jc w:val="left"/>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3.合同履行</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（1）起始日期：____________________年____________________月 ____________________日 ，完成日期：____________________年____________________月____________________日。</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（2）履约地点：____________________</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（3）履约担保：</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是否收取履约保证金：是 否</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收取履约保证金形式：____________________</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收取履约保证金金额：____________________</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履约担保期限：____________________</w:t>
      </w:r>
    </w:p>
    <w:p>
      <w:pPr>
        <w:pStyle w:val="10"/>
        <w:keepNext w:val="0"/>
        <w:keepLines w:val="0"/>
        <w:pageBreakBefore w:val="0"/>
        <w:kinsoku/>
        <w:overflowPunct/>
        <w:topLinePunct w:val="0"/>
        <w:bidi w:val="0"/>
        <w:spacing w:line="360" w:lineRule="auto"/>
        <w:ind w:firstLine="51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履约担保期限：____________________</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（4）分期履行要求：____________________</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（5）风险处置措施和替代方案：____________________</w:t>
      </w:r>
    </w:p>
    <w:p>
      <w:pPr>
        <w:pStyle w:val="10"/>
        <w:keepNext w:val="0"/>
        <w:keepLines w:val="0"/>
        <w:pageBreakBefore w:val="0"/>
        <w:kinsoku/>
        <w:overflowPunct/>
        <w:topLinePunct w:val="0"/>
        <w:bidi w:val="0"/>
        <w:spacing w:line="360" w:lineRule="auto"/>
        <w:jc w:val="left"/>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4.合同验收</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（1）验收组织方式：自行验收委托第三方验收</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验收主体：____________________</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是否邀请本项目的其他供应商参加验收：是否</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是否邀请专家参加验收：是否</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是否邀请服务对象参加验收：是否</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是否邀请第三方检测机构参加验收：是否</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是否进行抽查检测： 是，抽查比例：__________%否</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是否存在破坏性检测： 是，__________否</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验收组织的其他事项：____________________</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（2）履约验收时间：计划于何时验收/供应商提出验收申请之日起_______日内组织验收</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（3）履约验收方式：一次性验收分期/分项验收：__________</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（4）履约验收程序：____________________</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（5）履约验收的内容：_________（应当包括每一项技术和商务要求的履约情况，特别是落实政府采购扶持中小企业，支持绿色发展和乡村振兴等政策情况）___________</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（6）履约验收标准：_____________________________</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（7）是否以采购活动中供应商提供的样品作为参考：是否</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（8）履约验收其他事项：_______________</w:t>
      </w:r>
    </w:p>
    <w:p>
      <w:pPr>
        <w:pStyle w:val="10"/>
        <w:keepNext w:val="0"/>
        <w:keepLines w:val="0"/>
        <w:pageBreakBefore w:val="0"/>
        <w:kinsoku/>
        <w:overflowPunct/>
        <w:topLinePunct w:val="0"/>
        <w:bidi w:val="0"/>
        <w:spacing w:line="360" w:lineRule="auto"/>
        <w:jc w:val="left"/>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5.组成合同的文件</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本协议书与下列文件一起构成合同文件，如下述文件之间有任何抵触、矛盾或歧义，应按以下顺序解释：</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（1）政府采购合同协议书及其变更、补充协议</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（2）政府采购合同专用条款</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（3）政府采购合同通用条款</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（4）中标（成交）通知书</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（5）投标（响应）文件</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（6）采购文件</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（7）有关技术文件，图纸</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（8）国家法律、行政法规和规章制度规定或合同约定的作为合同组成部分的其他文件</w:t>
      </w:r>
    </w:p>
    <w:p>
      <w:pPr>
        <w:pStyle w:val="10"/>
        <w:keepNext w:val="0"/>
        <w:keepLines w:val="0"/>
        <w:pageBreakBefore w:val="0"/>
        <w:kinsoku/>
        <w:overflowPunct/>
        <w:topLinePunct w:val="0"/>
        <w:bidi w:val="0"/>
        <w:spacing w:line="360" w:lineRule="auto"/>
        <w:jc w:val="left"/>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6.合同生效</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本合同自____________________生效。</w:t>
      </w:r>
    </w:p>
    <w:p>
      <w:pPr>
        <w:pStyle w:val="10"/>
        <w:keepNext w:val="0"/>
        <w:keepLines w:val="0"/>
        <w:pageBreakBefore w:val="0"/>
        <w:kinsoku/>
        <w:overflowPunct/>
        <w:topLinePunct w:val="0"/>
        <w:bidi w:val="0"/>
        <w:spacing w:line="360" w:lineRule="auto"/>
        <w:jc w:val="left"/>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7.合同份数</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本合同一式 _______ 份，甲方执 _______ 份，乙方执 _______ 份，均具有 法律效力。</w:t>
      </w:r>
    </w:p>
    <w:p>
      <w:pPr>
        <w:pStyle w:val="10"/>
        <w:keepNext w:val="0"/>
        <w:keepLines w:val="0"/>
        <w:pageBreakBefore w:val="0"/>
        <w:kinsoku/>
        <w:overflowPunct/>
        <w:topLinePunct w:val="0"/>
        <w:bidi w:val="0"/>
        <w:spacing w:line="360" w:lineRule="auto"/>
        <w:jc w:val="left"/>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8.合同融资支付约定</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8.1本合同已用于政府采购合同融资，为本项目提供合同融资的金融机构为：______，本合同项下所有款项，甲方须支付至本合同约定的乙方账号，未经_______书面同意，不得变更账号。</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合同订立时间：详见本合同封面的签订时间。</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合同订立时间：详见本合同封面的签订时间。</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合同订立地点： ____________________________</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附件：具体标的及其技术要求和商务要求、联合协议、分包意向协议等。</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textWrapping"/>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甲方（采购人、受采购人委托签订合同的单位或采购文件约定的合同甲方）</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单位名称（公章或合同章）： {{未填写}}（盖章）</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法定代表人或其委托代理人（签章）：{{未填写}}</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住 所：{{未填写}}</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联 系 人：{{未填写}}</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联系电话：{{未填写}}</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通信地址：{{未填写}}</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邮政编码：{{未填写}}</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电子邮箱：{{未填写}}</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统一社会信用代码：{{未填写}}</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w:t>
      </w:r>
    </w:p>
    <w:p>
      <w:pPr>
        <w:pStyle w:val="10"/>
        <w:keepNext w:val="0"/>
        <w:keepLines w:val="0"/>
        <w:pageBreakBefore w:val="0"/>
        <w:kinsoku/>
        <w:overflowPunct/>
        <w:topLinePunct w:val="0"/>
        <w:bidi w:val="0"/>
        <w:spacing w:line="360" w:lineRule="auto"/>
        <w:jc w:val="center"/>
        <w:outlineLvl w:val="1"/>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第二节 政府采购合同通用条款</w:t>
      </w:r>
    </w:p>
    <w:p>
      <w:pPr>
        <w:pStyle w:val="10"/>
        <w:keepNext w:val="0"/>
        <w:keepLines w:val="0"/>
        <w:pageBreakBefore w:val="0"/>
        <w:kinsoku/>
        <w:overflowPunct/>
        <w:topLinePunct w:val="0"/>
        <w:bidi w:val="0"/>
        <w:spacing w:line="360" w:lineRule="auto"/>
        <w:jc w:val="left"/>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 定义</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1.1合同当事人</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（1）采购人（以下称甲方）是指使用财政性资金，通过政府采购方式向供应商购买货物及其相关服务的国家机关、事业单位、团体组织。</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（2）供应商（以下称乙方）是指参加政府采购活动并且中标（成交），向采购人提供合同约定的货物及其相关服务的法人、非法人组织或者自然人。</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（3）其他合同主体是指除采购人和供应商以外，依法参与合同缔结或履行，享有权利、承担义务的合同当事人。</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1.2本合同下列术语应解释为：</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（2）“合同价款”系指根据本合同规定乙方在全面履行合同义务后甲方应支付给乙方的价款。</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（3）“货物”系指乙方根据本合同规定须向甲方提供的各种形态和种类的物品，包括原材料、设备、产品（包括软件）及相关的其备品备件、工具、手册及其他技术资料和材料等。</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（5）“分包”系指中标（成交）供应商按采购文件、投标（响应）文件的规定，根据分包意向协议，将中标（成交）项目中的部分履约内容，分给具有相应资质条件的供应商履行合同的行为。</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政府采购合同专用条款】。</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（7）其他术语解释，见【政府采购合同专用条款】。</w:t>
      </w:r>
    </w:p>
    <w:p>
      <w:pPr>
        <w:pStyle w:val="10"/>
        <w:keepNext w:val="0"/>
        <w:keepLines w:val="0"/>
        <w:pageBreakBefore w:val="0"/>
        <w:kinsoku/>
        <w:overflowPunct/>
        <w:topLinePunct w:val="0"/>
        <w:bidi w:val="0"/>
        <w:spacing w:line="360" w:lineRule="auto"/>
        <w:jc w:val="left"/>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2.合同标的及金额</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2.1 合同标的及金额应与中标（成交）结果一致。乙方为履行本合同而发生的所有费用均应包含在合同价款中，甲方不再另行支付其他任何费用。</w:t>
      </w:r>
    </w:p>
    <w:p>
      <w:pPr>
        <w:pStyle w:val="10"/>
        <w:keepNext w:val="0"/>
        <w:keepLines w:val="0"/>
        <w:pageBreakBefore w:val="0"/>
        <w:kinsoku/>
        <w:overflowPunct/>
        <w:topLinePunct w:val="0"/>
        <w:bidi w:val="0"/>
        <w:spacing w:line="360" w:lineRule="auto"/>
        <w:jc w:val="left"/>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 履行合同的时间、地点和方式</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3.1 乙方应当在约定的时间、地点，按照约定方式履行合同。</w:t>
      </w:r>
    </w:p>
    <w:p>
      <w:pPr>
        <w:pStyle w:val="10"/>
        <w:keepNext w:val="0"/>
        <w:keepLines w:val="0"/>
        <w:pageBreakBefore w:val="0"/>
        <w:kinsoku/>
        <w:overflowPunct/>
        <w:topLinePunct w:val="0"/>
        <w:bidi w:val="0"/>
        <w:spacing w:line="360" w:lineRule="auto"/>
        <w:jc w:val="left"/>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 甲方的权利和义务</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4.1 签署合同后，甲方应确定项目负责人（或项目联系人），负责与本合同有关的事务。甲方有权对乙方的履约行为进行检查，并及时确认乙方提交的事项。甲方应当配合乙方完成相关项目实施工作。</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4.2 甲方有权要求乙方按时提交各阶段有关安排计划，并有权定期核对乙方提供货物数量、规格、质量等内容。甲方有权督促乙方工作并要求乙方更换不符合要求的货物。</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4.3 甲方有权要求乙方对缺陷部分予以修复，并按合同约定享有货物保修及其他合同约定的权利。</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4.4 甲方应当按照合同约定及时对交付的货物进行验收，未在【政府采购合同专用条款】约定的期限内对乙方履约提出任何异议或者向乙方作出任何说明的，视为验收通过。</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4.5 甲方应当根据合同约定及时向乙方支付合同价款，不得以内部人员变更、履行内部付款流程等为由，拒绝或迟延支付。</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4.6 国家法律法规规定及【政府采购合同专用条款】约定应由甲方承担的其他义务和责任。</w:t>
      </w:r>
    </w:p>
    <w:p>
      <w:pPr>
        <w:pStyle w:val="10"/>
        <w:keepNext w:val="0"/>
        <w:keepLines w:val="0"/>
        <w:pageBreakBefore w:val="0"/>
        <w:kinsoku/>
        <w:overflowPunct/>
        <w:topLinePunct w:val="0"/>
        <w:bidi w:val="0"/>
        <w:spacing w:line="360" w:lineRule="auto"/>
        <w:jc w:val="left"/>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 乙方的权利和义务</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5.1 签署合同后，乙方应确定项目负责人（或项目联系人），负责与本合同有关的事务。</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5.3乙方有权根据合同约定向甲方收取合同价款。</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5.4国家法律法规规定及【政府采购合同专用条款】约定应由乙方承担的其他义务和责任。</w:t>
      </w:r>
    </w:p>
    <w:p>
      <w:pPr>
        <w:pStyle w:val="10"/>
        <w:keepNext w:val="0"/>
        <w:keepLines w:val="0"/>
        <w:pageBreakBefore w:val="0"/>
        <w:kinsoku/>
        <w:overflowPunct/>
        <w:topLinePunct w:val="0"/>
        <w:bidi w:val="0"/>
        <w:spacing w:line="360" w:lineRule="auto"/>
        <w:jc w:val="left"/>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6.合同履行</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6.1 甲乙双方应当按照【政府采购合同专用条款】约定顺序履行合同义务；如果没有先后顺序的，应当同时履行。</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6.2 甲乙双方按照合同约定顺序履行合同义务时，应当先履行一方未履行的，后履行一方有权拒绝其履行请求。先履行一方履行不符合约定的，后履行一方有权拒绝其相应的履行请求。</w:t>
      </w:r>
    </w:p>
    <w:p>
      <w:pPr>
        <w:pStyle w:val="10"/>
        <w:keepNext w:val="0"/>
        <w:keepLines w:val="0"/>
        <w:pageBreakBefore w:val="0"/>
        <w:kinsoku/>
        <w:overflowPunct/>
        <w:topLinePunct w:val="0"/>
        <w:bidi w:val="0"/>
        <w:spacing w:line="360" w:lineRule="auto"/>
        <w:jc w:val="left"/>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7. 货物包装、运输、保险和交付要求</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7.1 本合同涉及商品包装、快递包装的，除【政府采购合同专用条款】另有约定外，包装应适应远距离运输、防潮、防震、防锈和防野蛮装卸等要求，确保货物安全无损地运抵【政府采购合同专用条款】约定的指定现场。</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7.2 除【政府采购合同专用条款】另有约定外，乙方负责办理将货物运抵本合同规定的交货地点，并装卸、交付至甲方的一切运输事项，相关费用应包含在合同价款中。</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7.3 货物保险要求按【政府采购合同专用条款】规定执行。</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7.5 乙方在运输到达之前应提前通知甲方，并提示货物运输装卸的注意事项，甲方配合乙方做好货物的接收工作。</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7.6 如因包装、运输问题导致货物损毁、丢失或者品质下降，甲方有权要求降价、换货、拒收部分或整批货物，由此产生的费用和损失，均由乙方承担。</w:t>
      </w:r>
    </w:p>
    <w:p>
      <w:pPr>
        <w:pStyle w:val="10"/>
        <w:keepNext w:val="0"/>
        <w:keepLines w:val="0"/>
        <w:pageBreakBefore w:val="0"/>
        <w:kinsoku/>
        <w:overflowPunct/>
        <w:topLinePunct w:val="0"/>
        <w:bidi w:val="0"/>
        <w:spacing w:line="360" w:lineRule="auto"/>
        <w:jc w:val="left"/>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8. 质量标准和保证</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8.1 质量标准</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（2）采用中华人民共和国法定计量单位。</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（3）乙方所提供的货物应符合国家有关安全、环保、卫生的规定。</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（4）乙方应向甲方提交所提供货物的技术文件，包括相应的中文技术文件，如：产品目录、图纸、操作手册、使用说明、维护手册或服务指南等。上述文件应包装好随货物一同发运。</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8.2 保证</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（2）在质量保证期内所发现的缺陷，甲方应尽快以书面形式通知乙方。</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（3）乙方收到通知后，应在【政府采购合同专用条款】规定的响应时间内以合理的速度免费维修或更换有缺陷的货物或部件。</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（4）在质量保证期内，如果货物的质量或规格与合同不符，或证实货物是有缺陷的，包括潜在的缺陷或使用不符合要求的材料等，甲方可以根据本合同第15.1条规定以书面形式追究乙方的违约责任。</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（5）乙方在约定的时间内未能弥补缺陷，甲方可采取必要的补救措施，但其风险和费用将由乙方承担，甲方根据合同约定对乙方行使的其他权利不受影响。</w:t>
      </w:r>
    </w:p>
    <w:p>
      <w:pPr>
        <w:pStyle w:val="10"/>
        <w:keepNext w:val="0"/>
        <w:keepLines w:val="0"/>
        <w:pageBreakBefore w:val="0"/>
        <w:kinsoku/>
        <w:overflowPunct/>
        <w:topLinePunct w:val="0"/>
        <w:bidi w:val="0"/>
        <w:spacing w:line="360" w:lineRule="auto"/>
        <w:jc w:val="left"/>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9. 权利瑕疵担保</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9.1 乙方保证对其出售的货物享有合法的权利。</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9.2 乙方保证在交付的货物上不存在抵押权等担保物权。</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9.3 如甲方使用上述货物构成对第三人侵权的，则由乙方承担全部责任。</w:t>
      </w:r>
    </w:p>
    <w:p>
      <w:pPr>
        <w:pStyle w:val="10"/>
        <w:keepNext w:val="0"/>
        <w:keepLines w:val="0"/>
        <w:pageBreakBefore w:val="0"/>
        <w:kinsoku/>
        <w:overflowPunct/>
        <w:topLinePunct w:val="0"/>
        <w:bidi w:val="0"/>
        <w:spacing w:line="360" w:lineRule="auto"/>
        <w:jc w:val="left"/>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 知识产权保护</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pPr>
        <w:pStyle w:val="10"/>
        <w:keepNext w:val="0"/>
        <w:keepLines w:val="0"/>
        <w:pageBreakBefore w:val="0"/>
        <w:kinsoku/>
        <w:overflowPunct/>
        <w:topLinePunct w:val="0"/>
        <w:bidi w:val="0"/>
        <w:spacing w:line="360" w:lineRule="auto"/>
        <w:jc w:val="left"/>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11. 保密义务</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政府采购合同专用条款】中约定。</w:t>
      </w:r>
    </w:p>
    <w:p>
      <w:pPr>
        <w:pStyle w:val="10"/>
        <w:keepNext w:val="0"/>
        <w:keepLines w:val="0"/>
        <w:pageBreakBefore w:val="0"/>
        <w:kinsoku/>
        <w:overflowPunct/>
        <w:topLinePunct w:val="0"/>
        <w:bidi w:val="0"/>
        <w:spacing w:line="360" w:lineRule="auto"/>
        <w:jc w:val="left"/>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12. 合同价款支付</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12.1 合同价款支付按照国库集中支付制度及财政管理相关规定执行。</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pPr>
        <w:pStyle w:val="10"/>
        <w:keepNext w:val="0"/>
        <w:keepLines w:val="0"/>
        <w:pageBreakBefore w:val="0"/>
        <w:kinsoku/>
        <w:overflowPunct/>
        <w:topLinePunct w:val="0"/>
        <w:bidi w:val="0"/>
        <w:spacing w:line="360" w:lineRule="auto"/>
        <w:jc w:val="left"/>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13. 履约保证金</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13.1 乙方应当以支票、汇票、本票或者金融机构、担保机构出具的保函等非现金形式提交。</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13.2 如果乙方出现【政府采购合同专用条款】约定情形的，履约保证金不予退还；如果乙方未能按合同约定全面履行义务，甲方有权从履约保证金中取得补偿或赔偿，且不影响甲方要求乙方承担合同约定的超过履约保证金的违约责任的权利。</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13.3 甲方在项目通过验收后按照【政府采购合同专用条款】规定的时间内将履约保证金退还乙方；逾期退还的，乙方可要求甲方支付违约金，违约金按照【政府采购合同专用条款】规定支付。</w:t>
      </w:r>
    </w:p>
    <w:p>
      <w:pPr>
        <w:pStyle w:val="10"/>
        <w:keepNext w:val="0"/>
        <w:keepLines w:val="0"/>
        <w:pageBreakBefore w:val="0"/>
        <w:kinsoku/>
        <w:overflowPunct/>
        <w:topLinePunct w:val="0"/>
        <w:bidi w:val="0"/>
        <w:spacing w:line="360" w:lineRule="auto"/>
        <w:jc w:val="left"/>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14. 售后服务</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14.1 除项目不涉及或采购活动中明确约定无须承担外，乙方还应提供下列服务：</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（1）货物的现场移动、安装、调试、启动监督及技术支持；</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（2）提供货物组装和维修所需的专用工具和辅助材料；</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（3）在【政府采购合同专用条款】约定的期限内对所有的货物实施运行监督、维修，但前提条件是该服务并不能免除乙方在质量保证期内所承担的义务；</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（4）在制造商所在地或指定现场就货物的安装、启动、运营、维护、废弃处置等对甲方操作人员进行培训；</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（5）依照法律、行政法规的规定或者按照【政府采购合同专用条款】约定，货物在有效使用年限届满后应予回收的，乙方负有自行或者委托第三人对货物予以回收的义务；</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（6）【政府采购合同专用条款】规定由乙方提供的其他服务。</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14.2 乙方提供的售后服务的费用已包含在合同价款中，甲方不再另行支付。</w:t>
      </w:r>
    </w:p>
    <w:p>
      <w:pPr>
        <w:pStyle w:val="10"/>
        <w:keepNext w:val="0"/>
        <w:keepLines w:val="0"/>
        <w:pageBreakBefore w:val="0"/>
        <w:kinsoku/>
        <w:overflowPunct/>
        <w:topLinePunct w:val="0"/>
        <w:bidi w:val="0"/>
        <w:spacing w:line="360" w:lineRule="auto"/>
        <w:jc w:val="left"/>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15. 违约责任</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15.1质量瑕疵的违约责任</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乙方提供的产品不符合合同约定的质量标准或存在产品质量缺陷，甲方有权要求乙方根据【政府采购合同专用条款】要求及时修理、重作、更换，并承担由此给甲方造成的损失。</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15.2 迟延交货的违约责任</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如果乙方没有按照合同规定的时间交货和提供相关服务，甲方有权从货款中扣除误期赔偿费而不影响合同项下的其他补救方法，赔偿费按【政府采购合同专用条款】规定执行。如果涉及公共利益，且赔偿金额无法弥补公共利益损失，甲方可要求继续履行或者采取其他补救措施。</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15.3 迟延支付的违约责任</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甲方存在迟延支付乙方合同款项的，应当承担【政府采购合同专用条款】规定的逾期付款利息。</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15.4其他违约责任根据项目实际需要按【政府采购合同专用条款】规定执行。</w:t>
      </w:r>
    </w:p>
    <w:p>
      <w:pPr>
        <w:pStyle w:val="10"/>
        <w:keepNext w:val="0"/>
        <w:keepLines w:val="0"/>
        <w:pageBreakBefore w:val="0"/>
        <w:kinsoku/>
        <w:overflowPunct/>
        <w:topLinePunct w:val="0"/>
        <w:bidi w:val="0"/>
        <w:spacing w:line="360" w:lineRule="auto"/>
        <w:jc w:val="left"/>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16.合同变更、中止与终止</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16.1合同的变更</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政府采购合同履行中，在不改变合同其他条款的前提下，甲方可以在合同价款10%的范围内追加与合同标的相同的货物，并就此与乙方协商一致后签订补充协议。</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16.2合同的中止</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（1）合同履行过程中因供应商就采购文件、采购过程或结果提起投诉的，甲方认为有必要的，可以中止合同的履行。</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（3）乙方分立、合并或者变更住所的，应当及时以书面形式告知甲方。乙方没有及时告知甲方，致使合同履行发生困难的，甲方可以中止合同履行并要求乙方承担由此给甲方造成的损失。</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（4）甲方不得以行政区划调整、政府换届、机构或者职能调整以及相关责任人更替为由中止合同。</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16.3合同的终止</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（1）合同因有效期限届满而终止；</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（2）乙方未按合同约定履行，构成根本性违约的，甲方有权终止合同，并追究乙方的违约责任。</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16.4 涉及国家利益、社会公共利益的情形</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政府采购合同继续履行将损害国家利益和社会公共利益的，双方当事人应当变更、中止或者终止合同。有过错的一方应当承担赔偿责任，双方都有过错的，各自承担相应的责任。</w:t>
      </w:r>
    </w:p>
    <w:p>
      <w:pPr>
        <w:pStyle w:val="10"/>
        <w:keepNext w:val="0"/>
        <w:keepLines w:val="0"/>
        <w:pageBreakBefore w:val="0"/>
        <w:kinsoku/>
        <w:overflowPunct/>
        <w:topLinePunct w:val="0"/>
        <w:bidi w:val="0"/>
        <w:spacing w:line="360" w:lineRule="auto"/>
        <w:jc w:val="left"/>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17. 合同分包</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17.1 乙方不得将合同转包给其他供应商。涉及合同分包的，乙方应根据采购文件和投标（响应）文件规定进行合同分包。</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17.2 乙方执行政府采购政策向中小企业依法分包的，乙方应当按采购文件和投标（响应）文件签订分包意向协议，分包意向协议属于本合同组成部分。</w:t>
      </w:r>
    </w:p>
    <w:p>
      <w:pPr>
        <w:pStyle w:val="10"/>
        <w:keepNext w:val="0"/>
        <w:keepLines w:val="0"/>
        <w:pageBreakBefore w:val="0"/>
        <w:kinsoku/>
        <w:overflowPunct/>
        <w:topLinePunct w:val="0"/>
        <w:bidi w:val="0"/>
        <w:spacing w:line="360" w:lineRule="auto"/>
        <w:jc w:val="left"/>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18. 不可抗力</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18.1 不可抗力是指合同双方不能预见、不能避免且不能克服的客观情况。</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18.2 任何一方对由于不可抗力造成的部分或全部不能履行合同不承担违约责任。但迟延履行后发生不可抗力的，不能免除责任。</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pStyle w:val="10"/>
        <w:keepNext w:val="0"/>
        <w:keepLines w:val="0"/>
        <w:pageBreakBefore w:val="0"/>
        <w:kinsoku/>
        <w:overflowPunct/>
        <w:topLinePunct w:val="0"/>
        <w:bidi w:val="0"/>
        <w:spacing w:line="360" w:lineRule="auto"/>
        <w:jc w:val="left"/>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19. 解决争议的方法</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19.1 因本合同及合同有关事项发生的争议，由甲乙双方友好协商解决。协商不成时，可以向有关组织申请调解。合同一方或双方不愿调解或调解不成的，可以通过仲裁或诉讼的方式解决争议。</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19.2 选择仲裁的，应在【政府采购合同专用条款】中明确仲裁机构及仲裁地；通过诉讼方式解决的，可以在【政府采购合同专用条款】中进一步约定选择与争议有实际联系的地点的人民法院管辖，但管辖法院的约定不得违反级别管辖和专属管辖的规定。</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19.3 如甲乙双方有争议的事项不影响合同其他部分的履行，在争议解决期间，合同其他部分应当继续履行。</w:t>
      </w:r>
    </w:p>
    <w:p>
      <w:pPr>
        <w:pStyle w:val="10"/>
        <w:keepNext w:val="0"/>
        <w:keepLines w:val="0"/>
        <w:pageBreakBefore w:val="0"/>
        <w:kinsoku/>
        <w:overflowPunct/>
        <w:topLinePunct w:val="0"/>
        <w:bidi w:val="0"/>
        <w:spacing w:line="360" w:lineRule="auto"/>
        <w:jc w:val="left"/>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20. 政府采购政策</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20.1 本合同应当按照规定执行政府采购政策。</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20.2 本合同依法执行政府采购政策的方式和内容，属于合同履约验收的范围。甲乙双方未按规定要求执行政府采购政策造成损失的，有过错的一方应当承担赔偿责任，双方都有过错的，各自承担相应的责任。</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pStyle w:val="10"/>
        <w:keepNext w:val="0"/>
        <w:keepLines w:val="0"/>
        <w:pageBreakBefore w:val="0"/>
        <w:kinsoku/>
        <w:overflowPunct/>
        <w:topLinePunct w:val="0"/>
        <w:bidi w:val="0"/>
        <w:spacing w:line="360" w:lineRule="auto"/>
        <w:jc w:val="left"/>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21. 法律适用</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21.1 本合同的订立、生效、解释、履行及与本合同有关的争议解决，均适用法律、行政法规。</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21.2 本合同条款与法律、行政法规的强制性规定不一致的，双方当事人应按照法律、行政法规的强制性规定修改本合同的相关条款。</w:t>
      </w:r>
    </w:p>
    <w:p>
      <w:pPr>
        <w:pStyle w:val="10"/>
        <w:keepNext w:val="0"/>
        <w:keepLines w:val="0"/>
        <w:pageBreakBefore w:val="0"/>
        <w:kinsoku/>
        <w:overflowPunct/>
        <w:topLinePunct w:val="0"/>
        <w:bidi w:val="0"/>
        <w:spacing w:line="360" w:lineRule="auto"/>
        <w:jc w:val="left"/>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22. 通知</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22.1 本合同任何一方向对方发出的通知、信件、数据电文等，应当发送至本合同第一部分《政府采购合同协议书》所约定的通讯地址、联系人、联系电话或电子邮箱。</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22.2 一方当事人变更名称、住所、联系人、联系电话或电子邮箱等信息的，应当在变更后3日内及时书面通知对方，对方实际收到变更通知前的送达仍为有效送达。</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22.3本合同一方给另一方的通知均应采用书面形式，传真或快递送到本合同中规定的对方的地址和办理签收手续。</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22.4通知以送达之日或通知书中规定的生效之日起生效，两者中以较迟之日为准。</w:t>
      </w:r>
    </w:p>
    <w:p>
      <w:pPr>
        <w:pStyle w:val="10"/>
        <w:keepNext w:val="0"/>
        <w:keepLines w:val="0"/>
        <w:pageBreakBefore w:val="0"/>
        <w:kinsoku/>
        <w:overflowPunct/>
        <w:topLinePunct w:val="0"/>
        <w:bidi w:val="0"/>
        <w:spacing w:line="360" w:lineRule="auto"/>
        <w:jc w:val="left"/>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23.合同未尽事项</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23.1合同未尽事项见【政府采购合同专用条款】。</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23.2 合同附件与合同正文具有同等的法律效力。</w:t>
      </w: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第三节 政府采购合同专用条款</w:t>
      </w:r>
    </w:p>
    <w:tbl>
      <w:tblPr>
        <w:tblStyle w:val="8"/>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第二节 第1.2（6）项</w:t>
            </w:r>
          </w:p>
        </w:tc>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联合体具体要求</w:t>
            </w:r>
          </w:p>
        </w:tc>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第二节 第1.2（7）项</w:t>
            </w:r>
          </w:p>
        </w:tc>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其他术语解释</w:t>
            </w:r>
          </w:p>
        </w:tc>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第二节 第4.4款</w:t>
            </w:r>
          </w:p>
        </w:tc>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履约验收中甲方提出异议或作出说明的期限</w:t>
            </w:r>
          </w:p>
        </w:tc>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第二节 第4.6款</w:t>
            </w:r>
          </w:p>
        </w:tc>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约定甲方承担的其他义务和责任</w:t>
            </w:r>
          </w:p>
        </w:tc>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第二节 第5.4款</w:t>
            </w:r>
          </w:p>
        </w:tc>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约定乙方承担的其他义务和责任</w:t>
            </w:r>
          </w:p>
        </w:tc>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第二节 第6.1款</w:t>
            </w:r>
          </w:p>
        </w:tc>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履行合同义务的顺序</w:t>
            </w:r>
          </w:p>
        </w:tc>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vMerge w:val="restart"/>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第二节 第7.1款</w:t>
            </w:r>
          </w:p>
        </w:tc>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包装特殊要求</w:t>
            </w:r>
          </w:p>
        </w:tc>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vMerge w:val="continue"/>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指定现场</w:t>
            </w:r>
          </w:p>
        </w:tc>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第二节 第7.2款</w:t>
            </w:r>
          </w:p>
        </w:tc>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运输特殊要求</w:t>
            </w:r>
          </w:p>
        </w:tc>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第二节 第7.3款</w:t>
            </w:r>
          </w:p>
        </w:tc>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保险要求</w:t>
            </w:r>
          </w:p>
        </w:tc>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第二节 第8.2（1）项</w:t>
            </w:r>
          </w:p>
        </w:tc>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质量保证期</w:t>
            </w:r>
          </w:p>
        </w:tc>
        <w:tc>
          <w:tcPr>
            <w:tcW w:w="2769"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第二节 第8.2（3）项</w:t>
            </w:r>
          </w:p>
        </w:tc>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货物质量缺陷响应时间</w:t>
            </w:r>
          </w:p>
        </w:tc>
        <w:tc>
          <w:tcPr>
            <w:tcW w:w="2769"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第二节 第11.1款</w:t>
            </w:r>
          </w:p>
        </w:tc>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其他应当保密的信息</w:t>
            </w:r>
          </w:p>
        </w:tc>
        <w:tc>
          <w:tcPr>
            <w:tcW w:w="2769"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第二节 第12.2款</w:t>
            </w:r>
          </w:p>
        </w:tc>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合同价款支付时间</w:t>
            </w:r>
          </w:p>
        </w:tc>
        <w:tc>
          <w:tcPr>
            <w:tcW w:w="2769"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第二节 第13.2款</w:t>
            </w:r>
          </w:p>
        </w:tc>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履约保证金不予退还的情形</w:t>
            </w:r>
          </w:p>
        </w:tc>
        <w:tc>
          <w:tcPr>
            <w:tcW w:w="2769"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第二节 第13.3款</w:t>
            </w:r>
          </w:p>
        </w:tc>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履约保证金退还时间及逾期退还的违约金</w:t>
            </w:r>
          </w:p>
        </w:tc>
        <w:tc>
          <w:tcPr>
            <w:tcW w:w="2769"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第二节 第14.1（3）项</w:t>
            </w:r>
          </w:p>
        </w:tc>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运行监督、维修期限</w:t>
            </w:r>
          </w:p>
        </w:tc>
        <w:tc>
          <w:tcPr>
            <w:tcW w:w="2769"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第二节 第14.1（5）项</w:t>
            </w:r>
          </w:p>
        </w:tc>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货物回收的约定</w:t>
            </w:r>
          </w:p>
        </w:tc>
        <w:tc>
          <w:tcPr>
            <w:tcW w:w="2769"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第二节 第14.1（6）项</w:t>
            </w:r>
          </w:p>
        </w:tc>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乙方提供的其他服务</w:t>
            </w:r>
          </w:p>
        </w:tc>
        <w:tc>
          <w:tcPr>
            <w:tcW w:w="2769"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第二节 第15.1款</w:t>
            </w:r>
          </w:p>
        </w:tc>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修理、重作、更换相关具体规定</w:t>
            </w:r>
          </w:p>
        </w:tc>
        <w:tc>
          <w:tcPr>
            <w:tcW w:w="2769"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第二节 第15.2（2）项</w:t>
            </w:r>
          </w:p>
        </w:tc>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迟延交货赔偿费</w:t>
            </w:r>
          </w:p>
        </w:tc>
        <w:tc>
          <w:tcPr>
            <w:tcW w:w="2769"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第二节 第15.3款</w:t>
            </w:r>
          </w:p>
        </w:tc>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逾期付款利息</w:t>
            </w:r>
          </w:p>
        </w:tc>
        <w:tc>
          <w:tcPr>
            <w:tcW w:w="2769"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第二节 第15.4款</w:t>
            </w:r>
          </w:p>
        </w:tc>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其他违约责任</w:t>
            </w:r>
          </w:p>
        </w:tc>
        <w:tc>
          <w:tcPr>
            <w:tcW w:w="2769"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第二节 第19.2款</w:t>
            </w:r>
          </w:p>
        </w:tc>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解决争议的方法</w:t>
            </w:r>
          </w:p>
        </w:tc>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因本合同及合同有关事项发生的争议，按下列第____ 种方式解决：</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（1）向 __________________仲裁委员会申请仲裁，仲裁地点为 ____________ ；</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（2）向__________________人民法院起诉。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第二节 第23.1款</w:t>
            </w:r>
          </w:p>
        </w:tc>
        <w:tc>
          <w:tcPr>
            <w:tcW w:w="276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其他专用条款</w:t>
            </w:r>
          </w:p>
        </w:tc>
        <w:tc>
          <w:tcPr>
            <w:tcW w:w="2769"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page"/>
      </w:r>
    </w:p>
    <w:p>
      <w:pPr>
        <w:pStyle w:val="10"/>
        <w:keepNext w:val="0"/>
        <w:keepLines w:val="0"/>
        <w:pageBreakBefore w:val="0"/>
        <w:kinsoku/>
        <w:overflowPunct/>
        <w:topLinePunct w:val="0"/>
        <w:bidi w:val="0"/>
        <w:spacing w:line="360" w:lineRule="auto"/>
        <w:jc w:val="center"/>
        <w:outlineLvl w:val="1"/>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第七章 电子投标文件格式</w:t>
      </w: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编制说明</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1、除招标文件另有规定外，本章中：</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1.1涉及投标人的“全称”：</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（1）不接受联合体投标的，指投标人的全称。</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（2）接受联合体投标且投标人为联合体的，指牵头方的全称并加注（联合体牵头方），即应表述为：“牵头方的全称（联合体牵头方）”。</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1.2涉及投标人“加盖单位公章”：</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（1）不接受联合体投标的，指加盖投标人的单位公章。</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（2）接受联合体投标且投标人为联合体的，指加盖联合体牵头方的单位公章。</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1.3涉及“投标人代表签字”：</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（1）不接受联合体投标的，指由投标人的单位负责人或其授权的委托代理人签字，由委托代理人签字的，应提供“单位授权书”。</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（2）接受联合体投标且投标人为联合体的，指由联合体牵头方的单位负责人或其授权的委托代理人签字，由委托代理人签字的，应提供“单位授权书”。</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1.4“其他组织”指合伙企业、非企业专业服务机构、个体工商户、农村承包经营户等。</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1.5“自然人”指具有完全民事行为能力、能够承担民事责任和义务的中国公民。</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2、除招标文件另有规定外，本章中“投标人的资格及资信证明文件”：</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2.1投标人应按照招标文件第四章第1.3条第（2）款规定及本章规定进行编制，如有必要，可增加附页，附页作为资格及资信文件的组成部分。</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2.2接受联合体投标且投标人为联合体的，联合体中的各方均应按照本章第2.1条规定提交相应的全部资料。</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3、投标人对电子投标文件的索引应编制页码。</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4、本章提供格式仅供参考，投标人应根据自身实际情况制作电子投标文件。</w:t>
      </w:r>
    </w:p>
    <w:p>
      <w:pPr>
        <w:pStyle w:val="10"/>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page"/>
      </w: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封面格式(资格及资信证明部分)</w:t>
      </w:r>
    </w:p>
    <w:p>
      <w:pPr>
        <w:pStyle w:val="10"/>
        <w:keepNext w:val="0"/>
        <w:keepLines w:val="0"/>
        <w:pageBreakBefore w:val="0"/>
        <w:kinsoku/>
        <w:overflowPunct/>
        <w:topLinePunct w:val="0"/>
        <w:bidi w:val="0"/>
        <w:spacing w:line="360" w:lineRule="auto"/>
        <w:jc w:val="center"/>
        <w:outlineLvl w:val="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福建省政府采购投标文件</w:t>
      </w:r>
    </w:p>
    <w:p>
      <w:pPr>
        <w:pStyle w:val="10"/>
        <w:keepNext w:val="0"/>
        <w:keepLines w:val="0"/>
        <w:pageBreakBefore w:val="0"/>
        <w:kinsoku/>
        <w:overflowPunct/>
        <w:topLinePunct w:val="0"/>
        <w:bidi w:val="0"/>
        <w:spacing w:line="360" w:lineRule="auto"/>
        <w:jc w:val="center"/>
        <w:outlineLvl w:val="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（资格及资信证明部分）</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textWrapping"/>
      </w:r>
    </w:p>
    <w:p>
      <w:pPr>
        <w:pStyle w:val="10"/>
        <w:keepNext w:val="0"/>
        <w:keepLines w:val="0"/>
        <w:pageBreakBefore w:val="0"/>
        <w:kinsoku/>
        <w:overflowPunct/>
        <w:topLinePunct w:val="0"/>
        <w:bidi w:val="0"/>
        <w:spacing w:line="360" w:lineRule="auto"/>
        <w:jc w:val="center"/>
        <w:outlineLvl w:val="1"/>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（填写正本或副本）</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textWrapping"/>
      </w: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项目名称：（由投标人填写）</w:t>
      </w: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备案编号：（由投标人填写）</w:t>
      </w: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项目编号：（由投标人填写）</w:t>
      </w: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所投采购包：（由投标人填写）</w:t>
      </w: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投标人：（填写“全称”）</w:t>
      </w: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（由投标人填写）年（由投标人填写）月</w:t>
      </w:r>
    </w:p>
    <w:p>
      <w:pPr>
        <w:pStyle w:val="10"/>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page"/>
      </w: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索引</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一、投标函</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二、投标人的资格及资信证明文件</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三、投标保证金</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※注意</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资格及资信证明部分中不得出现报价部分的全部或部分的投标报价信息（或组成资料），否则资格审查不合格。（联合体协议及分包意向协议中的比例规定，不适用本条款）</w:t>
      </w:r>
    </w:p>
    <w:p>
      <w:pPr>
        <w:pStyle w:val="10"/>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page"/>
      </w: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一、投标函</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致：</w:t>
      </w:r>
      <w:r>
        <w:rPr>
          <w:rFonts w:hint="eastAsia" w:asciiTheme="majorEastAsia" w:hAnsiTheme="majorEastAsia" w:eastAsiaTheme="majorEastAsia" w:cstheme="majorEastAsia"/>
          <w:b w:val="0"/>
          <w:bCs w:val="0"/>
          <w:sz w:val="24"/>
          <w:szCs w:val="24"/>
          <w:u w:val="single"/>
        </w:rPr>
        <w:t>（采购人或采购代理机构）</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兹收到贵单位关于</w:t>
      </w:r>
      <w:r>
        <w:rPr>
          <w:rFonts w:hint="eastAsia" w:asciiTheme="majorEastAsia" w:hAnsiTheme="majorEastAsia" w:eastAsiaTheme="majorEastAsia" w:cstheme="majorEastAsia"/>
          <w:b w:val="0"/>
          <w:bCs w:val="0"/>
          <w:sz w:val="24"/>
          <w:szCs w:val="24"/>
          <w:u w:val="single"/>
        </w:rPr>
        <w:t xml:space="preserve">（填写“项目名称”） </w:t>
      </w:r>
      <w:r>
        <w:rPr>
          <w:rFonts w:hint="eastAsia" w:asciiTheme="majorEastAsia" w:hAnsiTheme="majorEastAsia" w:eastAsiaTheme="majorEastAsia" w:cstheme="majorEastAsia"/>
          <w:b w:val="0"/>
          <w:bCs w:val="0"/>
          <w:sz w:val="24"/>
          <w:szCs w:val="24"/>
        </w:rPr>
        <w:t>项目</w:t>
      </w:r>
      <w:r>
        <w:rPr>
          <w:rFonts w:hint="eastAsia" w:asciiTheme="majorEastAsia" w:hAnsiTheme="majorEastAsia" w:eastAsiaTheme="majorEastAsia" w:cstheme="majorEastAsia"/>
          <w:b w:val="0"/>
          <w:bCs w:val="0"/>
          <w:sz w:val="24"/>
          <w:szCs w:val="24"/>
          <w:u w:val="single"/>
        </w:rPr>
        <w:t xml:space="preserve">（项目编号：　　　　　） </w:t>
      </w:r>
      <w:r>
        <w:rPr>
          <w:rFonts w:hint="eastAsia" w:asciiTheme="majorEastAsia" w:hAnsiTheme="majorEastAsia" w:eastAsiaTheme="majorEastAsia" w:cstheme="majorEastAsia"/>
          <w:b w:val="0"/>
          <w:bCs w:val="0"/>
          <w:sz w:val="24"/>
          <w:szCs w:val="24"/>
        </w:rPr>
        <w:t>的投标邀请，本投标人代表</w:t>
      </w:r>
      <w:r>
        <w:rPr>
          <w:rFonts w:hint="eastAsia" w:asciiTheme="majorEastAsia" w:hAnsiTheme="majorEastAsia" w:eastAsiaTheme="majorEastAsia" w:cstheme="majorEastAsia"/>
          <w:b w:val="0"/>
          <w:bCs w:val="0"/>
          <w:sz w:val="24"/>
          <w:szCs w:val="24"/>
          <w:u w:val="single"/>
        </w:rPr>
        <w:t xml:space="preserve">（填写“全名”） </w:t>
      </w:r>
      <w:r>
        <w:rPr>
          <w:rFonts w:hint="eastAsia" w:asciiTheme="majorEastAsia" w:hAnsiTheme="majorEastAsia" w:eastAsiaTheme="majorEastAsia" w:cstheme="majorEastAsia"/>
          <w:b w:val="0"/>
          <w:bCs w:val="0"/>
          <w:sz w:val="24"/>
          <w:szCs w:val="24"/>
        </w:rPr>
        <w:t>已获得我方正式授权并代表投标人（填写“全称”）参加投标，并提交电子投标文件。我方提交的全部电子投标文件由下述部分组成：</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（1）资格及资信证明部分</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①投标函</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②投标人的资格及资信证明文件</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③投标保证金</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（2）报价部分</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①开标（报价）一览表</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②投标（响应）报价明细表</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③招标文件规定的价格扣除证明材料（若有）</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④招标文件规定的加分证明材料（若有）</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（3）技术商务部分</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①标的说明一览表</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②技术和服务要求响应表</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③商务条件响应表</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④投标人提交的其他资料（若有）</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根据本函，本投标人代表宣布我方保证遵守招标文件的全部规定，同时：</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1、确认：</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1.1所投采购包的投标报价详见“开标（报价）一览表”及“投标（响应）报价明细表”。</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1.2我方已详细审查全部招标文件[包括但不限于：有关附件（若有）、澄清或修改（若有）等]，并自行承担因对全部招标文件理解不正确或误解而产生的相应后果和责任。</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2、承诺及声明：</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2.1我方具备招标文件第一章载明的“投标人的资格要求”且符合招标文件第三章载明的“二、投标人”之规定，否则投标无效。</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2.2我方提交的电子投标文件各组成部分的全部内容及资料是不可割离且真实、有效、准确、完整和不具有任何误导性的，否则产生不利后果由我方承担责任。</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2.3我方提供的标的价格不高于同期市场价格，否则产生不利后果由我方承担责任。</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2.4投标保证金：若出现招标文件第三章规定的不予退还情形，同意贵单位不予退还。</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2.5投标有效期：按照招标文件第三章规定执行，并在招标文件第二章载明的期限内保持有效。</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2.6若中标，将按照招标文件、我方电子投标文件及政府采购合同履行责任和义务。</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2.7若贵单位要求，我方同意提供与本项目投标有关的一切资料、数据或文件，并完全理解贵单位不一定要接受最低的投标报价或收到的任何投标。</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2.8我方承诺遵守《中华人民共和国劳动合同法》有关规定和《中华人民共和国妇女权益保障法 》中关于“劳动和社会保障权益”的有关要求。</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2.9我方承诺电子投标文件所提供的全部资料真实可靠，并接受评标委员会、采购人、采购代理机构、监管部门进一步审查其中任何资料真实性的要求。</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2.10除招标文件另有规定外，对于贵单位按照下述联络方式发出的任何信息或通知，均视为我方已收悉前述信息或通知的全部内容：</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通信地址：</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邮编：</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联系方法：（包括但不限于：联系人、联系电话、手机、传真、电子邮箱等）</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投标人：（全称并加盖单位公章）</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日期： 年 月 日</w:t>
      </w:r>
    </w:p>
    <w:p>
      <w:pPr>
        <w:pStyle w:val="10"/>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page"/>
      </w: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二、投标人的资格及资信证明文件</w:t>
      </w:r>
    </w:p>
    <w:p>
      <w:pPr>
        <w:pStyle w:val="10"/>
        <w:keepNext w:val="0"/>
        <w:keepLines w:val="0"/>
        <w:pageBreakBefore w:val="0"/>
        <w:kinsoku/>
        <w:overflowPunct/>
        <w:topLinePunct w:val="0"/>
        <w:bidi w:val="0"/>
        <w:spacing w:line="360" w:lineRule="auto"/>
        <w:jc w:val="center"/>
        <w:outlineLvl w:val="3"/>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二-1单位授权书（若有）</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致：</w:t>
      </w:r>
      <w:r>
        <w:rPr>
          <w:rFonts w:hint="eastAsia" w:asciiTheme="majorEastAsia" w:hAnsiTheme="majorEastAsia" w:eastAsiaTheme="majorEastAsia" w:cstheme="majorEastAsia"/>
          <w:b w:val="0"/>
          <w:bCs w:val="0"/>
          <w:sz w:val="24"/>
          <w:szCs w:val="24"/>
          <w:u w:val="single"/>
        </w:rPr>
        <w:t>（采购人或采购代理机构）</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我方的单位负责人</w:t>
      </w:r>
      <w:r>
        <w:rPr>
          <w:rFonts w:hint="eastAsia" w:asciiTheme="majorEastAsia" w:hAnsiTheme="majorEastAsia" w:eastAsiaTheme="majorEastAsia" w:cstheme="majorEastAsia"/>
          <w:b w:val="0"/>
          <w:bCs w:val="0"/>
          <w:sz w:val="24"/>
          <w:szCs w:val="24"/>
          <w:u w:val="single"/>
        </w:rPr>
        <w:t>（填写“单位负责人全名”）</w:t>
      </w:r>
      <w:r>
        <w:rPr>
          <w:rFonts w:hint="eastAsia" w:asciiTheme="majorEastAsia" w:hAnsiTheme="majorEastAsia" w:eastAsiaTheme="majorEastAsia" w:cstheme="majorEastAsia"/>
          <w:b w:val="0"/>
          <w:bCs w:val="0"/>
          <w:sz w:val="24"/>
          <w:szCs w:val="24"/>
        </w:rPr>
        <w:t>授权</w:t>
      </w:r>
      <w:r>
        <w:rPr>
          <w:rFonts w:hint="eastAsia" w:asciiTheme="majorEastAsia" w:hAnsiTheme="majorEastAsia" w:eastAsiaTheme="majorEastAsia" w:cstheme="majorEastAsia"/>
          <w:b w:val="0"/>
          <w:bCs w:val="0"/>
          <w:sz w:val="24"/>
          <w:szCs w:val="24"/>
          <w:u w:val="single"/>
        </w:rPr>
        <w:t>（填写“投标人代表全名”）</w:t>
      </w:r>
      <w:r>
        <w:rPr>
          <w:rFonts w:hint="eastAsia" w:asciiTheme="majorEastAsia" w:hAnsiTheme="majorEastAsia" w:eastAsiaTheme="majorEastAsia" w:cstheme="majorEastAsia"/>
          <w:b w:val="0"/>
          <w:bCs w:val="0"/>
          <w:sz w:val="24"/>
          <w:szCs w:val="24"/>
        </w:rPr>
        <w:t>为投标人代表，代表我方参加</w:t>
      </w:r>
      <w:r>
        <w:rPr>
          <w:rFonts w:hint="eastAsia" w:asciiTheme="majorEastAsia" w:hAnsiTheme="majorEastAsia" w:eastAsiaTheme="majorEastAsia" w:cstheme="majorEastAsia"/>
          <w:b w:val="0"/>
          <w:bCs w:val="0"/>
          <w:sz w:val="24"/>
          <w:szCs w:val="24"/>
          <w:u w:val="single"/>
        </w:rPr>
        <w:t>（填写“项目名称”）</w:t>
      </w:r>
      <w:r>
        <w:rPr>
          <w:rFonts w:hint="eastAsia" w:asciiTheme="majorEastAsia" w:hAnsiTheme="majorEastAsia" w:eastAsiaTheme="majorEastAsia" w:cstheme="majorEastAsia"/>
          <w:b w:val="0"/>
          <w:bCs w:val="0"/>
          <w:sz w:val="24"/>
          <w:szCs w:val="24"/>
        </w:rPr>
        <w:t>项目（项目编号：</w:t>
      </w:r>
      <w:r>
        <w:rPr>
          <w:rFonts w:hint="eastAsia" w:asciiTheme="majorEastAsia" w:hAnsiTheme="majorEastAsia" w:eastAsiaTheme="majorEastAsia" w:cstheme="majorEastAsia"/>
          <w:b w:val="0"/>
          <w:bCs w:val="0"/>
          <w:sz w:val="24"/>
          <w:szCs w:val="24"/>
          <w:u w:val="single"/>
        </w:rPr>
        <w:t>　　　　　</w:t>
      </w:r>
      <w:r>
        <w:rPr>
          <w:rFonts w:hint="eastAsia" w:asciiTheme="majorEastAsia" w:hAnsiTheme="majorEastAsia" w:eastAsiaTheme="majorEastAsia" w:cstheme="majorEastAsia"/>
          <w:b w:val="0"/>
          <w:bCs w:val="0"/>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投标人代表无转委权。特此授权。</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（以下无正文）</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单位负责人：</w:t>
      </w:r>
      <w:r>
        <w:rPr>
          <w:rFonts w:hint="eastAsia" w:asciiTheme="majorEastAsia" w:hAnsiTheme="majorEastAsia" w:eastAsiaTheme="majorEastAsia" w:cstheme="majorEastAsia"/>
          <w:b w:val="0"/>
          <w:bCs w:val="0"/>
          <w:sz w:val="24"/>
          <w:szCs w:val="24"/>
          <w:u w:val="single"/>
        </w:rPr>
        <w:t>　　　　　</w:t>
      </w:r>
      <w:r>
        <w:rPr>
          <w:rFonts w:hint="eastAsia" w:asciiTheme="majorEastAsia" w:hAnsiTheme="majorEastAsia" w:eastAsiaTheme="majorEastAsia" w:cstheme="majorEastAsia"/>
          <w:b w:val="0"/>
          <w:bCs w:val="0"/>
          <w:sz w:val="24"/>
          <w:szCs w:val="24"/>
        </w:rPr>
        <w:t>身份证号：</w:t>
      </w:r>
      <w:r>
        <w:rPr>
          <w:rFonts w:hint="eastAsia" w:asciiTheme="majorEastAsia" w:hAnsiTheme="majorEastAsia" w:eastAsiaTheme="majorEastAsia" w:cstheme="majorEastAsia"/>
          <w:b w:val="0"/>
          <w:bCs w:val="0"/>
          <w:sz w:val="24"/>
          <w:szCs w:val="24"/>
          <w:u w:val="single"/>
        </w:rPr>
        <w:t>　　　　　</w:t>
      </w:r>
      <w:r>
        <w:rPr>
          <w:rFonts w:hint="eastAsia" w:asciiTheme="majorEastAsia" w:hAnsiTheme="majorEastAsia" w:eastAsiaTheme="majorEastAsia" w:cstheme="majorEastAsia"/>
          <w:b w:val="0"/>
          <w:bCs w:val="0"/>
          <w:sz w:val="24"/>
          <w:szCs w:val="24"/>
        </w:rPr>
        <w:t>手机：</w:t>
      </w:r>
      <w:r>
        <w:rPr>
          <w:rFonts w:hint="eastAsia" w:asciiTheme="majorEastAsia" w:hAnsiTheme="majorEastAsia" w:eastAsiaTheme="majorEastAsia" w:cstheme="majorEastAsia"/>
          <w:b w:val="0"/>
          <w:bCs w:val="0"/>
          <w:sz w:val="24"/>
          <w:szCs w:val="24"/>
          <w:u w:val="single"/>
        </w:rPr>
        <w:t>　　　　　</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投标人代表：</w:t>
      </w:r>
      <w:r>
        <w:rPr>
          <w:rFonts w:hint="eastAsia" w:asciiTheme="majorEastAsia" w:hAnsiTheme="majorEastAsia" w:eastAsiaTheme="majorEastAsia" w:cstheme="majorEastAsia"/>
          <w:b w:val="0"/>
          <w:bCs w:val="0"/>
          <w:sz w:val="24"/>
          <w:szCs w:val="24"/>
          <w:u w:val="single"/>
        </w:rPr>
        <w:t>　　　　　</w:t>
      </w:r>
      <w:r>
        <w:rPr>
          <w:rFonts w:hint="eastAsia" w:asciiTheme="majorEastAsia" w:hAnsiTheme="majorEastAsia" w:eastAsiaTheme="majorEastAsia" w:cstheme="majorEastAsia"/>
          <w:b w:val="0"/>
          <w:bCs w:val="0"/>
          <w:sz w:val="24"/>
          <w:szCs w:val="24"/>
        </w:rPr>
        <w:t>身份证号：</w:t>
      </w:r>
      <w:r>
        <w:rPr>
          <w:rFonts w:hint="eastAsia" w:asciiTheme="majorEastAsia" w:hAnsiTheme="majorEastAsia" w:eastAsiaTheme="majorEastAsia" w:cstheme="majorEastAsia"/>
          <w:b w:val="0"/>
          <w:bCs w:val="0"/>
          <w:sz w:val="24"/>
          <w:szCs w:val="24"/>
          <w:u w:val="single"/>
        </w:rPr>
        <w:t>　　　　　</w:t>
      </w:r>
      <w:r>
        <w:rPr>
          <w:rFonts w:hint="eastAsia" w:asciiTheme="majorEastAsia" w:hAnsiTheme="majorEastAsia" w:eastAsiaTheme="majorEastAsia" w:cstheme="majorEastAsia"/>
          <w:b w:val="0"/>
          <w:bCs w:val="0"/>
          <w:sz w:val="24"/>
          <w:szCs w:val="24"/>
        </w:rPr>
        <w:t>手机：</w:t>
      </w:r>
      <w:r>
        <w:rPr>
          <w:rFonts w:hint="eastAsia" w:asciiTheme="majorEastAsia" w:hAnsiTheme="majorEastAsia" w:eastAsiaTheme="majorEastAsia" w:cstheme="majorEastAsia"/>
          <w:b w:val="0"/>
          <w:bCs w:val="0"/>
          <w:sz w:val="24"/>
          <w:szCs w:val="24"/>
          <w:u w:val="single"/>
        </w:rPr>
        <w:t>　　　　　</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授权方</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w:t>
      </w:r>
      <w:r>
        <w:rPr>
          <w:rFonts w:hint="eastAsia" w:asciiTheme="majorEastAsia" w:hAnsiTheme="majorEastAsia" w:eastAsiaTheme="majorEastAsia" w:cstheme="majorEastAsia"/>
          <w:b w:val="0"/>
          <w:bCs w:val="0"/>
          <w:sz w:val="24"/>
          <w:szCs w:val="24"/>
          <w:u w:val="single"/>
        </w:rPr>
        <w:t>（全称并加盖单位公章）</w:t>
      </w:r>
    </w:p>
    <w:p>
      <w:pPr>
        <w:pStyle w:val="10"/>
        <w:keepNext w:val="0"/>
        <w:keepLines w:val="0"/>
        <w:pageBreakBefore w:val="0"/>
        <w:kinsoku/>
        <w:overflowPunct/>
        <w:topLinePunct w:val="0"/>
        <w:bidi w:val="0"/>
        <w:spacing w:line="360" w:lineRule="auto"/>
        <w:ind w:firstLine="480"/>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签署日期： 年 月 日</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附：单位负责人、投标人代表的身份证正反面复印件</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要求：真实有效且内容完整、清晰、整洁。</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※注意：</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1、企业（银行、保险、石油石化、电力、电信等行业除外）、事业单位和社会团体法人的“单位负责人”指法定代表人，即与实际提交的“营业执照等证明文件”载明的一致。</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3、投标人（自然人除外）：若投标人代表为单位授权的委托代理人，应提供本授权书；若投标人代表为单位负责人，应在此项下提交其身份证正反面复印件，可不提供本授权书。</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4、投标人为自然人的，可不填写本授权书。</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page"/>
      </w:r>
    </w:p>
    <w:p>
      <w:pPr>
        <w:pStyle w:val="10"/>
        <w:keepNext w:val="0"/>
        <w:keepLines w:val="0"/>
        <w:pageBreakBefore w:val="0"/>
        <w:kinsoku/>
        <w:overflowPunct/>
        <w:topLinePunct w:val="0"/>
        <w:bidi w:val="0"/>
        <w:spacing w:line="360" w:lineRule="auto"/>
        <w:jc w:val="center"/>
        <w:outlineLvl w:val="3"/>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二-2 证明材料</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10"/>
        <w:keepNext w:val="0"/>
        <w:keepLines w:val="0"/>
        <w:pageBreakBefore w:val="0"/>
        <w:kinsoku/>
        <w:overflowPunct/>
        <w:topLinePunct w:val="0"/>
        <w:bidi w:val="0"/>
        <w:spacing w:line="360" w:lineRule="auto"/>
        <w:jc w:val="center"/>
        <w:outlineLvl w:val="3"/>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二-2-1 福建省政府采购供应商资格承诺函</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致：</w:t>
      </w:r>
      <w:r>
        <w:rPr>
          <w:rFonts w:hint="eastAsia" w:asciiTheme="majorEastAsia" w:hAnsiTheme="majorEastAsia" w:eastAsiaTheme="majorEastAsia" w:cstheme="majorEastAsia"/>
          <w:b w:val="0"/>
          <w:bCs w:val="0"/>
          <w:sz w:val="24"/>
          <w:szCs w:val="24"/>
          <w:u w:val="single"/>
        </w:rPr>
        <w:t>（采购人或采购代理机构）</w:t>
      </w:r>
    </w:p>
    <w:p>
      <w:pPr>
        <w:pStyle w:val="10"/>
        <w:keepNext w:val="0"/>
        <w:keepLines w:val="0"/>
        <w:pageBreakBefore w:val="0"/>
        <w:kinsoku/>
        <w:overflowPunct/>
        <w:topLinePunct w:val="0"/>
        <w:bidi w:val="0"/>
        <w:spacing w:line="360" w:lineRule="auto"/>
        <w:ind w:firstLine="96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单位名称(自然人姓名):</w:t>
      </w:r>
    </w:p>
    <w:p>
      <w:pPr>
        <w:pStyle w:val="10"/>
        <w:keepNext w:val="0"/>
        <w:keepLines w:val="0"/>
        <w:pageBreakBefore w:val="0"/>
        <w:kinsoku/>
        <w:overflowPunct/>
        <w:topLinePunct w:val="0"/>
        <w:bidi w:val="0"/>
        <w:spacing w:line="360" w:lineRule="auto"/>
        <w:ind w:firstLine="96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统一社会信用代码(自然人身份证号码):</w:t>
      </w:r>
    </w:p>
    <w:p>
      <w:pPr>
        <w:pStyle w:val="10"/>
        <w:keepNext w:val="0"/>
        <w:keepLines w:val="0"/>
        <w:pageBreakBefore w:val="0"/>
        <w:kinsoku/>
        <w:overflowPunct/>
        <w:topLinePunct w:val="0"/>
        <w:bidi w:val="0"/>
        <w:spacing w:line="360" w:lineRule="auto"/>
        <w:ind w:firstLine="96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法定代表人(负责人):</w:t>
      </w:r>
    </w:p>
    <w:p>
      <w:pPr>
        <w:pStyle w:val="10"/>
        <w:keepNext w:val="0"/>
        <w:keepLines w:val="0"/>
        <w:pageBreakBefore w:val="0"/>
        <w:kinsoku/>
        <w:overflowPunct/>
        <w:topLinePunct w:val="0"/>
        <w:bidi w:val="0"/>
        <w:spacing w:line="360" w:lineRule="auto"/>
        <w:ind w:firstLine="96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联系地址和电话:</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我单位(本人)自愿参加本次政府采购活动，严格遵守《中华人民共和国政府采购法》及相关法律法规，坚守公开、公平公正和诚实信用等原则，依法诚信经营，并郑重承诺:</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一、我单位(本人)具备采购文件要求以及《中华人民共和国政府采购法》第二十二条规定的条件:</w:t>
      </w:r>
    </w:p>
    <w:p>
      <w:pPr>
        <w:pStyle w:val="10"/>
        <w:keepNext w:val="0"/>
        <w:keepLines w:val="0"/>
        <w:pageBreakBefore w:val="0"/>
        <w:kinsoku/>
        <w:overflowPunct/>
        <w:topLinePunct w:val="0"/>
        <w:bidi w:val="0"/>
        <w:spacing w:line="360" w:lineRule="auto"/>
        <w:ind w:firstLine="96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1.具有独立承担民事责任的能力;</w:t>
      </w:r>
    </w:p>
    <w:p>
      <w:pPr>
        <w:pStyle w:val="10"/>
        <w:keepNext w:val="0"/>
        <w:keepLines w:val="0"/>
        <w:pageBreakBefore w:val="0"/>
        <w:kinsoku/>
        <w:overflowPunct/>
        <w:topLinePunct w:val="0"/>
        <w:bidi w:val="0"/>
        <w:spacing w:line="360" w:lineRule="auto"/>
        <w:ind w:firstLine="96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2.具有良好的商业信誉和健全的财务会计制度;</w:t>
      </w:r>
    </w:p>
    <w:p>
      <w:pPr>
        <w:pStyle w:val="10"/>
        <w:keepNext w:val="0"/>
        <w:keepLines w:val="0"/>
        <w:pageBreakBefore w:val="0"/>
        <w:kinsoku/>
        <w:overflowPunct/>
        <w:topLinePunct w:val="0"/>
        <w:bidi w:val="0"/>
        <w:spacing w:line="360" w:lineRule="auto"/>
        <w:ind w:firstLine="96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3.具有履行合同所必需的设备和专业技术能力;</w:t>
      </w:r>
    </w:p>
    <w:p>
      <w:pPr>
        <w:pStyle w:val="10"/>
        <w:keepNext w:val="0"/>
        <w:keepLines w:val="0"/>
        <w:pageBreakBefore w:val="0"/>
        <w:kinsoku/>
        <w:overflowPunct/>
        <w:topLinePunct w:val="0"/>
        <w:bidi w:val="0"/>
        <w:spacing w:line="360" w:lineRule="auto"/>
        <w:ind w:firstLine="96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4.有依法缴纳税收和社会保障资金的良好记录;</w:t>
      </w:r>
    </w:p>
    <w:p>
      <w:pPr>
        <w:pStyle w:val="10"/>
        <w:keepNext w:val="0"/>
        <w:keepLines w:val="0"/>
        <w:pageBreakBefore w:val="0"/>
        <w:kinsoku/>
        <w:overflowPunct/>
        <w:topLinePunct w:val="0"/>
        <w:bidi w:val="0"/>
        <w:spacing w:line="360" w:lineRule="auto"/>
        <w:ind w:firstLine="96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5.参加政府采购活动前三年内，在经营活动中没有重大违法记录；</w:t>
      </w:r>
    </w:p>
    <w:p>
      <w:pPr>
        <w:pStyle w:val="10"/>
        <w:keepNext w:val="0"/>
        <w:keepLines w:val="0"/>
        <w:pageBreakBefore w:val="0"/>
        <w:kinsoku/>
        <w:overflowPunct/>
        <w:topLinePunct w:val="0"/>
        <w:bidi w:val="0"/>
        <w:spacing w:line="360" w:lineRule="auto"/>
        <w:ind w:firstLine="96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6.法律、行政法规规定的其他条件。</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0"/>
        <w:keepNext w:val="0"/>
        <w:keepLines w:val="0"/>
        <w:pageBreakBefore w:val="0"/>
        <w:kinsoku/>
        <w:overflowPunct/>
        <w:topLinePunct w:val="0"/>
        <w:bidi w:val="0"/>
        <w:spacing w:line="360" w:lineRule="auto"/>
        <w:ind w:firstLine="480"/>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供应商：</w:t>
      </w:r>
      <w:r>
        <w:rPr>
          <w:rFonts w:hint="eastAsia" w:asciiTheme="majorEastAsia" w:hAnsiTheme="majorEastAsia" w:eastAsiaTheme="majorEastAsia" w:cstheme="majorEastAsia"/>
          <w:b w:val="0"/>
          <w:bCs w:val="0"/>
          <w:sz w:val="24"/>
          <w:szCs w:val="24"/>
          <w:u w:val="single"/>
        </w:rPr>
        <w:t>名称(单位公章)</w:t>
      </w:r>
    </w:p>
    <w:p>
      <w:pPr>
        <w:pStyle w:val="10"/>
        <w:keepNext w:val="0"/>
        <w:keepLines w:val="0"/>
        <w:pageBreakBefore w:val="0"/>
        <w:kinsoku/>
        <w:overflowPunct/>
        <w:topLinePunct w:val="0"/>
        <w:bidi w:val="0"/>
        <w:spacing w:line="360" w:lineRule="auto"/>
        <w:ind w:firstLine="480"/>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日期：</w:t>
      </w:r>
      <w:r>
        <w:rPr>
          <w:rFonts w:hint="eastAsia" w:asciiTheme="majorEastAsia" w:hAnsiTheme="majorEastAsia" w:eastAsiaTheme="majorEastAsia" w:cstheme="majorEastAsia"/>
          <w:b w:val="0"/>
          <w:bCs w:val="0"/>
          <w:sz w:val="24"/>
          <w:szCs w:val="24"/>
          <w:u w:val="single"/>
        </w:rPr>
        <w:t>　　年　　月　　日</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注：</w:t>
      </w:r>
    </w:p>
    <w:p>
      <w:pPr>
        <w:pStyle w:val="10"/>
        <w:keepNext w:val="0"/>
        <w:keepLines w:val="0"/>
        <w:pageBreakBefore w:val="0"/>
        <w:kinsoku/>
        <w:overflowPunct/>
        <w:topLinePunct w:val="0"/>
        <w:bidi w:val="0"/>
        <w:spacing w:line="360" w:lineRule="auto"/>
        <w:ind w:firstLine="96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1.我单位(本人)专指参加政府采购活动的供应商(含自然人)；</w:t>
      </w:r>
    </w:p>
    <w:p>
      <w:pPr>
        <w:pStyle w:val="10"/>
        <w:keepNext w:val="0"/>
        <w:keepLines w:val="0"/>
        <w:pageBreakBefore w:val="0"/>
        <w:kinsoku/>
        <w:overflowPunct/>
        <w:topLinePunct w:val="0"/>
        <w:bidi w:val="0"/>
        <w:spacing w:line="360" w:lineRule="auto"/>
        <w:ind w:firstLine="96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2.资格承诺的供应商应在投标(响应)文件中按此模板提供承诺函，否则，视为未按照招标文件规定提交投标人的资格及资信文件，按资格审查不通过处理。</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page"/>
      </w:r>
    </w:p>
    <w:p>
      <w:pPr>
        <w:pStyle w:val="10"/>
        <w:keepNext w:val="0"/>
        <w:keepLines w:val="0"/>
        <w:pageBreakBefore w:val="0"/>
        <w:kinsoku/>
        <w:overflowPunct/>
        <w:topLinePunct w:val="0"/>
        <w:bidi w:val="0"/>
        <w:spacing w:line="360" w:lineRule="auto"/>
        <w:jc w:val="center"/>
        <w:outlineLvl w:val="3"/>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二-2-2 资格证明材料</w:t>
      </w:r>
    </w:p>
    <w:p>
      <w:pPr>
        <w:pStyle w:val="10"/>
        <w:keepNext w:val="0"/>
        <w:keepLines w:val="0"/>
        <w:pageBreakBefore w:val="0"/>
        <w:kinsoku/>
        <w:overflowPunct/>
        <w:topLinePunct w:val="0"/>
        <w:bidi w:val="0"/>
        <w:spacing w:line="360" w:lineRule="auto"/>
        <w:jc w:val="center"/>
        <w:outlineLvl w:val="3"/>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营业执照等证明文件</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致：</w:t>
      </w:r>
      <w:r>
        <w:rPr>
          <w:rFonts w:hint="eastAsia" w:asciiTheme="majorEastAsia" w:hAnsiTheme="majorEastAsia" w:eastAsiaTheme="majorEastAsia" w:cstheme="majorEastAsia"/>
          <w:b w:val="0"/>
          <w:bCs w:val="0"/>
          <w:sz w:val="24"/>
          <w:szCs w:val="24"/>
          <w:u w:val="single"/>
        </w:rPr>
        <w:t>（采购人或采购代理机构）</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）投标人为法人（包括企业、事业单位和社会团体）的</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现附上由</w:t>
      </w:r>
      <w:r>
        <w:rPr>
          <w:rFonts w:hint="eastAsia" w:asciiTheme="majorEastAsia" w:hAnsiTheme="majorEastAsia" w:eastAsiaTheme="majorEastAsia" w:cstheme="majorEastAsia"/>
          <w:b w:val="0"/>
          <w:bCs w:val="0"/>
          <w:sz w:val="24"/>
          <w:szCs w:val="24"/>
          <w:u w:val="single"/>
        </w:rPr>
        <w:t>（（填写“签发机关全称”）</w:t>
      </w:r>
      <w:r>
        <w:rPr>
          <w:rFonts w:hint="eastAsia" w:asciiTheme="majorEastAsia" w:hAnsiTheme="majorEastAsia" w:eastAsiaTheme="majorEastAsia" w:cstheme="majorEastAsia"/>
          <w:b w:val="0"/>
          <w:bCs w:val="0"/>
          <w:sz w:val="24"/>
          <w:szCs w:val="24"/>
        </w:rPr>
        <w:t>签发的我方统一社会信用代码（请填写法人的具体证照名称）复印件，该证明材料真实有效，否则我方负全部责任。</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）投标人为非法人（包括其他组织、自然人）的</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□现附上由</w:t>
      </w:r>
      <w:r>
        <w:rPr>
          <w:rFonts w:hint="eastAsia" w:asciiTheme="majorEastAsia" w:hAnsiTheme="majorEastAsia" w:eastAsiaTheme="majorEastAsia" w:cstheme="majorEastAsia"/>
          <w:b w:val="0"/>
          <w:bCs w:val="0"/>
          <w:sz w:val="24"/>
          <w:szCs w:val="24"/>
          <w:u w:val="single"/>
        </w:rPr>
        <w:t>（（填写“签发机关全称”）</w:t>
      </w:r>
      <w:r>
        <w:rPr>
          <w:rFonts w:hint="eastAsia" w:asciiTheme="majorEastAsia" w:hAnsiTheme="majorEastAsia" w:eastAsiaTheme="majorEastAsia" w:cstheme="majorEastAsia"/>
          <w:b w:val="0"/>
          <w:bCs w:val="0"/>
          <w:sz w:val="24"/>
          <w:szCs w:val="24"/>
        </w:rPr>
        <w:t>签发的我方（请填写非自然人的非法人的具体证照名称）复印件，该证明材料真实有效，否则我方负全部责任。</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□现附上由</w:t>
      </w:r>
      <w:r>
        <w:rPr>
          <w:rFonts w:hint="eastAsia" w:asciiTheme="majorEastAsia" w:hAnsiTheme="majorEastAsia" w:eastAsiaTheme="majorEastAsia" w:cstheme="majorEastAsia"/>
          <w:b w:val="0"/>
          <w:bCs w:val="0"/>
          <w:sz w:val="24"/>
          <w:szCs w:val="24"/>
          <w:u w:val="single"/>
        </w:rPr>
        <w:t>（（填写“签发机关全称”）</w:t>
      </w:r>
      <w:r>
        <w:rPr>
          <w:rFonts w:hint="eastAsia" w:asciiTheme="majorEastAsia" w:hAnsiTheme="majorEastAsia" w:eastAsiaTheme="majorEastAsia" w:cstheme="majorEastAsia"/>
          <w:b w:val="0"/>
          <w:bCs w:val="0"/>
          <w:sz w:val="24"/>
          <w:szCs w:val="24"/>
        </w:rPr>
        <w:t>签发的我方（请填写自然人的身份证件名称）复印件，该证明材料真实有效，否则我方负全部责任。</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※注意：</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1、请投标人按照实际情况编制填写，在相应的（）中打“√”并选择相应的“□”（若有）后，再按照本格式的要求提供相应证明材料的复印件。</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0"/>
        <w:keepNext w:val="0"/>
        <w:keepLines w:val="0"/>
        <w:pageBreakBefore w:val="0"/>
        <w:kinsoku/>
        <w:overflowPunct/>
        <w:topLinePunct w:val="0"/>
        <w:bidi w:val="0"/>
        <w:spacing w:line="360" w:lineRule="auto"/>
        <w:ind w:firstLine="480"/>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w:t>
      </w:r>
      <w:r>
        <w:rPr>
          <w:rFonts w:hint="eastAsia" w:asciiTheme="majorEastAsia" w:hAnsiTheme="majorEastAsia" w:eastAsiaTheme="majorEastAsia" w:cstheme="majorEastAsia"/>
          <w:b w:val="0"/>
          <w:bCs w:val="0"/>
          <w:sz w:val="24"/>
          <w:szCs w:val="24"/>
          <w:u w:val="single"/>
        </w:rPr>
        <w:t>（全称并加盖单位公章）</w:t>
      </w:r>
    </w:p>
    <w:p>
      <w:pPr>
        <w:pStyle w:val="10"/>
        <w:keepNext w:val="0"/>
        <w:keepLines w:val="0"/>
        <w:pageBreakBefore w:val="0"/>
        <w:kinsoku/>
        <w:overflowPunct/>
        <w:topLinePunct w:val="0"/>
        <w:bidi w:val="0"/>
        <w:spacing w:line="360" w:lineRule="auto"/>
        <w:ind w:firstLine="480"/>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日期：</w:t>
      </w:r>
      <w:r>
        <w:rPr>
          <w:rFonts w:hint="eastAsia" w:asciiTheme="majorEastAsia" w:hAnsiTheme="majorEastAsia" w:eastAsiaTheme="majorEastAsia" w:cstheme="majorEastAsia"/>
          <w:b w:val="0"/>
          <w:bCs w:val="0"/>
          <w:sz w:val="24"/>
          <w:szCs w:val="24"/>
          <w:u w:val="single"/>
        </w:rPr>
        <w:t>　　年　　月　　日</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page"/>
      </w:r>
    </w:p>
    <w:p>
      <w:pPr>
        <w:pStyle w:val="10"/>
        <w:keepNext w:val="0"/>
        <w:keepLines w:val="0"/>
        <w:pageBreakBefore w:val="0"/>
        <w:kinsoku/>
        <w:overflowPunct/>
        <w:topLinePunct w:val="0"/>
        <w:bidi w:val="0"/>
        <w:spacing w:line="360" w:lineRule="auto"/>
        <w:jc w:val="center"/>
        <w:outlineLvl w:val="3"/>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财务状况报告（财务报告、或资信证明）</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致：</w:t>
      </w:r>
      <w:r>
        <w:rPr>
          <w:rFonts w:hint="eastAsia" w:asciiTheme="majorEastAsia" w:hAnsiTheme="majorEastAsia" w:eastAsiaTheme="majorEastAsia" w:cstheme="majorEastAsia"/>
          <w:b w:val="0"/>
          <w:bCs w:val="0"/>
          <w:sz w:val="24"/>
          <w:szCs w:val="24"/>
          <w:u w:val="single"/>
        </w:rPr>
        <w:t>（采购人或采购代理机构）</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）投标人提供财务报告的</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□企业适用：现附上我方</w:t>
      </w:r>
      <w:r>
        <w:rPr>
          <w:rFonts w:hint="eastAsia" w:asciiTheme="majorEastAsia" w:hAnsiTheme="majorEastAsia" w:eastAsiaTheme="majorEastAsia" w:cstheme="majorEastAsia"/>
          <w:b w:val="0"/>
          <w:bCs w:val="0"/>
          <w:sz w:val="24"/>
          <w:szCs w:val="24"/>
          <w:u w:val="single"/>
        </w:rPr>
        <w:t>（填写“具体的年度、或半年度、季度”）</w:t>
      </w:r>
      <w:r>
        <w:rPr>
          <w:rFonts w:hint="eastAsia" w:asciiTheme="majorEastAsia" w:hAnsiTheme="majorEastAsia" w:eastAsiaTheme="majorEastAsia" w:cstheme="majorEastAsia"/>
          <w:b w:val="0"/>
          <w:bCs w:val="0"/>
          <w:sz w:val="24"/>
          <w:szCs w:val="24"/>
        </w:rPr>
        <w:t>财务报告复印件，包括资产负债表、利润表、现金流量表、所有者权益变动表（若有）及其附注（若有）、会计师事务所营业执照和注册会计师资格证书，上述证明材料真实有效，否则我方负全部责任。</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□事业单位适用：现附上我方</w:t>
      </w:r>
      <w:r>
        <w:rPr>
          <w:rFonts w:hint="eastAsia" w:asciiTheme="majorEastAsia" w:hAnsiTheme="majorEastAsia" w:eastAsiaTheme="majorEastAsia" w:cstheme="majorEastAsia"/>
          <w:b w:val="0"/>
          <w:bCs w:val="0"/>
          <w:sz w:val="24"/>
          <w:szCs w:val="24"/>
          <w:u w:val="single"/>
        </w:rPr>
        <w:t>（填写“具体的年度、或半年度、或季度”）</w:t>
      </w:r>
      <w:r>
        <w:rPr>
          <w:rFonts w:hint="eastAsia" w:asciiTheme="majorEastAsia" w:hAnsiTheme="majorEastAsia" w:eastAsiaTheme="majorEastAsia" w:cstheme="majorEastAsia"/>
          <w:b w:val="0"/>
          <w:bCs w:val="0"/>
          <w:sz w:val="24"/>
          <w:szCs w:val="24"/>
        </w:rPr>
        <w:t>财务报告复印件，包括资产负债表、收入支出表（或收入费用表）、财政补助收入支出表（若有）、会计师事务所营业执照和注册会计师资格证书，上述证明材料真实有效，否则我方负全部责任。</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□社会团体、民办非企适用：现附上我方</w:t>
      </w:r>
      <w:r>
        <w:rPr>
          <w:rFonts w:hint="eastAsia" w:asciiTheme="majorEastAsia" w:hAnsiTheme="majorEastAsia" w:eastAsiaTheme="majorEastAsia" w:cstheme="majorEastAsia"/>
          <w:b w:val="0"/>
          <w:bCs w:val="0"/>
          <w:sz w:val="24"/>
          <w:szCs w:val="24"/>
          <w:u w:val="single"/>
        </w:rPr>
        <w:t>（填写“具体的年度、或半年度、或季度”）</w:t>
      </w:r>
      <w:r>
        <w:rPr>
          <w:rFonts w:hint="eastAsia" w:asciiTheme="majorEastAsia" w:hAnsiTheme="majorEastAsia" w:eastAsiaTheme="majorEastAsia" w:cstheme="majorEastAsia"/>
          <w:b w:val="0"/>
          <w:bCs w:val="0"/>
          <w:sz w:val="24"/>
          <w:szCs w:val="24"/>
        </w:rPr>
        <w:t>财务报告复印件，包括资产负债表、业务活动表、现金流量表、会计师事务所营业执照和注册会计师资格证书，上述证明材料真实有效，否则我方负全部责任。</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）投标人提供资信证明的</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□非自然人适用（包括企业、事业单位、社会团体和其他组织）：现附上我方银行：</w:t>
      </w:r>
      <w:r>
        <w:rPr>
          <w:rFonts w:hint="eastAsia" w:asciiTheme="majorEastAsia" w:hAnsiTheme="majorEastAsia" w:eastAsiaTheme="majorEastAsia" w:cstheme="majorEastAsia"/>
          <w:b w:val="0"/>
          <w:bCs w:val="0"/>
          <w:sz w:val="24"/>
          <w:szCs w:val="24"/>
          <w:u w:val="single"/>
        </w:rPr>
        <w:t>（填写“开户银行全称”）</w:t>
      </w:r>
      <w:r>
        <w:rPr>
          <w:rFonts w:hint="eastAsia" w:asciiTheme="majorEastAsia" w:hAnsiTheme="majorEastAsia" w:eastAsiaTheme="majorEastAsia" w:cstheme="majorEastAsia"/>
          <w:b w:val="0"/>
          <w:bCs w:val="0"/>
          <w:sz w:val="24"/>
          <w:szCs w:val="24"/>
        </w:rPr>
        <w:t>出具的资信证明复印件，上述证明材料真实有效，否则我方负全部责任。</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□自然人适用：现附上我方银行</w:t>
      </w:r>
      <w:r>
        <w:rPr>
          <w:rFonts w:hint="eastAsia" w:asciiTheme="majorEastAsia" w:hAnsiTheme="majorEastAsia" w:eastAsiaTheme="majorEastAsia" w:cstheme="majorEastAsia"/>
          <w:b w:val="0"/>
          <w:bCs w:val="0"/>
          <w:sz w:val="24"/>
          <w:szCs w:val="24"/>
          <w:u w:val="single"/>
        </w:rPr>
        <w:t>：（填写自然人的“个人账户的开户银行全称”）</w:t>
      </w:r>
      <w:r>
        <w:rPr>
          <w:rFonts w:hint="eastAsia" w:asciiTheme="majorEastAsia" w:hAnsiTheme="majorEastAsia" w:eastAsiaTheme="majorEastAsia" w:cstheme="majorEastAsia"/>
          <w:b w:val="0"/>
          <w:bCs w:val="0"/>
          <w:sz w:val="24"/>
          <w:szCs w:val="24"/>
        </w:rPr>
        <w:t>出具的资信证明复印件，上述证明材料真实有效，否则我方负全部责任。</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※注意：</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1、请投标人按照实际情况编制填写，在相应的（）中打“√”并选择相应的“□”（若有）后，再按照本格式的要求提供相应证明材料的复印件。</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2、投标人提供的财务报告复印件（成立年限按照投标截止时间推算）应符合下列规定：</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2.1成立年限满1年及以上的投标人，提供经审计的招标文件规定的年度财务报告。</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2.2成立年限满半年但不足1年的投标人，提供该半年度中任一季度的季度财务报告或该半年度的半年度财务报告。</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10"/>
        <w:keepNext w:val="0"/>
        <w:keepLines w:val="0"/>
        <w:pageBreakBefore w:val="0"/>
        <w:kinsoku/>
        <w:overflowPunct/>
        <w:topLinePunct w:val="0"/>
        <w:bidi w:val="0"/>
        <w:spacing w:line="360" w:lineRule="auto"/>
        <w:ind w:firstLine="480"/>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w:t>
      </w:r>
      <w:r>
        <w:rPr>
          <w:rFonts w:hint="eastAsia" w:asciiTheme="majorEastAsia" w:hAnsiTheme="majorEastAsia" w:eastAsiaTheme="majorEastAsia" w:cstheme="majorEastAsia"/>
          <w:b w:val="0"/>
          <w:bCs w:val="0"/>
          <w:sz w:val="24"/>
          <w:szCs w:val="24"/>
          <w:u w:val="single"/>
        </w:rPr>
        <w:t>（全称并加盖单位公章）</w:t>
      </w:r>
    </w:p>
    <w:p>
      <w:pPr>
        <w:pStyle w:val="10"/>
        <w:keepNext w:val="0"/>
        <w:keepLines w:val="0"/>
        <w:pageBreakBefore w:val="0"/>
        <w:kinsoku/>
        <w:overflowPunct/>
        <w:topLinePunct w:val="0"/>
        <w:bidi w:val="0"/>
        <w:spacing w:line="360" w:lineRule="auto"/>
        <w:ind w:firstLine="480"/>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日期：</w:t>
      </w:r>
      <w:r>
        <w:rPr>
          <w:rFonts w:hint="eastAsia" w:asciiTheme="majorEastAsia" w:hAnsiTheme="majorEastAsia" w:eastAsiaTheme="majorEastAsia" w:cstheme="majorEastAsia"/>
          <w:b w:val="0"/>
          <w:bCs w:val="0"/>
          <w:sz w:val="24"/>
          <w:szCs w:val="24"/>
          <w:u w:val="single"/>
        </w:rPr>
        <w:t>　　年　　月　　日</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page"/>
      </w:r>
    </w:p>
    <w:p>
      <w:pPr>
        <w:pStyle w:val="10"/>
        <w:keepNext w:val="0"/>
        <w:keepLines w:val="0"/>
        <w:pageBreakBefore w:val="0"/>
        <w:kinsoku/>
        <w:overflowPunct/>
        <w:topLinePunct w:val="0"/>
        <w:bidi w:val="0"/>
        <w:spacing w:line="360" w:lineRule="auto"/>
        <w:jc w:val="center"/>
        <w:outlineLvl w:val="3"/>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依法缴纳税收证明材料</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致：</w:t>
      </w:r>
      <w:r>
        <w:rPr>
          <w:rFonts w:hint="eastAsia" w:asciiTheme="majorEastAsia" w:hAnsiTheme="majorEastAsia" w:eastAsiaTheme="majorEastAsia" w:cstheme="majorEastAsia"/>
          <w:b w:val="0"/>
          <w:bCs w:val="0"/>
          <w:sz w:val="24"/>
          <w:szCs w:val="24"/>
          <w:u w:val="single"/>
        </w:rPr>
        <w:t>（采购人或采购代理机构）</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1、依法缴纳税收的投标人</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）法人（包括企业、事业单位和社会团体）的</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现附上自</w:t>
      </w:r>
      <w:r>
        <w:rPr>
          <w:rFonts w:hint="eastAsia" w:asciiTheme="majorEastAsia" w:hAnsiTheme="majorEastAsia" w:eastAsiaTheme="majorEastAsia" w:cstheme="majorEastAsia"/>
          <w:b w:val="0"/>
          <w:bCs w:val="0"/>
          <w:sz w:val="24"/>
          <w:szCs w:val="24"/>
          <w:u w:val="single"/>
        </w:rPr>
        <w:t>　　年　　月　　日</w:t>
      </w:r>
      <w:r>
        <w:rPr>
          <w:rFonts w:hint="eastAsia" w:asciiTheme="majorEastAsia" w:hAnsiTheme="majorEastAsia" w:eastAsiaTheme="majorEastAsia" w:cstheme="majorEastAsia"/>
          <w:b w:val="0"/>
          <w:bCs w:val="0"/>
          <w:sz w:val="24"/>
          <w:szCs w:val="24"/>
        </w:rPr>
        <w:t>至</w:t>
      </w:r>
      <w:r>
        <w:rPr>
          <w:rFonts w:hint="eastAsia" w:asciiTheme="majorEastAsia" w:hAnsiTheme="majorEastAsia" w:eastAsiaTheme="majorEastAsia" w:cstheme="majorEastAsia"/>
          <w:b w:val="0"/>
          <w:bCs w:val="0"/>
          <w:sz w:val="24"/>
          <w:szCs w:val="24"/>
          <w:u w:val="single"/>
        </w:rPr>
        <w:t>　　年　　月　　日</w:t>
      </w:r>
      <w:r>
        <w:rPr>
          <w:rFonts w:hint="eastAsia" w:asciiTheme="majorEastAsia" w:hAnsiTheme="majorEastAsia" w:eastAsiaTheme="majorEastAsia" w:cstheme="majorEastAsia"/>
          <w:b w:val="0"/>
          <w:bCs w:val="0"/>
          <w:sz w:val="24"/>
          <w:szCs w:val="24"/>
        </w:rPr>
        <w:t>期间我方缴纳（包括但不限于税务机关出具的专用收据、税收缴纳证明或税收代缴银行的缴款收讫凭证）等税收凭据复印件，上述证明材料真实有效，否则我方负全部责任。</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）非法人（包括其他组织、自然人）的</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现附上自</w:t>
      </w:r>
      <w:r>
        <w:rPr>
          <w:rFonts w:hint="eastAsia" w:asciiTheme="majorEastAsia" w:hAnsiTheme="majorEastAsia" w:eastAsiaTheme="majorEastAsia" w:cstheme="majorEastAsia"/>
          <w:b w:val="0"/>
          <w:bCs w:val="0"/>
          <w:sz w:val="24"/>
          <w:szCs w:val="24"/>
          <w:u w:val="single"/>
        </w:rPr>
        <w:t>　　年　　月　　日</w:t>
      </w:r>
      <w:r>
        <w:rPr>
          <w:rFonts w:hint="eastAsia" w:asciiTheme="majorEastAsia" w:hAnsiTheme="majorEastAsia" w:eastAsiaTheme="majorEastAsia" w:cstheme="majorEastAsia"/>
          <w:b w:val="0"/>
          <w:bCs w:val="0"/>
          <w:sz w:val="24"/>
          <w:szCs w:val="24"/>
        </w:rPr>
        <w:t>至</w:t>
      </w:r>
      <w:r>
        <w:rPr>
          <w:rFonts w:hint="eastAsia" w:asciiTheme="majorEastAsia" w:hAnsiTheme="majorEastAsia" w:eastAsiaTheme="majorEastAsia" w:cstheme="majorEastAsia"/>
          <w:b w:val="0"/>
          <w:bCs w:val="0"/>
          <w:sz w:val="24"/>
          <w:szCs w:val="24"/>
          <w:u w:val="single"/>
        </w:rPr>
        <w:t>　　年　　月　　日</w:t>
      </w:r>
      <w:r>
        <w:rPr>
          <w:rFonts w:hint="eastAsia" w:asciiTheme="majorEastAsia" w:hAnsiTheme="majorEastAsia" w:eastAsiaTheme="majorEastAsia" w:cstheme="majorEastAsia"/>
          <w:b w:val="0"/>
          <w:bCs w:val="0"/>
          <w:sz w:val="24"/>
          <w:szCs w:val="24"/>
        </w:rPr>
        <w:t>期间我方缴纳（包括但不限于税务机关出具的专用收据、税收缴纳证明或税收代缴银行的缴款收讫凭证）等税收凭据复印件，上述证明材料真实有效，否则我方负全部责任。</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2、依法免税的投标人</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）现附上我方依法免税的证明材料复印件，上述证明材料真实有效，否则我方负全部责任。</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※注意：</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1、请投标人按照实际情况编制填写，在相应的（）中打“√”，并按照本格式的要求提供相应证明材料的复印件。</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2、投标人提供的税收缴纳凭据复印件应符合下列规定：</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2.1投标截止时间前（不含投标截止时间的当月）已依法缴纳税收的投标人，提供投标截止时间前六个月（不含投标截止时间的当月）中任一月份的税收缴纳凭据复印件。</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2.2投标截止时间的当月成立的投标人，视同满足本项资格条件要求。</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3、若为依法免税范围的投标人，提供依法免税证明材料的，视同满足本项资格条件要求。</w:t>
      </w:r>
    </w:p>
    <w:p>
      <w:pPr>
        <w:pStyle w:val="10"/>
        <w:keepNext w:val="0"/>
        <w:keepLines w:val="0"/>
        <w:pageBreakBefore w:val="0"/>
        <w:kinsoku/>
        <w:overflowPunct/>
        <w:topLinePunct w:val="0"/>
        <w:bidi w:val="0"/>
        <w:spacing w:line="360" w:lineRule="auto"/>
        <w:ind w:firstLine="480"/>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w:t>
      </w:r>
      <w:r>
        <w:rPr>
          <w:rFonts w:hint="eastAsia" w:asciiTheme="majorEastAsia" w:hAnsiTheme="majorEastAsia" w:eastAsiaTheme="majorEastAsia" w:cstheme="majorEastAsia"/>
          <w:b w:val="0"/>
          <w:bCs w:val="0"/>
          <w:sz w:val="24"/>
          <w:szCs w:val="24"/>
          <w:u w:val="single"/>
        </w:rPr>
        <w:t>（全称并加盖单位公章）</w:t>
      </w:r>
    </w:p>
    <w:p>
      <w:pPr>
        <w:pStyle w:val="10"/>
        <w:keepNext w:val="0"/>
        <w:keepLines w:val="0"/>
        <w:pageBreakBefore w:val="0"/>
        <w:kinsoku/>
        <w:overflowPunct/>
        <w:topLinePunct w:val="0"/>
        <w:bidi w:val="0"/>
        <w:spacing w:line="360" w:lineRule="auto"/>
        <w:ind w:firstLine="480"/>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日期：</w:t>
      </w:r>
      <w:r>
        <w:rPr>
          <w:rFonts w:hint="eastAsia" w:asciiTheme="majorEastAsia" w:hAnsiTheme="majorEastAsia" w:eastAsiaTheme="majorEastAsia" w:cstheme="majorEastAsia"/>
          <w:b w:val="0"/>
          <w:bCs w:val="0"/>
          <w:sz w:val="24"/>
          <w:szCs w:val="24"/>
          <w:u w:val="single"/>
        </w:rPr>
        <w:t>　　年　　月　　日</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page"/>
      </w:r>
    </w:p>
    <w:p>
      <w:pPr>
        <w:pStyle w:val="10"/>
        <w:keepNext w:val="0"/>
        <w:keepLines w:val="0"/>
        <w:pageBreakBefore w:val="0"/>
        <w:kinsoku/>
        <w:overflowPunct/>
        <w:topLinePunct w:val="0"/>
        <w:bidi w:val="0"/>
        <w:spacing w:line="360" w:lineRule="auto"/>
        <w:jc w:val="center"/>
        <w:outlineLvl w:val="3"/>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依法缴纳社会保障资金证明材料</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致：</w:t>
      </w:r>
      <w:r>
        <w:rPr>
          <w:rFonts w:hint="eastAsia" w:asciiTheme="majorEastAsia" w:hAnsiTheme="majorEastAsia" w:eastAsiaTheme="majorEastAsia" w:cstheme="majorEastAsia"/>
          <w:b w:val="0"/>
          <w:bCs w:val="0"/>
          <w:sz w:val="24"/>
          <w:szCs w:val="24"/>
          <w:u w:val="single"/>
        </w:rPr>
        <w:t>（采购人或采购代理机构）</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1、依法缴纳社会保障资金的投标人</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）法人（包括企业、事业单位和社会团体）的</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现附上自</w:t>
      </w:r>
      <w:r>
        <w:rPr>
          <w:rFonts w:hint="eastAsia" w:asciiTheme="majorEastAsia" w:hAnsiTheme="majorEastAsia" w:eastAsiaTheme="majorEastAsia" w:cstheme="majorEastAsia"/>
          <w:b w:val="0"/>
          <w:bCs w:val="0"/>
          <w:sz w:val="24"/>
          <w:szCs w:val="24"/>
          <w:u w:val="single"/>
        </w:rPr>
        <w:t>　　年　　月　　日</w:t>
      </w:r>
      <w:r>
        <w:rPr>
          <w:rFonts w:hint="eastAsia" w:asciiTheme="majorEastAsia" w:hAnsiTheme="majorEastAsia" w:eastAsiaTheme="majorEastAsia" w:cstheme="majorEastAsia"/>
          <w:b w:val="0"/>
          <w:bCs w:val="0"/>
          <w:sz w:val="24"/>
          <w:szCs w:val="24"/>
        </w:rPr>
        <w:t>至</w:t>
      </w:r>
      <w:r>
        <w:rPr>
          <w:rFonts w:hint="eastAsia" w:asciiTheme="majorEastAsia" w:hAnsiTheme="majorEastAsia" w:eastAsiaTheme="majorEastAsia" w:cstheme="majorEastAsia"/>
          <w:b w:val="0"/>
          <w:bCs w:val="0"/>
          <w:sz w:val="24"/>
          <w:szCs w:val="24"/>
          <w:u w:val="single"/>
        </w:rPr>
        <w:t>　　年　　月　　日</w:t>
      </w:r>
      <w:r>
        <w:rPr>
          <w:rFonts w:hint="eastAsia" w:asciiTheme="majorEastAsia" w:hAnsiTheme="majorEastAsia" w:eastAsiaTheme="majorEastAsia" w:cstheme="majorEastAsia"/>
          <w:b w:val="0"/>
          <w:bCs w:val="0"/>
          <w:sz w:val="24"/>
          <w:szCs w:val="24"/>
        </w:rPr>
        <w:t>我方缴纳的社会保险凭据（限：税务机关/社会保障资金管理机关的专用收据或社会保险缴纳清单，或社会保险的银行缴款收讫凭证）复印件，上述证明材料真实有效，否则我方负全部责任。</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）非法人（包括其他组织、自然人）的</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自</w:t>
      </w:r>
      <w:r>
        <w:rPr>
          <w:rFonts w:hint="eastAsia" w:asciiTheme="majorEastAsia" w:hAnsiTheme="majorEastAsia" w:eastAsiaTheme="majorEastAsia" w:cstheme="majorEastAsia"/>
          <w:b w:val="0"/>
          <w:bCs w:val="0"/>
          <w:sz w:val="24"/>
          <w:szCs w:val="24"/>
          <w:u w:val="single"/>
        </w:rPr>
        <w:t>　　年　　月　　日</w:t>
      </w:r>
      <w:r>
        <w:rPr>
          <w:rFonts w:hint="eastAsia" w:asciiTheme="majorEastAsia" w:hAnsiTheme="majorEastAsia" w:eastAsiaTheme="majorEastAsia" w:cstheme="majorEastAsia"/>
          <w:b w:val="0"/>
          <w:bCs w:val="0"/>
          <w:sz w:val="24"/>
          <w:szCs w:val="24"/>
        </w:rPr>
        <w:t>至</w:t>
      </w:r>
      <w:r>
        <w:rPr>
          <w:rFonts w:hint="eastAsia" w:asciiTheme="majorEastAsia" w:hAnsiTheme="majorEastAsia" w:eastAsiaTheme="majorEastAsia" w:cstheme="majorEastAsia"/>
          <w:b w:val="0"/>
          <w:bCs w:val="0"/>
          <w:sz w:val="24"/>
          <w:szCs w:val="24"/>
          <w:u w:val="single"/>
        </w:rPr>
        <w:t>　　年　　月　　日</w:t>
      </w:r>
      <w:r>
        <w:rPr>
          <w:rFonts w:hint="eastAsia" w:asciiTheme="majorEastAsia" w:hAnsiTheme="majorEastAsia" w:eastAsiaTheme="majorEastAsia" w:cstheme="majorEastAsia"/>
          <w:b w:val="0"/>
          <w:bCs w:val="0"/>
          <w:sz w:val="24"/>
          <w:szCs w:val="24"/>
        </w:rPr>
        <w:t>我方缴纳的社会保险凭据（限：税务机关/社会保障资金管理机关的专用收据或社会保险缴纳清单，或社会保险的银行缴款收讫凭证）复印件，上述证明材料真实有效，否则我方负全部责任。</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2、依法不需要缴纳或暂缓缴纳社会保障资金的投标人</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）现附上我方依法不需要缴纳或暂缓缴纳社会保障资金证明材料复印件，上述证明材料真实有效，否则我方负全部责任。</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※注意：</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1、请投标人按照实际情况编制填写，在相应的（）中打“√”，并按照本格式的要求提供相应证明材料的复印件。</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2、投标人提供的社会保障资金缴纳凭据复印件应符合下列规定：</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2.1投标截止时间前（不含投标截止时间的当月）已依法缴纳社会保障资金的投标人，提供投标截止时间前六个月（不含投标截止时间的当月）中任一月份的社会保障资金缴纳凭据复印件。</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2.2投标截止时间的当月成立的投标人，视同满足本项资格条件要求。</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3、若为依法不需要缴纳或暂缓缴纳社会保障资金的投标人，提供依法不需要缴纳或暂缓缴纳社会保障资金证明材料的，视同满足本项资格条件要求。</w:t>
      </w:r>
    </w:p>
    <w:p>
      <w:pPr>
        <w:pStyle w:val="10"/>
        <w:keepNext w:val="0"/>
        <w:keepLines w:val="0"/>
        <w:pageBreakBefore w:val="0"/>
        <w:kinsoku/>
        <w:overflowPunct/>
        <w:topLinePunct w:val="0"/>
        <w:bidi w:val="0"/>
        <w:spacing w:line="360" w:lineRule="auto"/>
        <w:ind w:firstLine="480"/>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w:t>
      </w:r>
      <w:r>
        <w:rPr>
          <w:rFonts w:hint="eastAsia" w:asciiTheme="majorEastAsia" w:hAnsiTheme="majorEastAsia" w:eastAsiaTheme="majorEastAsia" w:cstheme="majorEastAsia"/>
          <w:b w:val="0"/>
          <w:bCs w:val="0"/>
          <w:sz w:val="24"/>
          <w:szCs w:val="24"/>
          <w:u w:val="single"/>
        </w:rPr>
        <w:t>（全称并加盖单位公章）</w:t>
      </w:r>
    </w:p>
    <w:p>
      <w:pPr>
        <w:pStyle w:val="10"/>
        <w:keepNext w:val="0"/>
        <w:keepLines w:val="0"/>
        <w:pageBreakBefore w:val="0"/>
        <w:kinsoku/>
        <w:overflowPunct/>
        <w:topLinePunct w:val="0"/>
        <w:bidi w:val="0"/>
        <w:spacing w:line="360" w:lineRule="auto"/>
        <w:ind w:firstLine="480"/>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日期：</w:t>
      </w:r>
      <w:r>
        <w:rPr>
          <w:rFonts w:hint="eastAsia" w:asciiTheme="majorEastAsia" w:hAnsiTheme="majorEastAsia" w:eastAsiaTheme="majorEastAsia" w:cstheme="majorEastAsia"/>
          <w:b w:val="0"/>
          <w:bCs w:val="0"/>
          <w:sz w:val="24"/>
          <w:szCs w:val="24"/>
          <w:u w:val="single"/>
        </w:rPr>
        <w:t>　　年　　月　　日</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page"/>
      </w:r>
    </w:p>
    <w:p>
      <w:pPr>
        <w:pStyle w:val="10"/>
        <w:keepNext w:val="0"/>
        <w:keepLines w:val="0"/>
        <w:pageBreakBefore w:val="0"/>
        <w:kinsoku/>
        <w:overflowPunct/>
        <w:topLinePunct w:val="0"/>
        <w:bidi w:val="0"/>
        <w:spacing w:line="360" w:lineRule="auto"/>
        <w:jc w:val="center"/>
        <w:outlineLvl w:val="3"/>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具备履行合同所必需设备和专业技术能力的声明函（若有）</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致：</w:t>
      </w:r>
      <w:r>
        <w:rPr>
          <w:rFonts w:hint="eastAsia" w:asciiTheme="majorEastAsia" w:hAnsiTheme="majorEastAsia" w:eastAsiaTheme="majorEastAsia" w:cstheme="majorEastAsia"/>
          <w:b w:val="0"/>
          <w:bCs w:val="0"/>
          <w:sz w:val="24"/>
          <w:szCs w:val="24"/>
          <w:u w:val="single"/>
        </w:rPr>
        <w:t>（采购人或采购代理机构）</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我方具备履行合同所必需的设备和专业技术能力，否则产生不利后果由我方承担责任。</w:t>
      </w:r>
    </w:p>
    <w:p>
      <w:pPr>
        <w:pStyle w:val="10"/>
        <w:keepNext w:val="0"/>
        <w:keepLines w:val="0"/>
        <w:pageBreakBefore w:val="0"/>
        <w:kinsoku/>
        <w:overflowPunct/>
        <w:topLinePunct w:val="0"/>
        <w:bidi w:val="0"/>
        <w:spacing w:line="360" w:lineRule="auto"/>
        <w:ind w:firstLine="96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特此声明。</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※注意：</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1、招标文件未要求投标人提供“具备履行合同所必需的设备和专业技术能力专项证明材料”的，投标人应提供本声明函。</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2、招标文件要求投标人提供“具备履行合同所必需的设备和专业技术能力专项证明材料”的，投标人可不提供本声明函。</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3、请投标人根据实际情况如实声明，否则视为提供虚假材料。</w:t>
      </w:r>
    </w:p>
    <w:p>
      <w:pPr>
        <w:pStyle w:val="10"/>
        <w:keepNext w:val="0"/>
        <w:keepLines w:val="0"/>
        <w:pageBreakBefore w:val="0"/>
        <w:kinsoku/>
        <w:overflowPunct/>
        <w:topLinePunct w:val="0"/>
        <w:bidi w:val="0"/>
        <w:spacing w:line="360" w:lineRule="auto"/>
        <w:ind w:firstLine="480"/>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w:t>
      </w:r>
      <w:r>
        <w:rPr>
          <w:rFonts w:hint="eastAsia" w:asciiTheme="majorEastAsia" w:hAnsiTheme="majorEastAsia" w:eastAsiaTheme="majorEastAsia" w:cstheme="majorEastAsia"/>
          <w:b w:val="0"/>
          <w:bCs w:val="0"/>
          <w:sz w:val="24"/>
          <w:szCs w:val="24"/>
          <w:u w:val="single"/>
        </w:rPr>
        <w:t>（全称并加盖单位公章）</w:t>
      </w:r>
    </w:p>
    <w:p>
      <w:pPr>
        <w:pStyle w:val="10"/>
        <w:keepNext w:val="0"/>
        <w:keepLines w:val="0"/>
        <w:pageBreakBefore w:val="0"/>
        <w:kinsoku/>
        <w:overflowPunct/>
        <w:topLinePunct w:val="0"/>
        <w:bidi w:val="0"/>
        <w:spacing w:line="360" w:lineRule="auto"/>
        <w:ind w:firstLine="480"/>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日期：</w:t>
      </w:r>
      <w:r>
        <w:rPr>
          <w:rFonts w:hint="eastAsia" w:asciiTheme="majorEastAsia" w:hAnsiTheme="majorEastAsia" w:eastAsiaTheme="majorEastAsia" w:cstheme="majorEastAsia"/>
          <w:b w:val="0"/>
          <w:bCs w:val="0"/>
          <w:sz w:val="24"/>
          <w:szCs w:val="24"/>
          <w:u w:val="single"/>
        </w:rPr>
        <w:t>　　年　　月　　日</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page"/>
      </w:r>
    </w:p>
    <w:p>
      <w:pPr>
        <w:pStyle w:val="10"/>
        <w:keepNext w:val="0"/>
        <w:keepLines w:val="0"/>
        <w:pageBreakBefore w:val="0"/>
        <w:kinsoku/>
        <w:overflowPunct/>
        <w:topLinePunct w:val="0"/>
        <w:bidi w:val="0"/>
        <w:spacing w:line="360" w:lineRule="auto"/>
        <w:jc w:val="center"/>
        <w:outlineLvl w:val="3"/>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参加采购活动前三年内在经营活动中没有重大违法记录书面声明</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致：</w:t>
      </w:r>
      <w:r>
        <w:rPr>
          <w:rFonts w:hint="eastAsia" w:asciiTheme="majorEastAsia" w:hAnsiTheme="majorEastAsia" w:eastAsiaTheme="majorEastAsia" w:cstheme="majorEastAsia"/>
          <w:b w:val="0"/>
          <w:bCs w:val="0"/>
          <w:sz w:val="24"/>
          <w:szCs w:val="24"/>
          <w:u w:val="single"/>
        </w:rPr>
        <w:t>（采购人或采购代理机构）</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0"/>
        <w:keepNext w:val="0"/>
        <w:keepLines w:val="0"/>
        <w:pageBreakBefore w:val="0"/>
        <w:kinsoku/>
        <w:overflowPunct/>
        <w:topLinePunct w:val="0"/>
        <w:bidi w:val="0"/>
        <w:spacing w:line="360" w:lineRule="auto"/>
        <w:ind w:firstLine="96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特此声明。</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※注意：</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请投标人根据实际情况如实声明，否则视为提供虚假材料。</w:t>
      </w:r>
    </w:p>
    <w:p>
      <w:pPr>
        <w:pStyle w:val="10"/>
        <w:keepNext w:val="0"/>
        <w:keepLines w:val="0"/>
        <w:pageBreakBefore w:val="0"/>
        <w:kinsoku/>
        <w:overflowPunct/>
        <w:topLinePunct w:val="0"/>
        <w:bidi w:val="0"/>
        <w:spacing w:line="360" w:lineRule="auto"/>
        <w:ind w:firstLine="480"/>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w:t>
      </w:r>
      <w:r>
        <w:rPr>
          <w:rFonts w:hint="eastAsia" w:asciiTheme="majorEastAsia" w:hAnsiTheme="majorEastAsia" w:eastAsiaTheme="majorEastAsia" w:cstheme="majorEastAsia"/>
          <w:b w:val="0"/>
          <w:bCs w:val="0"/>
          <w:sz w:val="24"/>
          <w:szCs w:val="24"/>
          <w:u w:val="single"/>
        </w:rPr>
        <w:t>（全称并加盖单位公章）</w:t>
      </w:r>
    </w:p>
    <w:p>
      <w:pPr>
        <w:pStyle w:val="10"/>
        <w:keepNext w:val="0"/>
        <w:keepLines w:val="0"/>
        <w:pageBreakBefore w:val="0"/>
        <w:kinsoku/>
        <w:overflowPunct/>
        <w:topLinePunct w:val="0"/>
        <w:bidi w:val="0"/>
        <w:spacing w:line="360" w:lineRule="auto"/>
        <w:ind w:firstLine="480"/>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日期：</w:t>
      </w:r>
      <w:r>
        <w:rPr>
          <w:rFonts w:hint="eastAsia" w:asciiTheme="majorEastAsia" w:hAnsiTheme="majorEastAsia" w:eastAsiaTheme="majorEastAsia" w:cstheme="majorEastAsia"/>
          <w:b w:val="0"/>
          <w:bCs w:val="0"/>
          <w:sz w:val="24"/>
          <w:szCs w:val="24"/>
          <w:u w:val="single"/>
        </w:rPr>
        <w:t>　　年　　月　　日</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page"/>
      </w:r>
    </w:p>
    <w:p>
      <w:pPr>
        <w:pStyle w:val="10"/>
        <w:keepNext w:val="0"/>
        <w:keepLines w:val="0"/>
        <w:pageBreakBefore w:val="0"/>
        <w:kinsoku/>
        <w:overflowPunct/>
        <w:topLinePunct w:val="0"/>
        <w:bidi w:val="0"/>
        <w:spacing w:line="360" w:lineRule="auto"/>
        <w:jc w:val="center"/>
        <w:outlineLvl w:val="3"/>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二-3信用记录查询提示</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1、由资格审查小组通过网站查询并打印投标人的信用记录。</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page"/>
      </w:r>
    </w:p>
    <w:p>
      <w:pPr>
        <w:pStyle w:val="10"/>
        <w:keepNext w:val="0"/>
        <w:keepLines w:val="0"/>
        <w:pageBreakBefore w:val="0"/>
        <w:kinsoku/>
        <w:overflowPunct/>
        <w:topLinePunct w:val="0"/>
        <w:bidi w:val="0"/>
        <w:spacing w:line="360" w:lineRule="auto"/>
        <w:jc w:val="center"/>
        <w:outlineLvl w:val="3"/>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二-4中小企业声明函</w:t>
      </w:r>
    </w:p>
    <w:p>
      <w:pPr>
        <w:pStyle w:val="10"/>
        <w:keepNext w:val="0"/>
        <w:keepLines w:val="0"/>
        <w:pageBreakBefore w:val="0"/>
        <w:kinsoku/>
        <w:overflowPunct/>
        <w:topLinePunct w:val="0"/>
        <w:bidi w:val="0"/>
        <w:spacing w:line="360" w:lineRule="auto"/>
        <w:jc w:val="center"/>
        <w:outlineLvl w:val="3"/>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（以资格条件落实中小企业扶持政策时适用，若有）</w:t>
      </w:r>
    </w:p>
    <w:p>
      <w:pPr>
        <w:pStyle w:val="10"/>
        <w:keepNext w:val="0"/>
        <w:keepLines w:val="0"/>
        <w:pageBreakBefore w:val="0"/>
        <w:kinsoku/>
        <w:overflowPunct/>
        <w:topLinePunct w:val="0"/>
        <w:bidi w:val="0"/>
        <w:spacing w:line="360" w:lineRule="auto"/>
        <w:jc w:val="center"/>
        <w:outlineLvl w:val="3"/>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中小企业声明函（货物）</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本公司（联合体）郑重声明，根据《政府采购促进中小企业发展管理办法》（财库﹝2020﹞46 号）的规定，本公司（联合体）参加</w:t>
      </w:r>
      <w:r>
        <w:rPr>
          <w:rFonts w:hint="eastAsia" w:asciiTheme="majorEastAsia" w:hAnsiTheme="majorEastAsia" w:eastAsiaTheme="majorEastAsia" w:cstheme="majorEastAsia"/>
          <w:b w:val="0"/>
          <w:bCs w:val="0"/>
          <w:sz w:val="24"/>
          <w:szCs w:val="24"/>
          <w:u w:val="single"/>
        </w:rPr>
        <w:t>（单位名称）</w:t>
      </w:r>
      <w:r>
        <w:rPr>
          <w:rFonts w:hint="eastAsia" w:asciiTheme="majorEastAsia" w:hAnsiTheme="majorEastAsia" w:eastAsiaTheme="majorEastAsia" w:cstheme="majorEastAsia"/>
          <w:b w:val="0"/>
          <w:bCs w:val="0"/>
          <w:sz w:val="24"/>
          <w:szCs w:val="24"/>
        </w:rPr>
        <w:t>的</w:t>
      </w:r>
      <w:r>
        <w:rPr>
          <w:rFonts w:hint="eastAsia" w:asciiTheme="majorEastAsia" w:hAnsiTheme="majorEastAsia" w:eastAsiaTheme="majorEastAsia" w:cstheme="majorEastAsia"/>
          <w:b w:val="0"/>
          <w:bCs w:val="0"/>
          <w:sz w:val="24"/>
          <w:szCs w:val="24"/>
          <w:u w:val="single"/>
        </w:rPr>
        <w:t>（项目名称）</w:t>
      </w:r>
      <w:r>
        <w:rPr>
          <w:rFonts w:hint="eastAsia" w:asciiTheme="majorEastAsia" w:hAnsiTheme="majorEastAsia" w:eastAsiaTheme="majorEastAsia" w:cstheme="majorEastAsia"/>
          <w:b w:val="0"/>
          <w:bCs w:val="0"/>
          <w:sz w:val="24"/>
          <w:szCs w:val="24"/>
        </w:rPr>
        <w:t>采购活动，提供的货物全部由符合政策要求的中小企业制造。相关企业（含联合体中的中小企业、签订分包意向协议的中小企业）的具体情况如下：</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w:t>
      </w:r>
      <w:r>
        <w:rPr>
          <w:rFonts w:hint="eastAsia" w:asciiTheme="majorEastAsia" w:hAnsiTheme="majorEastAsia" w:eastAsiaTheme="majorEastAsia" w:cstheme="majorEastAsia"/>
          <w:b w:val="0"/>
          <w:bCs w:val="0"/>
          <w:sz w:val="24"/>
          <w:szCs w:val="24"/>
          <w:u w:val="single"/>
        </w:rPr>
        <w:t xml:space="preserve"> （标的名称） </w:t>
      </w:r>
      <w:r>
        <w:rPr>
          <w:rFonts w:hint="eastAsia" w:asciiTheme="majorEastAsia" w:hAnsiTheme="majorEastAsia" w:eastAsiaTheme="majorEastAsia" w:cstheme="majorEastAsia"/>
          <w:b w:val="0"/>
          <w:bCs w:val="0"/>
          <w:sz w:val="24"/>
          <w:szCs w:val="24"/>
        </w:rPr>
        <w:t>，属于</w:t>
      </w:r>
      <w:r>
        <w:rPr>
          <w:rFonts w:hint="eastAsia" w:asciiTheme="majorEastAsia" w:hAnsiTheme="majorEastAsia" w:eastAsiaTheme="majorEastAsia" w:cstheme="majorEastAsia"/>
          <w:b w:val="0"/>
          <w:bCs w:val="0"/>
          <w:sz w:val="24"/>
          <w:szCs w:val="24"/>
          <w:u w:val="single"/>
        </w:rPr>
        <w:t>（采购文件中明确的所属行业）</w:t>
      </w:r>
      <w:r>
        <w:rPr>
          <w:rFonts w:hint="eastAsia" w:asciiTheme="majorEastAsia" w:hAnsiTheme="majorEastAsia" w:eastAsiaTheme="majorEastAsia" w:cstheme="majorEastAsia"/>
          <w:b w:val="0"/>
          <w:bCs w:val="0"/>
          <w:sz w:val="24"/>
          <w:szCs w:val="24"/>
        </w:rPr>
        <w:t>行业；制造商为</w:t>
      </w:r>
      <w:r>
        <w:rPr>
          <w:rFonts w:hint="eastAsia" w:asciiTheme="majorEastAsia" w:hAnsiTheme="majorEastAsia" w:eastAsiaTheme="majorEastAsia" w:cstheme="majorEastAsia"/>
          <w:b w:val="0"/>
          <w:bCs w:val="0"/>
          <w:sz w:val="24"/>
          <w:szCs w:val="24"/>
          <w:u w:val="single"/>
        </w:rPr>
        <w:t>（企业名称）</w:t>
      </w:r>
      <w:r>
        <w:rPr>
          <w:rFonts w:hint="eastAsia" w:asciiTheme="majorEastAsia" w:hAnsiTheme="majorEastAsia" w:eastAsiaTheme="majorEastAsia" w:cstheme="majorEastAsia"/>
          <w:b w:val="0"/>
          <w:bCs w:val="0"/>
          <w:sz w:val="24"/>
          <w:szCs w:val="24"/>
        </w:rPr>
        <w:t>，从业人员</w:t>
      </w:r>
      <w:r>
        <w:rPr>
          <w:rFonts w:hint="eastAsia" w:asciiTheme="majorEastAsia" w:hAnsiTheme="majorEastAsia" w:eastAsiaTheme="majorEastAsia" w:cstheme="majorEastAsia"/>
          <w:b w:val="0"/>
          <w:bCs w:val="0"/>
          <w:sz w:val="24"/>
          <w:szCs w:val="24"/>
          <w:u w:val="single"/>
        </w:rPr>
        <w:t>　　　　　</w:t>
      </w:r>
      <w:r>
        <w:rPr>
          <w:rFonts w:hint="eastAsia" w:asciiTheme="majorEastAsia" w:hAnsiTheme="majorEastAsia" w:eastAsiaTheme="majorEastAsia" w:cstheme="majorEastAsia"/>
          <w:b w:val="0"/>
          <w:bCs w:val="0"/>
          <w:sz w:val="24"/>
          <w:szCs w:val="24"/>
        </w:rPr>
        <w:t>人，营业收入为</w:t>
      </w:r>
      <w:r>
        <w:rPr>
          <w:rFonts w:hint="eastAsia" w:asciiTheme="majorEastAsia" w:hAnsiTheme="majorEastAsia" w:eastAsiaTheme="majorEastAsia" w:cstheme="majorEastAsia"/>
          <w:b w:val="0"/>
          <w:bCs w:val="0"/>
          <w:sz w:val="24"/>
          <w:szCs w:val="24"/>
          <w:u w:val="single"/>
        </w:rPr>
        <w:t>　　　　　</w:t>
      </w:r>
      <w:r>
        <w:rPr>
          <w:rFonts w:hint="eastAsia" w:asciiTheme="majorEastAsia" w:hAnsiTheme="majorEastAsia" w:eastAsiaTheme="majorEastAsia" w:cstheme="majorEastAsia"/>
          <w:b w:val="0"/>
          <w:bCs w:val="0"/>
          <w:sz w:val="24"/>
          <w:szCs w:val="24"/>
        </w:rPr>
        <w:t>万元，资产总额为</w:t>
      </w:r>
      <w:r>
        <w:rPr>
          <w:rFonts w:hint="eastAsia" w:asciiTheme="majorEastAsia" w:hAnsiTheme="majorEastAsia" w:eastAsiaTheme="majorEastAsia" w:cstheme="majorEastAsia"/>
          <w:b w:val="0"/>
          <w:bCs w:val="0"/>
          <w:sz w:val="24"/>
          <w:szCs w:val="24"/>
          <w:u w:val="single"/>
        </w:rPr>
        <w:t>　　　　　</w:t>
      </w:r>
      <w:r>
        <w:rPr>
          <w:rFonts w:hint="eastAsia" w:asciiTheme="majorEastAsia" w:hAnsiTheme="majorEastAsia" w:eastAsiaTheme="majorEastAsia" w:cstheme="majorEastAsia"/>
          <w:b w:val="0"/>
          <w:bCs w:val="0"/>
          <w:sz w:val="24"/>
          <w:szCs w:val="24"/>
        </w:rPr>
        <w:t>万元¹，属于</w:t>
      </w:r>
      <w:r>
        <w:rPr>
          <w:rFonts w:hint="eastAsia" w:asciiTheme="majorEastAsia" w:hAnsiTheme="majorEastAsia" w:eastAsiaTheme="majorEastAsia" w:cstheme="majorEastAsia"/>
          <w:b w:val="0"/>
          <w:bCs w:val="0"/>
          <w:sz w:val="24"/>
          <w:szCs w:val="24"/>
          <w:u w:val="single"/>
        </w:rPr>
        <w:t>（中型企业、小型企业、微型企业）</w:t>
      </w:r>
      <w:r>
        <w:rPr>
          <w:rFonts w:hint="eastAsia" w:asciiTheme="majorEastAsia" w:hAnsiTheme="majorEastAsia" w:eastAsiaTheme="majorEastAsia" w:cstheme="majorEastAsia"/>
          <w:b w:val="0"/>
          <w:bCs w:val="0"/>
          <w:sz w:val="24"/>
          <w:szCs w:val="24"/>
        </w:rPr>
        <w:t>；</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w:t>
      </w:r>
      <w:r>
        <w:rPr>
          <w:rFonts w:hint="eastAsia" w:asciiTheme="majorEastAsia" w:hAnsiTheme="majorEastAsia" w:eastAsiaTheme="majorEastAsia" w:cstheme="majorEastAsia"/>
          <w:b w:val="0"/>
          <w:bCs w:val="0"/>
          <w:sz w:val="24"/>
          <w:szCs w:val="24"/>
          <w:u w:val="single"/>
        </w:rPr>
        <w:t xml:space="preserve"> （标的名称） </w:t>
      </w:r>
      <w:r>
        <w:rPr>
          <w:rFonts w:hint="eastAsia" w:asciiTheme="majorEastAsia" w:hAnsiTheme="majorEastAsia" w:eastAsiaTheme="majorEastAsia" w:cstheme="majorEastAsia"/>
          <w:b w:val="0"/>
          <w:bCs w:val="0"/>
          <w:sz w:val="24"/>
          <w:szCs w:val="24"/>
        </w:rPr>
        <w:t>，属于</w:t>
      </w:r>
      <w:r>
        <w:rPr>
          <w:rFonts w:hint="eastAsia" w:asciiTheme="majorEastAsia" w:hAnsiTheme="majorEastAsia" w:eastAsiaTheme="majorEastAsia" w:cstheme="majorEastAsia"/>
          <w:b w:val="0"/>
          <w:bCs w:val="0"/>
          <w:sz w:val="24"/>
          <w:szCs w:val="24"/>
          <w:u w:val="single"/>
        </w:rPr>
        <w:t>（采购文件中明确的所属行业）</w:t>
      </w:r>
      <w:r>
        <w:rPr>
          <w:rFonts w:hint="eastAsia" w:asciiTheme="majorEastAsia" w:hAnsiTheme="majorEastAsia" w:eastAsiaTheme="majorEastAsia" w:cstheme="majorEastAsia"/>
          <w:b w:val="0"/>
          <w:bCs w:val="0"/>
          <w:sz w:val="24"/>
          <w:szCs w:val="24"/>
        </w:rPr>
        <w:t>行业；制造商为</w:t>
      </w:r>
      <w:r>
        <w:rPr>
          <w:rFonts w:hint="eastAsia" w:asciiTheme="majorEastAsia" w:hAnsiTheme="majorEastAsia" w:eastAsiaTheme="majorEastAsia" w:cstheme="majorEastAsia"/>
          <w:b w:val="0"/>
          <w:bCs w:val="0"/>
          <w:sz w:val="24"/>
          <w:szCs w:val="24"/>
          <w:u w:val="single"/>
        </w:rPr>
        <w:t>（企业名称）</w:t>
      </w:r>
      <w:r>
        <w:rPr>
          <w:rFonts w:hint="eastAsia" w:asciiTheme="majorEastAsia" w:hAnsiTheme="majorEastAsia" w:eastAsiaTheme="majorEastAsia" w:cstheme="majorEastAsia"/>
          <w:b w:val="0"/>
          <w:bCs w:val="0"/>
          <w:sz w:val="24"/>
          <w:szCs w:val="24"/>
        </w:rPr>
        <w:t>，从业人员</w:t>
      </w:r>
      <w:r>
        <w:rPr>
          <w:rFonts w:hint="eastAsia" w:asciiTheme="majorEastAsia" w:hAnsiTheme="majorEastAsia" w:eastAsiaTheme="majorEastAsia" w:cstheme="majorEastAsia"/>
          <w:b w:val="0"/>
          <w:bCs w:val="0"/>
          <w:sz w:val="24"/>
          <w:szCs w:val="24"/>
          <w:u w:val="single"/>
        </w:rPr>
        <w:t>　　　　　</w:t>
      </w:r>
      <w:r>
        <w:rPr>
          <w:rFonts w:hint="eastAsia" w:asciiTheme="majorEastAsia" w:hAnsiTheme="majorEastAsia" w:eastAsiaTheme="majorEastAsia" w:cstheme="majorEastAsia"/>
          <w:b w:val="0"/>
          <w:bCs w:val="0"/>
          <w:sz w:val="24"/>
          <w:szCs w:val="24"/>
        </w:rPr>
        <w:t>人，营业收入为</w:t>
      </w:r>
      <w:r>
        <w:rPr>
          <w:rFonts w:hint="eastAsia" w:asciiTheme="majorEastAsia" w:hAnsiTheme="majorEastAsia" w:eastAsiaTheme="majorEastAsia" w:cstheme="majorEastAsia"/>
          <w:b w:val="0"/>
          <w:bCs w:val="0"/>
          <w:sz w:val="24"/>
          <w:szCs w:val="24"/>
          <w:u w:val="single"/>
        </w:rPr>
        <w:t>　　　　　</w:t>
      </w:r>
      <w:r>
        <w:rPr>
          <w:rFonts w:hint="eastAsia" w:asciiTheme="majorEastAsia" w:hAnsiTheme="majorEastAsia" w:eastAsiaTheme="majorEastAsia" w:cstheme="majorEastAsia"/>
          <w:b w:val="0"/>
          <w:bCs w:val="0"/>
          <w:sz w:val="24"/>
          <w:szCs w:val="24"/>
        </w:rPr>
        <w:t>万元，资产总额为</w:t>
      </w:r>
      <w:r>
        <w:rPr>
          <w:rFonts w:hint="eastAsia" w:asciiTheme="majorEastAsia" w:hAnsiTheme="majorEastAsia" w:eastAsiaTheme="majorEastAsia" w:cstheme="majorEastAsia"/>
          <w:b w:val="0"/>
          <w:bCs w:val="0"/>
          <w:sz w:val="24"/>
          <w:szCs w:val="24"/>
          <w:u w:val="single"/>
        </w:rPr>
        <w:t>　　　　　</w:t>
      </w:r>
      <w:r>
        <w:rPr>
          <w:rFonts w:hint="eastAsia" w:asciiTheme="majorEastAsia" w:hAnsiTheme="majorEastAsia" w:eastAsiaTheme="majorEastAsia" w:cstheme="majorEastAsia"/>
          <w:b w:val="0"/>
          <w:bCs w:val="0"/>
          <w:sz w:val="24"/>
          <w:szCs w:val="24"/>
        </w:rPr>
        <w:t>万元，属于</w:t>
      </w:r>
      <w:r>
        <w:rPr>
          <w:rFonts w:hint="eastAsia" w:asciiTheme="majorEastAsia" w:hAnsiTheme="majorEastAsia" w:eastAsiaTheme="majorEastAsia" w:cstheme="majorEastAsia"/>
          <w:b w:val="0"/>
          <w:bCs w:val="0"/>
          <w:sz w:val="24"/>
          <w:szCs w:val="24"/>
          <w:u w:val="single"/>
        </w:rPr>
        <w:t>（中型企业、小型企业、微型企业）</w:t>
      </w:r>
      <w:r>
        <w:rPr>
          <w:rFonts w:hint="eastAsia" w:asciiTheme="majorEastAsia" w:hAnsiTheme="majorEastAsia" w:eastAsiaTheme="majorEastAsia" w:cstheme="majorEastAsia"/>
          <w:b w:val="0"/>
          <w:bCs w:val="0"/>
          <w:sz w:val="24"/>
          <w:szCs w:val="24"/>
        </w:rPr>
        <w:t>；</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以上企业，不属于大企业的分支机构，不存在控股股东为大企业的情形，也不存在与大企业的负责人为同一人的情形。</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本企业对上述声明内容的真实性负责。如有虚假，将依法承担相应责任。</w:t>
      </w:r>
    </w:p>
    <w:p>
      <w:pPr>
        <w:pStyle w:val="10"/>
        <w:keepNext w:val="0"/>
        <w:keepLines w:val="0"/>
        <w:pageBreakBefore w:val="0"/>
        <w:kinsoku/>
        <w:overflowPunct/>
        <w:topLinePunct w:val="0"/>
        <w:bidi w:val="0"/>
        <w:spacing w:line="360" w:lineRule="auto"/>
        <w:ind w:firstLine="480"/>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w:t>
      </w:r>
      <w:r>
        <w:rPr>
          <w:rFonts w:hint="eastAsia" w:asciiTheme="majorEastAsia" w:hAnsiTheme="majorEastAsia" w:eastAsiaTheme="majorEastAsia" w:cstheme="majorEastAsia"/>
          <w:b w:val="0"/>
          <w:bCs w:val="0"/>
          <w:sz w:val="24"/>
          <w:szCs w:val="24"/>
          <w:u w:val="single"/>
        </w:rPr>
        <w:t>（全称并加盖单位公章）</w:t>
      </w:r>
    </w:p>
    <w:p>
      <w:pPr>
        <w:pStyle w:val="10"/>
        <w:keepNext w:val="0"/>
        <w:keepLines w:val="0"/>
        <w:pageBreakBefore w:val="0"/>
        <w:kinsoku/>
        <w:overflowPunct/>
        <w:topLinePunct w:val="0"/>
        <w:bidi w:val="0"/>
        <w:spacing w:line="360" w:lineRule="auto"/>
        <w:ind w:firstLine="480"/>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日期：</w:t>
      </w:r>
      <w:r>
        <w:rPr>
          <w:rFonts w:hint="eastAsia" w:asciiTheme="majorEastAsia" w:hAnsiTheme="majorEastAsia" w:eastAsiaTheme="majorEastAsia" w:cstheme="majorEastAsia"/>
          <w:b w:val="0"/>
          <w:bCs w:val="0"/>
          <w:sz w:val="24"/>
          <w:szCs w:val="24"/>
          <w:u w:val="single"/>
        </w:rPr>
        <w:t>　　年　　月　　日</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※注意：</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1、从业人员、营业收入、资产总额填报上一年度数据，无上一年度数据的新成立企业可不填报。</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page"/>
      </w:r>
    </w:p>
    <w:p>
      <w:pPr>
        <w:pStyle w:val="10"/>
        <w:keepNext w:val="0"/>
        <w:keepLines w:val="0"/>
        <w:pageBreakBefore w:val="0"/>
        <w:kinsoku/>
        <w:overflowPunct/>
        <w:topLinePunct w:val="0"/>
        <w:bidi w:val="0"/>
        <w:spacing w:line="360" w:lineRule="auto"/>
        <w:jc w:val="center"/>
        <w:outlineLvl w:val="3"/>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中小企业声明函（工程、服务）</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本公司（联合体）郑重声明，根据《政府采购促进中小企业发展管理办法》（财库﹝2020﹞46 号）的规定，本公司（联合体）参加</w:t>
      </w:r>
      <w:r>
        <w:rPr>
          <w:rFonts w:hint="eastAsia" w:asciiTheme="majorEastAsia" w:hAnsiTheme="majorEastAsia" w:eastAsiaTheme="majorEastAsia" w:cstheme="majorEastAsia"/>
          <w:b w:val="0"/>
          <w:bCs w:val="0"/>
          <w:sz w:val="24"/>
          <w:szCs w:val="24"/>
          <w:u w:val="single"/>
        </w:rPr>
        <w:t>（单位名称）</w:t>
      </w:r>
      <w:r>
        <w:rPr>
          <w:rFonts w:hint="eastAsia" w:asciiTheme="majorEastAsia" w:hAnsiTheme="majorEastAsia" w:eastAsiaTheme="majorEastAsia" w:cstheme="majorEastAsia"/>
          <w:b w:val="0"/>
          <w:bCs w:val="0"/>
          <w:sz w:val="24"/>
          <w:szCs w:val="24"/>
        </w:rPr>
        <w:t>的</w:t>
      </w:r>
      <w:r>
        <w:rPr>
          <w:rFonts w:hint="eastAsia" w:asciiTheme="majorEastAsia" w:hAnsiTheme="majorEastAsia" w:eastAsiaTheme="majorEastAsia" w:cstheme="majorEastAsia"/>
          <w:b w:val="0"/>
          <w:bCs w:val="0"/>
          <w:sz w:val="24"/>
          <w:szCs w:val="24"/>
          <w:u w:val="single"/>
        </w:rPr>
        <w:t>（项目名称）</w:t>
      </w:r>
      <w:r>
        <w:rPr>
          <w:rFonts w:hint="eastAsia" w:asciiTheme="majorEastAsia" w:hAnsiTheme="majorEastAsia" w:eastAsiaTheme="majorEastAsia" w:cstheme="majorEastAsia"/>
          <w:b w:val="0"/>
          <w:bCs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w:t>
      </w:r>
      <w:r>
        <w:rPr>
          <w:rFonts w:hint="eastAsia" w:asciiTheme="majorEastAsia" w:hAnsiTheme="majorEastAsia" w:eastAsiaTheme="majorEastAsia" w:cstheme="majorEastAsia"/>
          <w:b w:val="0"/>
          <w:bCs w:val="0"/>
          <w:sz w:val="24"/>
          <w:szCs w:val="24"/>
          <w:u w:val="single"/>
        </w:rPr>
        <w:t>（标的名称）</w:t>
      </w:r>
      <w:r>
        <w:rPr>
          <w:rFonts w:hint="eastAsia" w:asciiTheme="majorEastAsia" w:hAnsiTheme="majorEastAsia" w:eastAsiaTheme="majorEastAsia" w:cstheme="majorEastAsia"/>
          <w:b w:val="0"/>
          <w:bCs w:val="0"/>
          <w:sz w:val="24"/>
          <w:szCs w:val="24"/>
        </w:rPr>
        <w:t>，属于</w:t>
      </w:r>
      <w:r>
        <w:rPr>
          <w:rFonts w:hint="eastAsia" w:asciiTheme="majorEastAsia" w:hAnsiTheme="majorEastAsia" w:eastAsiaTheme="majorEastAsia" w:cstheme="majorEastAsia"/>
          <w:b w:val="0"/>
          <w:bCs w:val="0"/>
          <w:sz w:val="24"/>
          <w:szCs w:val="24"/>
          <w:u w:val="single"/>
        </w:rPr>
        <w:t>（采购文件中明确的所属行业）</w:t>
      </w:r>
      <w:r>
        <w:rPr>
          <w:rFonts w:hint="eastAsia" w:asciiTheme="majorEastAsia" w:hAnsiTheme="majorEastAsia" w:eastAsiaTheme="majorEastAsia" w:cstheme="majorEastAsia"/>
          <w:b w:val="0"/>
          <w:bCs w:val="0"/>
          <w:sz w:val="24"/>
          <w:szCs w:val="24"/>
        </w:rPr>
        <w:t>；承建（承接）企业为</w:t>
      </w:r>
      <w:r>
        <w:rPr>
          <w:rFonts w:hint="eastAsia" w:asciiTheme="majorEastAsia" w:hAnsiTheme="majorEastAsia" w:eastAsiaTheme="majorEastAsia" w:cstheme="majorEastAsia"/>
          <w:b w:val="0"/>
          <w:bCs w:val="0"/>
          <w:sz w:val="24"/>
          <w:szCs w:val="24"/>
          <w:u w:val="single"/>
        </w:rPr>
        <w:t>（企业名称）</w:t>
      </w:r>
      <w:r>
        <w:rPr>
          <w:rFonts w:hint="eastAsia" w:asciiTheme="majorEastAsia" w:hAnsiTheme="majorEastAsia" w:eastAsiaTheme="majorEastAsia" w:cstheme="majorEastAsia"/>
          <w:b w:val="0"/>
          <w:bCs w:val="0"/>
          <w:sz w:val="24"/>
          <w:szCs w:val="24"/>
        </w:rPr>
        <w:t>，从业人员</w:t>
      </w:r>
      <w:r>
        <w:rPr>
          <w:rFonts w:hint="eastAsia" w:asciiTheme="majorEastAsia" w:hAnsiTheme="majorEastAsia" w:eastAsiaTheme="majorEastAsia" w:cstheme="majorEastAsia"/>
          <w:b w:val="0"/>
          <w:bCs w:val="0"/>
          <w:sz w:val="24"/>
          <w:szCs w:val="24"/>
          <w:u w:val="single"/>
        </w:rPr>
        <w:t>　　　</w:t>
      </w:r>
      <w:r>
        <w:rPr>
          <w:rFonts w:hint="eastAsia" w:asciiTheme="majorEastAsia" w:hAnsiTheme="majorEastAsia" w:eastAsiaTheme="majorEastAsia" w:cstheme="majorEastAsia"/>
          <w:b w:val="0"/>
          <w:bCs w:val="0"/>
          <w:sz w:val="24"/>
          <w:szCs w:val="24"/>
        </w:rPr>
        <w:t>人，营业收入为</w:t>
      </w:r>
      <w:r>
        <w:rPr>
          <w:rFonts w:hint="eastAsia" w:asciiTheme="majorEastAsia" w:hAnsiTheme="majorEastAsia" w:eastAsiaTheme="majorEastAsia" w:cstheme="majorEastAsia"/>
          <w:b w:val="0"/>
          <w:bCs w:val="0"/>
          <w:sz w:val="24"/>
          <w:szCs w:val="24"/>
          <w:u w:val="single"/>
        </w:rPr>
        <w:t>　　　</w:t>
      </w:r>
      <w:r>
        <w:rPr>
          <w:rFonts w:hint="eastAsia" w:asciiTheme="majorEastAsia" w:hAnsiTheme="majorEastAsia" w:eastAsiaTheme="majorEastAsia" w:cstheme="majorEastAsia"/>
          <w:b w:val="0"/>
          <w:bCs w:val="0"/>
          <w:sz w:val="24"/>
          <w:szCs w:val="24"/>
        </w:rPr>
        <w:t>万元，资产总额为</w:t>
      </w:r>
      <w:r>
        <w:rPr>
          <w:rFonts w:hint="eastAsia" w:asciiTheme="majorEastAsia" w:hAnsiTheme="majorEastAsia" w:eastAsiaTheme="majorEastAsia" w:cstheme="majorEastAsia"/>
          <w:b w:val="0"/>
          <w:bCs w:val="0"/>
          <w:sz w:val="24"/>
          <w:szCs w:val="24"/>
          <w:u w:val="single"/>
        </w:rPr>
        <w:t>　　　</w:t>
      </w:r>
      <w:r>
        <w:rPr>
          <w:rFonts w:hint="eastAsia" w:asciiTheme="majorEastAsia" w:hAnsiTheme="majorEastAsia" w:eastAsiaTheme="majorEastAsia" w:cstheme="majorEastAsia"/>
          <w:b w:val="0"/>
          <w:bCs w:val="0"/>
          <w:sz w:val="24"/>
          <w:szCs w:val="24"/>
        </w:rPr>
        <w:t>万元¹，属于</w:t>
      </w:r>
      <w:r>
        <w:rPr>
          <w:rFonts w:hint="eastAsia" w:asciiTheme="majorEastAsia" w:hAnsiTheme="majorEastAsia" w:eastAsiaTheme="majorEastAsia" w:cstheme="majorEastAsia"/>
          <w:b w:val="0"/>
          <w:bCs w:val="0"/>
          <w:sz w:val="24"/>
          <w:szCs w:val="24"/>
          <w:u w:val="single"/>
        </w:rPr>
        <w:t>（中型企业、小型企业、微型企业）</w:t>
      </w:r>
      <w:r>
        <w:rPr>
          <w:rFonts w:hint="eastAsia" w:asciiTheme="majorEastAsia" w:hAnsiTheme="majorEastAsia" w:eastAsiaTheme="majorEastAsia" w:cstheme="majorEastAsia"/>
          <w:b w:val="0"/>
          <w:bCs w:val="0"/>
          <w:sz w:val="24"/>
          <w:szCs w:val="24"/>
        </w:rPr>
        <w:t>；</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w:t>
      </w:r>
      <w:r>
        <w:rPr>
          <w:rFonts w:hint="eastAsia" w:asciiTheme="majorEastAsia" w:hAnsiTheme="majorEastAsia" w:eastAsiaTheme="majorEastAsia" w:cstheme="majorEastAsia"/>
          <w:b w:val="0"/>
          <w:bCs w:val="0"/>
          <w:sz w:val="24"/>
          <w:szCs w:val="24"/>
          <w:u w:val="single"/>
        </w:rPr>
        <w:t>（标的名称）</w:t>
      </w:r>
      <w:r>
        <w:rPr>
          <w:rFonts w:hint="eastAsia" w:asciiTheme="majorEastAsia" w:hAnsiTheme="majorEastAsia" w:eastAsiaTheme="majorEastAsia" w:cstheme="majorEastAsia"/>
          <w:b w:val="0"/>
          <w:bCs w:val="0"/>
          <w:sz w:val="24"/>
          <w:szCs w:val="24"/>
        </w:rPr>
        <w:t>，属于</w:t>
      </w:r>
      <w:r>
        <w:rPr>
          <w:rFonts w:hint="eastAsia" w:asciiTheme="majorEastAsia" w:hAnsiTheme="majorEastAsia" w:eastAsiaTheme="majorEastAsia" w:cstheme="majorEastAsia"/>
          <w:b w:val="0"/>
          <w:bCs w:val="0"/>
          <w:sz w:val="24"/>
          <w:szCs w:val="24"/>
          <w:u w:val="single"/>
        </w:rPr>
        <w:t>（采购文件中明确的所属行业）</w:t>
      </w:r>
      <w:r>
        <w:rPr>
          <w:rFonts w:hint="eastAsia" w:asciiTheme="majorEastAsia" w:hAnsiTheme="majorEastAsia" w:eastAsiaTheme="majorEastAsia" w:cstheme="majorEastAsia"/>
          <w:b w:val="0"/>
          <w:bCs w:val="0"/>
          <w:sz w:val="24"/>
          <w:szCs w:val="24"/>
        </w:rPr>
        <w:t>；承建（承接）企业为</w:t>
      </w:r>
      <w:r>
        <w:rPr>
          <w:rFonts w:hint="eastAsia" w:asciiTheme="majorEastAsia" w:hAnsiTheme="majorEastAsia" w:eastAsiaTheme="majorEastAsia" w:cstheme="majorEastAsia"/>
          <w:b w:val="0"/>
          <w:bCs w:val="0"/>
          <w:sz w:val="24"/>
          <w:szCs w:val="24"/>
          <w:u w:val="single"/>
        </w:rPr>
        <w:t>（企业名称）</w:t>
      </w:r>
      <w:r>
        <w:rPr>
          <w:rFonts w:hint="eastAsia" w:asciiTheme="majorEastAsia" w:hAnsiTheme="majorEastAsia" w:eastAsiaTheme="majorEastAsia" w:cstheme="majorEastAsia"/>
          <w:b w:val="0"/>
          <w:bCs w:val="0"/>
          <w:sz w:val="24"/>
          <w:szCs w:val="24"/>
        </w:rPr>
        <w:t>，从业人员</w:t>
      </w:r>
      <w:r>
        <w:rPr>
          <w:rFonts w:hint="eastAsia" w:asciiTheme="majorEastAsia" w:hAnsiTheme="majorEastAsia" w:eastAsiaTheme="majorEastAsia" w:cstheme="majorEastAsia"/>
          <w:b w:val="0"/>
          <w:bCs w:val="0"/>
          <w:sz w:val="24"/>
          <w:szCs w:val="24"/>
          <w:u w:val="single"/>
        </w:rPr>
        <w:t>　　　</w:t>
      </w:r>
      <w:r>
        <w:rPr>
          <w:rFonts w:hint="eastAsia" w:asciiTheme="majorEastAsia" w:hAnsiTheme="majorEastAsia" w:eastAsiaTheme="majorEastAsia" w:cstheme="majorEastAsia"/>
          <w:b w:val="0"/>
          <w:bCs w:val="0"/>
          <w:sz w:val="24"/>
          <w:szCs w:val="24"/>
        </w:rPr>
        <w:t>人，营业收入为</w:t>
      </w:r>
      <w:r>
        <w:rPr>
          <w:rFonts w:hint="eastAsia" w:asciiTheme="majorEastAsia" w:hAnsiTheme="majorEastAsia" w:eastAsiaTheme="majorEastAsia" w:cstheme="majorEastAsia"/>
          <w:b w:val="0"/>
          <w:bCs w:val="0"/>
          <w:sz w:val="24"/>
          <w:szCs w:val="24"/>
          <w:u w:val="single"/>
        </w:rPr>
        <w:t>　　　　　</w:t>
      </w:r>
      <w:r>
        <w:rPr>
          <w:rFonts w:hint="eastAsia" w:asciiTheme="majorEastAsia" w:hAnsiTheme="majorEastAsia" w:eastAsiaTheme="majorEastAsia" w:cstheme="majorEastAsia"/>
          <w:b w:val="0"/>
          <w:bCs w:val="0"/>
          <w:sz w:val="24"/>
          <w:szCs w:val="24"/>
        </w:rPr>
        <w:t>万元，资产总额为</w:t>
      </w:r>
      <w:r>
        <w:rPr>
          <w:rFonts w:hint="eastAsia" w:asciiTheme="majorEastAsia" w:hAnsiTheme="majorEastAsia" w:eastAsiaTheme="majorEastAsia" w:cstheme="majorEastAsia"/>
          <w:b w:val="0"/>
          <w:bCs w:val="0"/>
          <w:sz w:val="24"/>
          <w:szCs w:val="24"/>
          <w:u w:val="single"/>
        </w:rPr>
        <w:t>　　　</w:t>
      </w:r>
      <w:r>
        <w:rPr>
          <w:rFonts w:hint="eastAsia" w:asciiTheme="majorEastAsia" w:hAnsiTheme="majorEastAsia" w:eastAsiaTheme="majorEastAsia" w:cstheme="majorEastAsia"/>
          <w:b w:val="0"/>
          <w:bCs w:val="0"/>
          <w:sz w:val="24"/>
          <w:szCs w:val="24"/>
        </w:rPr>
        <w:t>万元，属于</w:t>
      </w:r>
      <w:r>
        <w:rPr>
          <w:rFonts w:hint="eastAsia" w:asciiTheme="majorEastAsia" w:hAnsiTheme="majorEastAsia" w:eastAsiaTheme="majorEastAsia" w:cstheme="majorEastAsia"/>
          <w:b w:val="0"/>
          <w:bCs w:val="0"/>
          <w:sz w:val="24"/>
          <w:szCs w:val="24"/>
          <w:u w:val="single"/>
        </w:rPr>
        <w:t>（中型企业、小型企业、微型企业）</w:t>
      </w:r>
      <w:r>
        <w:rPr>
          <w:rFonts w:hint="eastAsia" w:asciiTheme="majorEastAsia" w:hAnsiTheme="majorEastAsia" w:eastAsiaTheme="majorEastAsia" w:cstheme="majorEastAsia"/>
          <w:b w:val="0"/>
          <w:bCs w:val="0"/>
          <w:sz w:val="24"/>
          <w:szCs w:val="24"/>
        </w:rPr>
        <w:t>；</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以上企业，不属于大企业的分支机构，不存在控股股东为大企业的情形，也不存在与大企业的负责人为同一人的情形。</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本企业对上述声明内容的真实性负责。如有虚假，将依法承担相应责任。</w:t>
      </w:r>
    </w:p>
    <w:p>
      <w:pPr>
        <w:pStyle w:val="10"/>
        <w:keepNext w:val="0"/>
        <w:keepLines w:val="0"/>
        <w:pageBreakBefore w:val="0"/>
        <w:kinsoku/>
        <w:overflowPunct/>
        <w:topLinePunct w:val="0"/>
        <w:bidi w:val="0"/>
        <w:spacing w:line="360" w:lineRule="auto"/>
        <w:ind w:firstLine="480"/>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w:t>
      </w:r>
      <w:r>
        <w:rPr>
          <w:rFonts w:hint="eastAsia" w:asciiTheme="majorEastAsia" w:hAnsiTheme="majorEastAsia" w:eastAsiaTheme="majorEastAsia" w:cstheme="majorEastAsia"/>
          <w:b w:val="0"/>
          <w:bCs w:val="0"/>
          <w:sz w:val="24"/>
          <w:szCs w:val="24"/>
          <w:u w:val="single"/>
        </w:rPr>
        <w:t>（全称并加盖单位公章）</w:t>
      </w:r>
    </w:p>
    <w:p>
      <w:pPr>
        <w:pStyle w:val="10"/>
        <w:keepNext w:val="0"/>
        <w:keepLines w:val="0"/>
        <w:pageBreakBefore w:val="0"/>
        <w:kinsoku/>
        <w:overflowPunct/>
        <w:topLinePunct w:val="0"/>
        <w:bidi w:val="0"/>
        <w:spacing w:line="360" w:lineRule="auto"/>
        <w:ind w:firstLine="480"/>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日期：</w:t>
      </w:r>
      <w:r>
        <w:rPr>
          <w:rFonts w:hint="eastAsia" w:asciiTheme="majorEastAsia" w:hAnsiTheme="majorEastAsia" w:eastAsiaTheme="majorEastAsia" w:cstheme="majorEastAsia"/>
          <w:b w:val="0"/>
          <w:bCs w:val="0"/>
          <w:sz w:val="24"/>
          <w:szCs w:val="24"/>
          <w:u w:val="single"/>
        </w:rPr>
        <w:t>　　年　　月　　日</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※注意：</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1、从业人员、营业收入、资产总额填报上一年度数据，无上一年度数据的新成立企业可不填报。</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page"/>
      </w:r>
    </w:p>
    <w:p>
      <w:pPr>
        <w:pStyle w:val="10"/>
        <w:keepNext w:val="0"/>
        <w:keepLines w:val="0"/>
        <w:pageBreakBefore w:val="0"/>
        <w:kinsoku/>
        <w:overflowPunct/>
        <w:topLinePunct w:val="0"/>
        <w:bidi w:val="0"/>
        <w:spacing w:line="360" w:lineRule="auto"/>
        <w:jc w:val="center"/>
        <w:outlineLvl w:val="3"/>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残疾人福利性单位声明函</w:t>
      </w:r>
    </w:p>
    <w:p>
      <w:pPr>
        <w:pStyle w:val="10"/>
        <w:keepNext w:val="0"/>
        <w:keepLines w:val="0"/>
        <w:pageBreakBefore w:val="0"/>
        <w:kinsoku/>
        <w:overflowPunct/>
        <w:topLinePunct w:val="0"/>
        <w:bidi w:val="0"/>
        <w:spacing w:line="360" w:lineRule="auto"/>
        <w:jc w:val="center"/>
        <w:outlineLvl w:val="3"/>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（以资格条件落实中小企业扶持政策时适用，若有）</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）由本投标人承建的（填写“所投采购包、品目号”）工程</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）由本投标人承接的（填写“所投采购包、品目号”）服务；</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本投标人对上述声明的真实性负责。如有虚假，将依法承担相应责任。</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备注：</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1、请投标人按照实际情况编制填写本声明函，并在相应的（）中打“√”。</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2、若《残疾人福利性单位声明函》内容不真实，视为提供虚假材料。</w:t>
      </w:r>
    </w:p>
    <w:p>
      <w:pPr>
        <w:pStyle w:val="10"/>
        <w:keepNext w:val="0"/>
        <w:keepLines w:val="0"/>
        <w:pageBreakBefore w:val="0"/>
        <w:kinsoku/>
        <w:overflowPunct/>
        <w:topLinePunct w:val="0"/>
        <w:bidi w:val="0"/>
        <w:spacing w:line="360" w:lineRule="auto"/>
        <w:ind w:firstLine="480"/>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w:t>
      </w:r>
      <w:r>
        <w:rPr>
          <w:rFonts w:hint="eastAsia" w:asciiTheme="majorEastAsia" w:hAnsiTheme="majorEastAsia" w:eastAsiaTheme="majorEastAsia" w:cstheme="majorEastAsia"/>
          <w:b w:val="0"/>
          <w:bCs w:val="0"/>
          <w:sz w:val="24"/>
          <w:szCs w:val="24"/>
          <w:u w:val="single"/>
        </w:rPr>
        <w:t>（全称并加盖单位公章）</w:t>
      </w:r>
    </w:p>
    <w:p>
      <w:pPr>
        <w:pStyle w:val="10"/>
        <w:keepNext w:val="0"/>
        <w:keepLines w:val="0"/>
        <w:pageBreakBefore w:val="0"/>
        <w:kinsoku/>
        <w:overflowPunct/>
        <w:topLinePunct w:val="0"/>
        <w:bidi w:val="0"/>
        <w:spacing w:line="360" w:lineRule="auto"/>
        <w:ind w:firstLine="480"/>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日期：</w:t>
      </w:r>
      <w:r>
        <w:rPr>
          <w:rFonts w:hint="eastAsia" w:asciiTheme="majorEastAsia" w:hAnsiTheme="majorEastAsia" w:eastAsiaTheme="majorEastAsia" w:cstheme="majorEastAsia"/>
          <w:b w:val="0"/>
          <w:bCs w:val="0"/>
          <w:sz w:val="24"/>
          <w:szCs w:val="24"/>
          <w:u w:val="single"/>
        </w:rPr>
        <w:t>　　年　　月　　日</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附：</w:t>
      </w:r>
    </w:p>
    <w:p>
      <w:pPr>
        <w:pStyle w:val="10"/>
        <w:keepNext w:val="0"/>
        <w:keepLines w:val="0"/>
        <w:pageBreakBefore w:val="0"/>
        <w:kinsoku/>
        <w:overflowPunct/>
        <w:topLinePunct w:val="0"/>
        <w:bidi w:val="0"/>
        <w:spacing w:line="360" w:lineRule="auto"/>
        <w:jc w:val="center"/>
        <w:outlineLvl w:val="3"/>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监狱企业证明材料</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投标人为监狱企业，提供本单位制造的货物（承接的服务），并在电子投标文件中提供省级以上监狱管理局、戒毒管理局（含新疆生产建设兵团）出具的属于监狱企业的证明文件。</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page"/>
      </w:r>
    </w:p>
    <w:p>
      <w:pPr>
        <w:pStyle w:val="10"/>
        <w:keepNext w:val="0"/>
        <w:keepLines w:val="0"/>
        <w:pageBreakBefore w:val="0"/>
        <w:kinsoku/>
        <w:overflowPunct/>
        <w:topLinePunct w:val="0"/>
        <w:bidi w:val="0"/>
        <w:spacing w:line="360" w:lineRule="auto"/>
        <w:jc w:val="center"/>
        <w:outlineLvl w:val="3"/>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二-5联合体协议（若有）</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致：</w:t>
      </w:r>
      <w:r>
        <w:rPr>
          <w:rFonts w:hint="eastAsia" w:asciiTheme="majorEastAsia" w:hAnsiTheme="majorEastAsia" w:eastAsiaTheme="majorEastAsia" w:cstheme="majorEastAsia"/>
          <w:b w:val="0"/>
          <w:bCs w:val="0"/>
          <w:sz w:val="24"/>
          <w:szCs w:val="24"/>
          <w:u w:val="single"/>
        </w:rPr>
        <w:t>（采购人或采购代理机构）</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兹有</w:t>
      </w:r>
      <w:r>
        <w:rPr>
          <w:rFonts w:hint="eastAsia" w:asciiTheme="majorEastAsia" w:hAnsiTheme="majorEastAsia" w:eastAsiaTheme="majorEastAsia" w:cstheme="majorEastAsia"/>
          <w:b w:val="0"/>
          <w:bCs w:val="0"/>
          <w:sz w:val="24"/>
          <w:szCs w:val="24"/>
          <w:u w:val="single"/>
        </w:rPr>
        <w:t>（填写“联合体中各方的全称”，各方的全称之间请用“、”分割）</w:t>
      </w:r>
      <w:r>
        <w:rPr>
          <w:rFonts w:hint="eastAsia" w:asciiTheme="majorEastAsia" w:hAnsiTheme="majorEastAsia" w:eastAsiaTheme="majorEastAsia" w:cstheme="majorEastAsia"/>
          <w:b w:val="0"/>
          <w:bCs w:val="0"/>
          <w:sz w:val="24"/>
          <w:szCs w:val="24"/>
        </w:rPr>
        <w:t>自愿组成联合体，共同参加</w:t>
      </w:r>
      <w:r>
        <w:rPr>
          <w:rFonts w:hint="eastAsia" w:asciiTheme="majorEastAsia" w:hAnsiTheme="majorEastAsia" w:eastAsiaTheme="majorEastAsia" w:cstheme="majorEastAsia"/>
          <w:b w:val="0"/>
          <w:bCs w:val="0"/>
          <w:sz w:val="24"/>
          <w:szCs w:val="24"/>
          <w:u w:val="single"/>
        </w:rPr>
        <w:t>（填写“项目名称”）</w:t>
      </w:r>
      <w:r>
        <w:rPr>
          <w:rFonts w:hint="eastAsia" w:asciiTheme="majorEastAsia" w:hAnsiTheme="majorEastAsia" w:eastAsiaTheme="majorEastAsia" w:cstheme="majorEastAsia"/>
          <w:b w:val="0"/>
          <w:bCs w:val="0"/>
          <w:sz w:val="24"/>
          <w:szCs w:val="24"/>
        </w:rPr>
        <w:t xml:space="preserve"> 项目（项目编号：</w:t>
      </w:r>
      <w:r>
        <w:rPr>
          <w:rFonts w:hint="eastAsia" w:asciiTheme="majorEastAsia" w:hAnsiTheme="majorEastAsia" w:eastAsiaTheme="majorEastAsia" w:cstheme="majorEastAsia"/>
          <w:b w:val="0"/>
          <w:bCs w:val="0"/>
          <w:sz w:val="24"/>
          <w:szCs w:val="24"/>
          <w:u w:val="single"/>
        </w:rPr>
        <w:t>　　　　　　</w:t>
      </w:r>
      <w:r>
        <w:rPr>
          <w:rFonts w:hint="eastAsia" w:asciiTheme="majorEastAsia" w:hAnsiTheme="majorEastAsia" w:eastAsiaTheme="majorEastAsia" w:cstheme="majorEastAsia"/>
          <w:b w:val="0"/>
          <w:bCs w:val="0"/>
          <w:sz w:val="24"/>
          <w:szCs w:val="24"/>
        </w:rPr>
        <w:t>）的投标。现就联合体参加本项目投标的有关事宜达成下列协议：</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一、联合体各方应承担的工作和义务具体如下：</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1、牵头方（全称）：</w:t>
      </w:r>
      <w:r>
        <w:rPr>
          <w:rFonts w:hint="eastAsia" w:asciiTheme="majorEastAsia" w:hAnsiTheme="majorEastAsia" w:eastAsiaTheme="majorEastAsia" w:cstheme="majorEastAsia"/>
          <w:b w:val="0"/>
          <w:bCs w:val="0"/>
          <w:sz w:val="24"/>
          <w:szCs w:val="24"/>
          <w:u w:val="single"/>
        </w:rPr>
        <w:t xml:space="preserve">（填写“工作及义务的具体内容”） </w:t>
      </w:r>
      <w:r>
        <w:rPr>
          <w:rFonts w:hint="eastAsia" w:asciiTheme="majorEastAsia" w:hAnsiTheme="majorEastAsia" w:eastAsiaTheme="majorEastAsia" w:cstheme="majorEastAsia"/>
          <w:b w:val="0"/>
          <w:bCs w:val="0"/>
          <w:sz w:val="24"/>
          <w:szCs w:val="24"/>
        </w:rPr>
        <w:t>；</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2、成员方：</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2.1（成员一的全称）：</w:t>
      </w:r>
      <w:r>
        <w:rPr>
          <w:rFonts w:hint="eastAsia" w:asciiTheme="majorEastAsia" w:hAnsiTheme="majorEastAsia" w:eastAsiaTheme="majorEastAsia" w:cstheme="majorEastAsia"/>
          <w:b w:val="0"/>
          <w:bCs w:val="0"/>
          <w:sz w:val="24"/>
          <w:szCs w:val="24"/>
          <w:u w:val="single"/>
        </w:rPr>
        <w:t>（填写“工作及义务的具体内容”）</w:t>
      </w:r>
      <w:r>
        <w:rPr>
          <w:rFonts w:hint="eastAsia" w:asciiTheme="majorEastAsia" w:hAnsiTheme="majorEastAsia" w:eastAsiaTheme="majorEastAsia" w:cstheme="majorEastAsia"/>
          <w:b w:val="0"/>
          <w:bCs w:val="0"/>
          <w:sz w:val="24"/>
          <w:szCs w:val="24"/>
        </w:rPr>
        <w:t xml:space="preserve"> ；</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二、联合体各方的合同金额占比，具体如下：</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1.牵头方（</w:t>
      </w:r>
      <w:r>
        <w:rPr>
          <w:rFonts w:hint="eastAsia" w:asciiTheme="majorEastAsia" w:hAnsiTheme="majorEastAsia" w:eastAsiaTheme="majorEastAsia" w:cstheme="majorEastAsia"/>
          <w:b w:val="0"/>
          <w:bCs w:val="0"/>
          <w:sz w:val="24"/>
          <w:szCs w:val="24"/>
          <w:u w:val="single"/>
        </w:rPr>
        <w:t xml:space="preserve"> 全称</w:t>
      </w:r>
      <w:r>
        <w:rPr>
          <w:rFonts w:hint="eastAsia" w:asciiTheme="majorEastAsia" w:hAnsiTheme="majorEastAsia" w:eastAsiaTheme="majorEastAsia" w:cstheme="majorEastAsia"/>
          <w:b w:val="0"/>
          <w:bCs w:val="0"/>
          <w:sz w:val="24"/>
          <w:szCs w:val="24"/>
        </w:rPr>
        <w:t xml:space="preserve"> ）的合同金额占合同总额的</w:t>
      </w:r>
      <w:r>
        <w:rPr>
          <w:rFonts w:hint="eastAsia" w:asciiTheme="majorEastAsia" w:hAnsiTheme="majorEastAsia" w:eastAsiaTheme="majorEastAsia" w:cstheme="majorEastAsia"/>
          <w:b w:val="0"/>
          <w:bCs w:val="0"/>
          <w:sz w:val="24"/>
          <w:szCs w:val="24"/>
          <w:u w:val="single"/>
        </w:rPr>
        <w:t>　　</w:t>
      </w:r>
      <w:r>
        <w:rPr>
          <w:rFonts w:hint="eastAsia" w:asciiTheme="majorEastAsia" w:hAnsiTheme="majorEastAsia" w:eastAsiaTheme="majorEastAsia" w:cstheme="majorEastAsia"/>
          <w:b w:val="0"/>
          <w:bCs w:val="0"/>
          <w:sz w:val="24"/>
          <w:szCs w:val="24"/>
        </w:rPr>
        <w:t>%；</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2.成员方：</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2.1（</w:t>
      </w:r>
      <w:r>
        <w:rPr>
          <w:rFonts w:hint="eastAsia" w:asciiTheme="majorEastAsia" w:hAnsiTheme="majorEastAsia" w:eastAsiaTheme="majorEastAsia" w:cstheme="majorEastAsia"/>
          <w:b w:val="0"/>
          <w:bCs w:val="0"/>
          <w:sz w:val="24"/>
          <w:szCs w:val="24"/>
          <w:u w:val="single"/>
        </w:rPr>
        <w:t xml:space="preserve"> 成员1的全称 </w:t>
      </w:r>
      <w:r>
        <w:rPr>
          <w:rFonts w:hint="eastAsia" w:asciiTheme="majorEastAsia" w:hAnsiTheme="majorEastAsia" w:eastAsiaTheme="majorEastAsia" w:cstheme="majorEastAsia"/>
          <w:b w:val="0"/>
          <w:bCs w:val="0"/>
          <w:sz w:val="24"/>
          <w:szCs w:val="24"/>
        </w:rPr>
        <w:t>）的合同金额占合同总额的</w:t>
      </w:r>
      <w:r>
        <w:rPr>
          <w:rFonts w:hint="eastAsia" w:asciiTheme="majorEastAsia" w:hAnsiTheme="majorEastAsia" w:eastAsiaTheme="majorEastAsia" w:cstheme="majorEastAsia"/>
          <w:b w:val="0"/>
          <w:bCs w:val="0"/>
          <w:sz w:val="24"/>
          <w:szCs w:val="24"/>
          <w:u w:val="single"/>
        </w:rPr>
        <w:t>　　</w:t>
      </w:r>
      <w:r>
        <w:rPr>
          <w:rFonts w:hint="eastAsia" w:asciiTheme="majorEastAsia" w:hAnsiTheme="majorEastAsia" w:eastAsiaTheme="majorEastAsia" w:cstheme="majorEastAsia"/>
          <w:b w:val="0"/>
          <w:bCs w:val="0"/>
          <w:sz w:val="24"/>
          <w:szCs w:val="24"/>
        </w:rPr>
        <w:t>%；</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三、联合体各方约定：</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1、由</w:t>
      </w:r>
      <w:r>
        <w:rPr>
          <w:rFonts w:hint="eastAsia" w:asciiTheme="majorEastAsia" w:hAnsiTheme="majorEastAsia" w:eastAsiaTheme="majorEastAsia" w:cstheme="majorEastAsia"/>
          <w:b w:val="0"/>
          <w:bCs w:val="0"/>
          <w:sz w:val="24"/>
          <w:szCs w:val="24"/>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2、联合体各方约定由</w:t>
      </w:r>
      <w:r>
        <w:rPr>
          <w:rFonts w:hint="eastAsia" w:asciiTheme="majorEastAsia" w:hAnsiTheme="majorEastAsia" w:eastAsiaTheme="majorEastAsia" w:cstheme="majorEastAsia"/>
          <w:b w:val="0"/>
          <w:bCs w:val="0"/>
          <w:sz w:val="24"/>
          <w:szCs w:val="24"/>
          <w:u w:val="single"/>
        </w:rPr>
        <w:t>（填写“牵头方的全称”）代表联合体办理投标保证金事宜。</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四、若中标，牵头方将代表联合体与采购人就合同签订事宜进行协商；若协商一致，则联合体各方将共同与采购人签订政府采购合同，并就政府采购合同约定的事项对采购人承担连带责任。</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五、本协议自签署之日起生效，政府采购合同履行完毕后自动失效。</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六、本协议一式</w:t>
      </w:r>
      <w:r>
        <w:rPr>
          <w:rFonts w:hint="eastAsia" w:asciiTheme="majorEastAsia" w:hAnsiTheme="majorEastAsia" w:eastAsiaTheme="majorEastAsia" w:cstheme="majorEastAsia"/>
          <w:b w:val="0"/>
          <w:bCs w:val="0"/>
          <w:sz w:val="24"/>
          <w:szCs w:val="24"/>
          <w:u w:val="single"/>
        </w:rPr>
        <w:t>（填写具体份数）</w:t>
      </w:r>
      <w:r>
        <w:rPr>
          <w:rFonts w:hint="eastAsia" w:asciiTheme="majorEastAsia" w:hAnsiTheme="majorEastAsia" w:eastAsiaTheme="majorEastAsia" w:cstheme="majorEastAsia"/>
          <w:b w:val="0"/>
          <w:bCs w:val="0"/>
          <w:sz w:val="24"/>
          <w:szCs w:val="24"/>
        </w:rPr>
        <w:t>份，联合体各方各执一份，电子投标文件中提交一份。</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（以下无正文）</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牵头方：</w:t>
      </w:r>
      <w:r>
        <w:rPr>
          <w:rFonts w:hint="eastAsia" w:asciiTheme="majorEastAsia" w:hAnsiTheme="majorEastAsia" w:eastAsiaTheme="majorEastAsia" w:cstheme="majorEastAsia"/>
          <w:b w:val="0"/>
          <w:bCs w:val="0"/>
          <w:sz w:val="24"/>
          <w:szCs w:val="24"/>
          <w:u w:val="single"/>
        </w:rPr>
        <w:t>（全称并加盖单位公章）</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法定代表人或其委托代理人：</w:t>
      </w:r>
      <w:r>
        <w:rPr>
          <w:rFonts w:hint="eastAsia" w:asciiTheme="majorEastAsia" w:hAnsiTheme="majorEastAsia" w:eastAsiaTheme="majorEastAsia" w:cstheme="majorEastAsia"/>
          <w:b w:val="0"/>
          <w:bCs w:val="0"/>
          <w:sz w:val="24"/>
          <w:szCs w:val="24"/>
          <w:u w:val="single"/>
        </w:rPr>
        <w:t xml:space="preserve"> （签字或盖章）</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成员一：</w:t>
      </w:r>
      <w:r>
        <w:rPr>
          <w:rFonts w:hint="eastAsia" w:asciiTheme="majorEastAsia" w:hAnsiTheme="majorEastAsia" w:eastAsiaTheme="majorEastAsia" w:cstheme="majorEastAsia"/>
          <w:b w:val="0"/>
          <w:bCs w:val="0"/>
          <w:sz w:val="24"/>
          <w:szCs w:val="24"/>
          <w:u w:val="single"/>
        </w:rPr>
        <w:t>（全称并加盖成员一的单位公章）</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法定代表人或其委托代理人：</w:t>
      </w:r>
      <w:r>
        <w:rPr>
          <w:rFonts w:hint="eastAsia" w:asciiTheme="majorEastAsia" w:hAnsiTheme="majorEastAsia" w:eastAsiaTheme="majorEastAsia" w:cstheme="majorEastAsia"/>
          <w:b w:val="0"/>
          <w:bCs w:val="0"/>
          <w:sz w:val="24"/>
          <w:szCs w:val="24"/>
          <w:u w:val="single"/>
        </w:rPr>
        <w:t xml:space="preserve"> （签字或盖章）</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成员**：</w:t>
      </w:r>
      <w:r>
        <w:rPr>
          <w:rFonts w:hint="eastAsia" w:asciiTheme="majorEastAsia" w:hAnsiTheme="majorEastAsia" w:eastAsiaTheme="majorEastAsia" w:cstheme="majorEastAsia"/>
          <w:b w:val="0"/>
          <w:bCs w:val="0"/>
          <w:sz w:val="24"/>
          <w:szCs w:val="24"/>
          <w:u w:val="single"/>
        </w:rPr>
        <w:t>（全称并加盖成员**的单位公章）</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法定代表人或其委托代理人：</w:t>
      </w:r>
      <w:r>
        <w:rPr>
          <w:rFonts w:hint="eastAsia" w:asciiTheme="majorEastAsia" w:hAnsiTheme="majorEastAsia" w:eastAsiaTheme="majorEastAsia" w:cstheme="majorEastAsia"/>
          <w:b w:val="0"/>
          <w:bCs w:val="0"/>
          <w:sz w:val="24"/>
          <w:szCs w:val="24"/>
          <w:u w:val="single"/>
        </w:rPr>
        <w:t xml:space="preserve"> （签字或盖章）</w:t>
      </w:r>
    </w:p>
    <w:p>
      <w:pPr>
        <w:pStyle w:val="10"/>
        <w:keepNext w:val="0"/>
        <w:keepLines w:val="0"/>
        <w:pageBreakBefore w:val="0"/>
        <w:kinsoku/>
        <w:overflowPunct/>
        <w:topLinePunct w:val="0"/>
        <w:bidi w:val="0"/>
        <w:spacing w:line="360" w:lineRule="auto"/>
        <w:ind w:firstLine="480"/>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签署日期：</w:t>
      </w:r>
      <w:r>
        <w:rPr>
          <w:rFonts w:hint="eastAsia" w:asciiTheme="majorEastAsia" w:hAnsiTheme="majorEastAsia" w:eastAsiaTheme="majorEastAsia" w:cstheme="majorEastAsia"/>
          <w:b w:val="0"/>
          <w:bCs w:val="0"/>
          <w:sz w:val="24"/>
          <w:szCs w:val="24"/>
          <w:u w:val="single"/>
        </w:rPr>
        <w:t>　　年　　月　　日</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※注意：</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1、招标文件接受联合体投标且投标人为联合体的，投标人应提供本协议；否则无须提供。</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2、本协议由委托代理人签字或盖章的，应按照本章载明的格式提供“单位授权书”。</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3、在以联合体形式落实中小企业预留份额项目中，投标人除了要提供《中小企业声明函》，还需提供本协议。</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page"/>
      </w:r>
    </w:p>
    <w:p>
      <w:pPr>
        <w:pStyle w:val="10"/>
        <w:keepNext w:val="0"/>
        <w:keepLines w:val="0"/>
        <w:pageBreakBefore w:val="0"/>
        <w:kinsoku/>
        <w:overflowPunct/>
        <w:topLinePunct w:val="0"/>
        <w:bidi w:val="0"/>
        <w:spacing w:line="360" w:lineRule="auto"/>
        <w:jc w:val="center"/>
        <w:outlineLvl w:val="3"/>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二-6分包意向协议（若有）</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甲方（总包方）：</w:t>
      </w:r>
      <w:r>
        <w:rPr>
          <w:rFonts w:hint="eastAsia" w:asciiTheme="majorEastAsia" w:hAnsiTheme="majorEastAsia" w:eastAsiaTheme="majorEastAsia" w:cstheme="majorEastAsia"/>
          <w:b w:val="0"/>
          <w:bCs w:val="0"/>
          <w:sz w:val="24"/>
          <w:szCs w:val="24"/>
          <w:u w:val="single"/>
        </w:rPr>
        <w:t>　　　　　　　</w:t>
      </w:r>
      <w:r>
        <w:rPr>
          <w:rFonts w:hint="eastAsia" w:asciiTheme="majorEastAsia" w:hAnsiTheme="majorEastAsia" w:eastAsiaTheme="majorEastAsia" w:cstheme="majorEastAsia"/>
          <w:b w:val="0"/>
          <w:bCs w:val="0"/>
          <w:sz w:val="24"/>
          <w:szCs w:val="24"/>
        </w:rPr>
        <w:t>（即本项目的投标人）</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乙方（分包方）：</w:t>
      </w:r>
      <w:r>
        <w:rPr>
          <w:rFonts w:hint="eastAsia" w:asciiTheme="majorEastAsia" w:hAnsiTheme="majorEastAsia" w:eastAsiaTheme="majorEastAsia" w:cstheme="majorEastAsia"/>
          <w:b w:val="0"/>
          <w:bCs w:val="0"/>
          <w:sz w:val="24"/>
          <w:szCs w:val="24"/>
          <w:u w:val="single"/>
        </w:rPr>
        <w:t>　　　　　　　</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兹有甲方参加</w:t>
      </w:r>
      <w:r>
        <w:rPr>
          <w:rFonts w:hint="eastAsia" w:asciiTheme="majorEastAsia" w:hAnsiTheme="majorEastAsia" w:eastAsiaTheme="majorEastAsia" w:cstheme="majorEastAsia"/>
          <w:b w:val="0"/>
          <w:bCs w:val="0"/>
          <w:sz w:val="24"/>
          <w:szCs w:val="24"/>
          <w:u w:val="single"/>
        </w:rPr>
        <w:t>（填写“项目名称”）</w:t>
      </w:r>
      <w:r>
        <w:rPr>
          <w:rFonts w:hint="eastAsia" w:asciiTheme="majorEastAsia" w:hAnsiTheme="majorEastAsia" w:eastAsiaTheme="majorEastAsia" w:cstheme="majorEastAsia"/>
          <w:b w:val="0"/>
          <w:bCs w:val="0"/>
          <w:sz w:val="24"/>
          <w:szCs w:val="24"/>
        </w:rPr>
        <w:t xml:space="preserve"> 项目（项目编号：</w:t>
      </w:r>
      <w:r>
        <w:rPr>
          <w:rFonts w:hint="eastAsia" w:asciiTheme="majorEastAsia" w:hAnsiTheme="majorEastAsia" w:eastAsiaTheme="majorEastAsia" w:cstheme="majorEastAsia"/>
          <w:b w:val="0"/>
          <w:bCs w:val="0"/>
          <w:sz w:val="24"/>
          <w:szCs w:val="24"/>
          <w:u w:val="single"/>
        </w:rPr>
        <w:t>　　　　　　　</w:t>
      </w:r>
      <w:r>
        <w:rPr>
          <w:rFonts w:hint="eastAsia" w:asciiTheme="majorEastAsia" w:hAnsiTheme="majorEastAsia" w:eastAsiaTheme="majorEastAsia" w:cstheme="majorEastAsia"/>
          <w:b w:val="0"/>
          <w:bCs w:val="0"/>
          <w:sz w:val="24"/>
          <w:szCs w:val="24"/>
        </w:rPr>
        <w:t>）的政府采购活动。甲方期望将采购项目的部分采购标的分包给乙方完成，而乙方保证能够向甲方提供本协议项下的采购标的，甲、乙双方就合同分包的有关事宜达成下列协议：</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一、分包标的</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u w:val="single"/>
        </w:rPr>
        <w:t>（根据双方的意向填写，可以是表格或文字描述）。</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二、分包合同金额占比</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分包合同价占投标总价的比例：</w:t>
      </w:r>
      <w:r>
        <w:rPr>
          <w:rFonts w:hint="eastAsia" w:asciiTheme="majorEastAsia" w:hAnsiTheme="majorEastAsia" w:eastAsiaTheme="majorEastAsia" w:cstheme="majorEastAsia"/>
          <w:b w:val="0"/>
          <w:bCs w:val="0"/>
          <w:sz w:val="24"/>
          <w:szCs w:val="24"/>
          <w:u w:val="single"/>
        </w:rPr>
        <w:t>　　　　　</w:t>
      </w:r>
      <w:r>
        <w:rPr>
          <w:rFonts w:hint="eastAsia" w:asciiTheme="majorEastAsia" w:hAnsiTheme="majorEastAsia" w:eastAsiaTheme="majorEastAsia" w:cstheme="majorEastAsia"/>
          <w:b w:val="0"/>
          <w:bCs w:val="0"/>
          <w:sz w:val="24"/>
          <w:szCs w:val="24"/>
        </w:rPr>
        <w:t>%</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三、其他条款</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8"/>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甲方：</w:t>
            </w:r>
          </w:p>
        </w:tc>
        <w:tc>
          <w:tcPr>
            <w:tcW w:w="415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住所：</w:t>
            </w:r>
          </w:p>
        </w:tc>
        <w:tc>
          <w:tcPr>
            <w:tcW w:w="415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单位负责人或委托代理人：</w:t>
            </w:r>
          </w:p>
        </w:tc>
        <w:tc>
          <w:tcPr>
            <w:tcW w:w="415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联系方法：</w:t>
            </w:r>
          </w:p>
        </w:tc>
        <w:tc>
          <w:tcPr>
            <w:tcW w:w="415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开户银行：</w:t>
            </w:r>
          </w:p>
        </w:tc>
        <w:tc>
          <w:tcPr>
            <w:tcW w:w="415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账号：</w:t>
            </w:r>
          </w:p>
        </w:tc>
        <w:tc>
          <w:tcPr>
            <w:tcW w:w="4153"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gridSpan w:val="2"/>
          </w:tcPr>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签订地点：</w:t>
            </w:r>
            <w:r>
              <w:rPr>
                <w:rFonts w:hint="eastAsia" w:asciiTheme="majorEastAsia" w:hAnsiTheme="majorEastAsia" w:eastAsiaTheme="majorEastAsia" w:cstheme="majorEastAsia"/>
                <w:b w:val="0"/>
                <w:bCs w:val="0"/>
                <w:sz w:val="24"/>
                <w:szCs w:val="24"/>
                <w:u w:val="single"/>
              </w:rPr>
              <w:t>　　　　　　　　　　</w:t>
            </w:r>
          </w:p>
          <w:p>
            <w:pPr>
              <w:pStyle w:val="10"/>
              <w:keepNext w:val="0"/>
              <w:keepLines w:val="0"/>
              <w:pageBreakBefore w:val="0"/>
              <w:kinsoku/>
              <w:overflowPunct/>
              <w:topLinePunct w:val="0"/>
              <w:bidi w:val="0"/>
              <w:spacing w:line="360" w:lineRule="auto"/>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签约日期：</w:t>
            </w:r>
            <w:r>
              <w:rPr>
                <w:rFonts w:hint="eastAsia" w:asciiTheme="majorEastAsia" w:hAnsiTheme="majorEastAsia" w:eastAsiaTheme="majorEastAsia" w:cstheme="majorEastAsia"/>
                <w:b w:val="0"/>
                <w:bCs w:val="0"/>
                <w:sz w:val="24"/>
                <w:szCs w:val="24"/>
                <w:u w:val="single"/>
              </w:rPr>
              <w:t>　　年　　月　　日</w:t>
            </w:r>
          </w:p>
        </w:tc>
      </w:tr>
    </w:tbl>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※注意：</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1.招标文件接受合同分包且投标人拟将合同分包的，应提供本协议；否则无须提供。</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2.本协议由委托代理人签字或盖章的，应按照本章载明的格式提供“单位授权书”。</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3.在以合同分包形式落实中小企业预留份额项目中，投标人除了要提供《中小企业声明函》，还需提供本协议。</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page"/>
      </w:r>
    </w:p>
    <w:p>
      <w:pPr>
        <w:pStyle w:val="10"/>
        <w:keepNext w:val="0"/>
        <w:keepLines w:val="0"/>
        <w:pageBreakBefore w:val="0"/>
        <w:kinsoku/>
        <w:overflowPunct/>
        <w:topLinePunct w:val="0"/>
        <w:bidi w:val="0"/>
        <w:spacing w:line="360" w:lineRule="auto"/>
        <w:jc w:val="center"/>
        <w:outlineLvl w:val="3"/>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二-7其他资格证明文件（若有）</w:t>
      </w:r>
    </w:p>
    <w:p>
      <w:pPr>
        <w:pStyle w:val="10"/>
        <w:keepNext w:val="0"/>
        <w:keepLines w:val="0"/>
        <w:pageBreakBefore w:val="0"/>
        <w:kinsoku/>
        <w:overflowPunct/>
        <w:topLinePunct w:val="0"/>
        <w:bidi w:val="0"/>
        <w:spacing w:line="360" w:lineRule="auto"/>
        <w:jc w:val="center"/>
        <w:outlineLvl w:val="3"/>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二-7-①招标文件规定的其他资格证明文件（若有）</w:t>
      </w:r>
    </w:p>
    <w:p>
      <w:pPr>
        <w:pStyle w:val="10"/>
        <w:keepNext w:val="0"/>
        <w:keepLines w:val="0"/>
        <w:pageBreakBefore w:val="0"/>
        <w:kinsoku/>
        <w:overflowPunct/>
        <w:topLinePunct w:val="0"/>
        <w:bidi w:val="0"/>
        <w:spacing w:line="360" w:lineRule="auto"/>
        <w:ind w:firstLine="48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编制说明</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除招标文件另有规定外，招标文件要求提交的除前述资格证明文件外的其他资格证明文件（若有）加盖投标人的单位公章后应在此项下提交。</w:t>
      </w:r>
    </w:p>
    <w:p>
      <w:pPr>
        <w:pStyle w:val="10"/>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page"/>
      </w: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三、投标保证金</w:t>
      </w:r>
    </w:p>
    <w:p>
      <w:pPr>
        <w:pStyle w:val="10"/>
        <w:keepNext w:val="0"/>
        <w:keepLines w:val="0"/>
        <w:pageBreakBefore w:val="0"/>
        <w:kinsoku/>
        <w:overflowPunct/>
        <w:topLinePunct w:val="0"/>
        <w:bidi w:val="0"/>
        <w:spacing w:line="360" w:lineRule="auto"/>
        <w:ind w:firstLine="48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编制说明</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1、在此项下提交的“投标保证金”材料可使用转账凭证复印件或从福建省政府采购网上公开信息系统中下载的有关原始页面的打印件。</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2、投标保证金是否已提交的认定按照招标文件第三章规定执行。</w:t>
      </w:r>
    </w:p>
    <w:p>
      <w:pPr>
        <w:pStyle w:val="10"/>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page"/>
      </w: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封面格式(报价部分)</w:t>
      </w:r>
    </w:p>
    <w:p>
      <w:pPr>
        <w:pStyle w:val="10"/>
        <w:keepNext w:val="0"/>
        <w:keepLines w:val="0"/>
        <w:pageBreakBefore w:val="0"/>
        <w:kinsoku/>
        <w:overflowPunct/>
        <w:topLinePunct w:val="0"/>
        <w:bidi w:val="0"/>
        <w:spacing w:line="360" w:lineRule="auto"/>
        <w:jc w:val="center"/>
        <w:outlineLvl w:val="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福建省政府采购投标文件</w:t>
      </w:r>
    </w:p>
    <w:p>
      <w:pPr>
        <w:pStyle w:val="10"/>
        <w:keepNext w:val="0"/>
        <w:keepLines w:val="0"/>
        <w:pageBreakBefore w:val="0"/>
        <w:kinsoku/>
        <w:overflowPunct/>
        <w:topLinePunct w:val="0"/>
        <w:bidi w:val="0"/>
        <w:spacing w:line="360" w:lineRule="auto"/>
        <w:jc w:val="center"/>
        <w:outlineLvl w:val="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（报价部分）</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textWrapping"/>
      </w:r>
    </w:p>
    <w:p>
      <w:pPr>
        <w:pStyle w:val="10"/>
        <w:keepNext w:val="0"/>
        <w:keepLines w:val="0"/>
        <w:pageBreakBefore w:val="0"/>
        <w:kinsoku/>
        <w:overflowPunct/>
        <w:topLinePunct w:val="0"/>
        <w:bidi w:val="0"/>
        <w:spacing w:line="360" w:lineRule="auto"/>
        <w:jc w:val="center"/>
        <w:outlineLvl w:val="1"/>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（填写正本或副本）</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textWrapping"/>
      </w: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项目名称：（由投标人填写）</w:t>
      </w: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备案编号：（由投标人填写）</w:t>
      </w: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项目编号：（由投标人填写）</w:t>
      </w: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所投采购包：（由投标人填写）</w:t>
      </w: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投标人：（填写“全称”）</w:t>
      </w: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（由投标人填写）年（由投标人填写）月</w:t>
      </w:r>
    </w:p>
    <w:p>
      <w:pPr>
        <w:pStyle w:val="10"/>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page"/>
      </w: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索引</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一、开标（报价）一览表</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二、投标（响应）报价明细表</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三、招标文件规定的价格扣除证明材料（若有）</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page"/>
      </w:r>
    </w:p>
    <w:p>
      <w:pPr>
        <w:pStyle w:val="10"/>
        <w:keepNext w:val="0"/>
        <w:keepLines w:val="0"/>
        <w:pageBreakBefore w:val="0"/>
        <w:kinsoku/>
        <w:overflowPunct/>
        <w:topLinePunct w:val="0"/>
        <w:bidi w:val="0"/>
        <w:spacing w:line="360" w:lineRule="auto"/>
        <w:jc w:val="left"/>
        <w:outlineLvl w:val="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开标（报价）一览表</w:t>
      </w:r>
    </w:p>
    <w:p>
      <w:pPr>
        <w:pStyle w:val="10"/>
        <w:keepNext w:val="0"/>
        <w:keepLines w:val="0"/>
        <w:pageBreakBefore w:val="0"/>
        <w:kinsoku/>
        <w:overflowPunct/>
        <w:topLinePunct w:val="0"/>
        <w:bidi w:val="0"/>
        <w:spacing w:line="360" w:lineRule="auto"/>
        <w:ind w:right="165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项目编号：[350001]HHTC[GK]2026004</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项目名称：2026年福建公安警用执勤服类等项目</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采购包：1(春秋执勤服（机关款）等)</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投标人（供应商）名称：</w:t>
      </w:r>
    </w:p>
    <w:p>
      <w:pPr>
        <w:pStyle w:val="10"/>
        <w:keepNext w:val="0"/>
        <w:keepLines w:val="0"/>
        <w:pageBreakBefore w:val="0"/>
        <w:kinsoku/>
        <w:overflowPunct/>
        <w:topLinePunct w:val="0"/>
        <w:bidi w:val="0"/>
        <w:spacing w:line="360" w:lineRule="auto"/>
        <w:jc w:val="center"/>
        <w:rPr>
          <w:rFonts w:hint="eastAsia" w:asciiTheme="majorEastAsia" w:hAnsiTheme="majorEastAsia" w:eastAsiaTheme="majorEastAsia" w:cstheme="majorEastAsia"/>
          <w:b w:val="0"/>
          <w:bCs w:val="0"/>
          <w:sz w:val="24"/>
          <w:szCs w:val="24"/>
        </w:rPr>
      </w:pPr>
    </w:p>
    <w:tbl>
      <w:tblPr>
        <w:tblStyle w:val="8"/>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序号</w:t>
            </w: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报价内容</w:t>
            </w: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最高限价</w:t>
            </w: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响应报价</w:t>
            </w: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1</w:t>
            </w: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春秋执勤服（机关款）等</w:t>
            </w: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13576423  元</w:t>
            </w: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「汇总引用」  元</w:t>
            </w: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总价</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备注：无</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时间：     年     月     日</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签章：                     </w:t>
      </w:r>
    </w:p>
    <w:p>
      <w:pPr>
        <w:pStyle w:val="10"/>
        <w:keepNext w:val="0"/>
        <w:keepLines w:val="0"/>
        <w:pageBreakBefore w:val="0"/>
        <w:kinsoku/>
        <w:overflowPunct/>
        <w:topLinePunct w:val="0"/>
        <w:bidi w:val="0"/>
        <w:spacing w:line="360" w:lineRule="auto"/>
        <w:jc w:val="left"/>
        <w:outlineLvl w:val="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投标（响应）报价明细表</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项目编号：[350001]HHTC[GK]2026004</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项目名称：2026年福建公安警用执勤服类等项目</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采购包：春秋执勤服（机关款）等</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投标人名称：</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春秋执勤服（机关款）</w:t>
      </w:r>
    </w:p>
    <w:p>
      <w:pPr>
        <w:pStyle w:val="10"/>
        <w:keepNext w:val="0"/>
        <w:keepLines w:val="0"/>
        <w:pageBreakBefore w:val="0"/>
        <w:kinsoku/>
        <w:overflowPunct/>
        <w:topLinePunct w:val="0"/>
        <w:bidi w:val="0"/>
        <w:spacing w:line="360" w:lineRule="auto"/>
        <w:jc w:val="center"/>
        <w:rPr>
          <w:rFonts w:hint="eastAsia" w:asciiTheme="majorEastAsia" w:hAnsiTheme="majorEastAsia" w:eastAsiaTheme="majorEastAsia" w:cstheme="majorEastAsia"/>
          <w:b w:val="0"/>
          <w:bCs w:val="0"/>
          <w:sz w:val="24"/>
          <w:szCs w:val="24"/>
        </w:rPr>
      </w:pPr>
    </w:p>
    <w:tbl>
      <w:tblPr>
        <w:tblStyle w:val="8"/>
        <w:tblW w:w="955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9"/>
        <w:gridCol w:w="696"/>
        <w:gridCol w:w="639"/>
        <w:gridCol w:w="639"/>
        <w:gridCol w:w="639"/>
        <w:gridCol w:w="639"/>
        <w:gridCol w:w="1056"/>
        <w:gridCol w:w="639"/>
        <w:gridCol w:w="1416"/>
        <w:gridCol w:w="639"/>
        <w:gridCol w:w="639"/>
        <w:gridCol w:w="639"/>
        <w:gridCol w:w="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序号</w:t>
            </w:r>
          </w:p>
        </w:tc>
        <w:tc>
          <w:tcPr>
            <w:tcW w:w="69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货物名称</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规格型号</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品牌</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制造商名称</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产地</w:t>
            </w:r>
          </w:p>
        </w:tc>
        <w:tc>
          <w:tcPr>
            <w:tcW w:w="10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最高限价</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单价</w:t>
            </w:r>
          </w:p>
        </w:tc>
        <w:tc>
          <w:tcPr>
            <w:tcW w:w="141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数量</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计量单位</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是否环境标志产品</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是否节能产品</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1</w:t>
            </w:r>
          </w:p>
        </w:tc>
        <w:tc>
          <w:tcPr>
            <w:tcW w:w="69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春秋执勤服（机关款）</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10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8351640  元</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{=总价/数量}  元</w:t>
            </w:r>
          </w:p>
        </w:tc>
        <w:tc>
          <w:tcPr>
            <w:tcW w:w="141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18315.0000</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套</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  元</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合计：</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备注：无</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冬执勤服（机关款）</w:t>
      </w:r>
    </w:p>
    <w:p>
      <w:pPr>
        <w:pStyle w:val="10"/>
        <w:keepNext w:val="0"/>
        <w:keepLines w:val="0"/>
        <w:pageBreakBefore w:val="0"/>
        <w:kinsoku/>
        <w:overflowPunct/>
        <w:topLinePunct w:val="0"/>
        <w:bidi w:val="0"/>
        <w:spacing w:line="360" w:lineRule="auto"/>
        <w:jc w:val="center"/>
        <w:rPr>
          <w:rFonts w:hint="eastAsia" w:asciiTheme="majorEastAsia" w:hAnsiTheme="majorEastAsia" w:eastAsiaTheme="majorEastAsia" w:cstheme="majorEastAsia"/>
          <w:b w:val="0"/>
          <w:bCs w:val="0"/>
          <w:sz w:val="24"/>
          <w:szCs w:val="24"/>
        </w:rPr>
      </w:pPr>
    </w:p>
    <w:tbl>
      <w:tblPr>
        <w:tblStyle w:val="8"/>
        <w:tblW w:w="931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9"/>
        <w:gridCol w:w="696"/>
        <w:gridCol w:w="639"/>
        <w:gridCol w:w="639"/>
        <w:gridCol w:w="639"/>
        <w:gridCol w:w="639"/>
        <w:gridCol w:w="936"/>
        <w:gridCol w:w="639"/>
        <w:gridCol w:w="1296"/>
        <w:gridCol w:w="639"/>
        <w:gridCol w:w="639"/>
        <w:gridCol w:w="639"/>
        <w:gridCol w:w="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序号</w:t>
            </w:r>
          </w:p>
        </w:tc>
        <w:tc>
          <w:tcPr>
            <w:tcW w:w="69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货物名称</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规格型号</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品牌</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制造商名称</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产地</w:t>
            </w:r>
          </w:p>
        </w:tc>
        <w:tc>
          <w:tcPr>
            <w:tcW w:w="93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最高限价</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单价</w:t>
            </w:r>
          </w:p>
        </w:tc>
        <w:tc>
          <w:tcPr>
            <w:tcW w:w="129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数量</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计量单位</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是否环境标志产品</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是否节能产品</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1</w:t>
            </w:r>
          </w:p>
        </w:tc>
        <w:tc>
          <w:tcPr>
            <w:tcW w:w="69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冬执勤服（机关款）</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93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979677  元</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{=总价/数量}  元</w:t>
            </w:r>
          </w:p>
        </w:tc>
        <w:tc>
          <w:tcPr>
            <w:tcW w:w="129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1791.0000</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套</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  元</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合计：</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备注：无</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常服</w:t>
      </w:r>
    </w:p>
    <w:p>
      <w:pPr>
        <w:pStyle w:val="10"/>
        <w:keepNext w:val="0"/>
        <w:keepLines w:val="0"/>
        <w:pageBreakBefore w:val="0"/>
        <w:kinsoku/>
        <w:overflowPunct/>
        <w:topLinePunct w:val="0"/>
        <w:bidi w:val="0"/>
        <w:spacing w:line="360" w:lineRule="auto"/>
        <w:jc w:val="center"/>
        <w:rPr>
          <w:rFonts w:hint="eastAsia" w:asciiTheme="majorEastAsia" w:hAnsiTheme="majorEastAsia" w:eastAsiaTheme="majorEastAsia" w:cstheme="majorEastAsia"/>
          <w:b w:val="0"/>
          <w:bCs w:val="0"/>
          <w:sz w:val="24"/>
          <w:szCs w:val="24"/>
        </w:rPr>
      </w:pPr>
    </w:p>
    <w:tbl>
      <w:tblPr>
        <w:tblStyle w:val="8"/>
        <w:tblW w:w="938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9"/>
        <w:gridCol w:w="639"/>
        <w:gridCol w:w="639"/>
        <w:gridCol w:w="639"/>
        <w:gridCol w:w="639"/>
        <w:gridCol w:w="639"/>
        <w:gridCol w:w="1056"/>
        <w:gridCol w:w="639"/>
        <w:gridCol w:w="1296"/>
        <w:gridCol w:w="639"/>
        <w:gridCol w:w="639"/>
        <w:gridCol w:w="639"/>
        <w:gridCol w:w="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序号</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货物名称</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规格型号</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品牌</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制造商名称</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产地</w:t>
            </w:r>
          </w:p>
        </w:tc>
        <w:tc>
          <w:tcPr>
            <w:tcW w:w="10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最高限价</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单价</w:t>
            </w:r>
          </w:p>
        </w:tc>
        <w:tc>
          <w:tcPr>
            <w:tcW w:w="129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数量</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计量单位</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是否环境标志产品</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是否节能产品</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1</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常服</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10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2120896  元</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{=总价/数量}  元</w:t>
            </w:r>
          </w:p>
        </w:tc>
        <w:tc>
          <w:tcPr>
            <w:tcW w:w="129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4276.0000</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套</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  元</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合计：</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备注：无</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警礼服</w:t>
      </w:r>
    </w:p>
    <w:p>
      <w:pPr>
        <w:pStyle w:val="10"/>
        <w:keepNext w:val="0"/>
        <w:keepLines w:val="0"/>
        <w:pageBreakBefore w:val="0"/>
        <w:kinsoku/>
        <w:overflowPunct/>
        <w:topLinePunct w:val="0"/>
        <w:bidi w:val="0"/>
        <w:spacing w:line="360" w:lineRule="auto"/>
        <w:jc w:val="center"/>
        <w:rPr>
          <w:rFonts w:hint="eastAsia" w:asciiTheme="majorEastAsia" w:hAnsiTheme="majorEastAsia" w:eastAsiaTheme="majorEastAsia" w:cstheme="majorEastAsia"/>
          <w:b w:val="0"/>
          <w:bCs w:val="0"/>
          <w:sz w:val="24"/>
          <w:szCs w:val="24"/>
        </w:rPr>
      </w:pPr>
    </w:p>
    <w:tbl>
      <w:tblPr>
        <w:tblStyle w:val="8"/>
        <w:tblW w:w="938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9"/>
        <w:gridCol w:w="639"/>
        <w:gridCol w:w="639"/>
        <w:gridCol w:w="639"/>
        <w:gridCol w:w="639"/>
        <w:gridCol w:w="639"/>
        <w:gridCol w:w="1056"/>
        <w:gridCol w:w="639"/>
        <w:gridCol w:w="1296"/>
        <w:gridCol w:w="639"/>
        <w:gridCol w:w="639"/>
        <w:gridCol w:w="639"/>
        <w:gridCol w:w="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序号</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货物名称</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规格型号</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品牌</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制造商名称</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产地</w:t>
            </w:r>
          </w:p>
        </w:tc>
        <w:tc>
          <w:tcPr>
            <w:tcW w:w="10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最高限价</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单价</w:t>
            </w:r>
          </w:p>
        </w:tc>
        <w:tc>
          <w:tcPr>
            <w:tcW w:w="129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数量</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计量单位</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是否环境标志产品</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是否节能产品</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1</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警礼服</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10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2124210  元</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{=总价/数量}  元</w:t>
            </w:r>
          </w:p>
        </w:tc>
        <w:tc>
          <w:tcPr>
            <w:tcW w:w="129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2706.0000</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套</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  元</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合计：</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备注：无</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时间：     年     月     日</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签章：                     </w:t>
      </w:r>
    </w:p>
    <w:p>
      <w:pPr>
        <w:pStyle w:val="10"/>
        <w:keepNext w:val="0"/>
        <w:keepLines w:val="0"/>
        <w:pageBreakBefore w:val="0"/>
        <w:kinsoku/>
        <w:overflowPunct/>
        <w:topLinePunct w:val="0"/>
        <w:bidi w:val="0"/>
        <w:spacing w:line="360" w:lineRule="auto"/>
        <w:jc w:val="left"/>
        <w:outlineLvl w:val="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开标（报价）一览表</w:t>
      </w:r>
    </w:p>
    <w:p>
      <w:pPr>
        <w:pStyle w:val="10"/>
        <w:keepNext w:val="0"/>
        <w:keepLines w:val="0"/>
        <w:pageBreakBefore w:val="0"/>
        <w:kinsoku/>
        <w:overflowPunct/>
        <w:topLinePunct w:val="0"/>
        <w:bidi w:val="0"/>
        <w:spacing w:line="360" w:lineRule="auto"/>
        <w:ind w:right="165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项目编号：[350001]HHTC[GK]2026004</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项目名称：2026年福建公安警用执勤服类等项目</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采购包：2(春秋执勤服（一线款）)</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投标人（供应商）名称：</w:t>
      </w:r>
    </w:p>
    <w:p>
      <w:pPr>
        <w:pStyle w:val="10"/>
        <w:keepNext w:val="0"/>
        <w:keepLines w:val="0"/>
        <w:pageBreakBefore w:val="0"/>
        <w:kinsoku/>
        <w:overflowPunct/>
        <w:topLinePunct w:val="0"/>
        <w:bidi w:val="0"/>
        <w:spacing w:line="360" w:lineRule="auto"/>
        <w:jc w:val="center"/>
        <w:rPr>
          <w:rFonts w:hint="eastAsia" w:asciiTheme="majorEastAsia" w:hAnsiTheme="majorEastAsia" w:eastAsiaTheme="majorEastAsia" w:cstheme="majorEastAsia"/>
          <w:b w:val="0"/>
          <w:bCs w:val="0"/>
          <w:sz w:val="24"/>
          <w:szCs w:val="24"/>
        </w:rPr>
      </w:pPr>
    </w:p>
    <w:tbl>
      <w:tblPr>
        <w:tblStyle w:val="8"/>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序号</w:t>
            </w: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报价内容</w:t>
            </w: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最高限价</w:t>
            </w: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响应报价</w:t>
            </w: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1</w:t>
            </w: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春秋执勤服（一线款）</w:t>
            </w: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22353024  元</w:t>
            </w: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「汇总引用」  元</w:t>
            </w: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总价</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备注：无</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时间：     年     月     日</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签章：                     </w:t>
      </w:r>
    </w:p>
    <w:p>
      <w:pPr>
        <w:pStyle w:val="10"/>
        <w:keepNext w:val="0"/>
        <w:keepLines w:val="0"/>
        <w:pageBreakBefore w:val="0"/>
        <w:kinsoku/>
        <w:overflowPunct/>
        <w:topLinePunct w:val="0"/>
        <w:bidi w:val="0"/>
        <w:spacing w:line="360" w:lineRule="auto"/>
        <w:jc w:val="left"/>
        <w:outlineLvl w:val="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投标（响应）报价明细表</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项目编号：[350001]HHTC[GK]2026004</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项目名称：2026年福建公安警用执勤服类等项目</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采购包：春秋执勤服（一线款）</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投标人名称：</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春秋执勤服（一线款）</w:t>
      </w:r>
    </w:p>
    <w:p>
      <w:pPr>
        <w:pStyle w:val="10"/>
        <w:keepNext w:val="0"/>
        <w:keepLines w:val="0"/>
        <w:pageBreakBefore w:val="0"/>
        <w:kinsoku/>
        <w:overflowPunct/>
        <w:topLinePunct w:val="0"/>
        <w:bidi w:val="0"/>
        <w:spacing w:line="360" w:lineRule="auto"/>
        <w:jc w:val="center"/>
        <w:rPr>
          <w:rFonts w:hint="eastAsia" w:asciiTheme="majorEastAsia" w:hAnsiTheme="majorEastAsia" w:eastAsiaTheme="majorEastAsia" w:cstheme="majorEastAsia"/>
          <w:b w:val="0"/>
          <w:bCs w:val="0"/>
          <w:sz w:val="24"/>
          <w:szCs w:val="24"/>
        </w:rPr>
      </w:pPr>
    </w:p>
    <w:tbl>
      <w:tblPr>
        <w:tblStyle w:val="8"/>
        <w:tblW w:w="967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9"/>
        <w:gridCol w:w="696"/>
        <w:gridCol w:w="639"/>
        <w:gridCol w:w="639"/>
        <w:gridCol w:w="639"/>
        <w:gridCol w:w="639"/>
        <w:gridCol w:w="1176"/>
        <w:gridCol w:w="639"/>
        <w:gridCol w:w="1416"/>
        <w:gridCol w:w="639"/>
        <w:gridCol w:w="639"/>
        <w:gridCol w:w="639"/>
        <w:gridCol w:w="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序号</w:t>
            </w:r>
          </w:p>
        </w:tc>
        <w:tc>
          <w:tcPr>
            <w:tcW w:w="69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货物名称</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规格型号</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品牌</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制造商名称</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产地</w:t>
            </w:r>
          </w:p>
        </w:tc>
        <w:tc>
          <w:tcPr>
            <w:tcW w:w="11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最高限价</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单价</w:t>
            </w:r>
          </w:p>
        </w:tc>
        <w:tc>
          <w:tcPr>
            <w:tcW w:w="141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数量</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计量单位</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是否环境标志产品</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是否节能产品</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1</w:t>
            </w:r>
          </w:p>
        </w:tc>
        <w:tc>
          <w:tcPr>
            <w:tcW w:w="69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春秋执勤服（一线款）</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11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22353024  元</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{=总价/数量}  元</w:t>
            </w:r>
          </w:p>
        </w:tc>
        <w:tc>
          <w:tcPr>
            <w:tcW w:w="141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58211.0000</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套</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  元</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合计：</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备注：无</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时间：     年     月     日</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签章：                     </w:t>
      </w:r>
    </w:p>
    <w:p>
      <w:pPr>
        <w:pStyle w:val="10"/>
        <w:keepNext w:val="0"/>
        <w:keepLines w:val="0"/>
        <w:pageBreakBefore w:val="0"/>
        <w:kinsoku/>
        <w:overflowPunct/>
        <w:topLinePunct w:val="0"/>
        <w:bidi w:val="0"/>
        <w:spacing w:line="360" w:lineRule="auto"/>
        <w:jc w:val="left"/>
        <w:outlineLvl w:val="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开标（报价）一览表</w:t>
      </w:r>
    </w:p>
    <w:p>
      <w:pPr>
        <w:pStyle w:val="10"/>
        <w:keepNext w:val="0"/>
        <w:keepLines w:val="0"/>
        <w:pageBreakBefore w:val="0"/>
        <w:kinsoku/>
        <w:overflowPunct/>
        <w:topLinePunct w:val="0"/>
        <w:bidi w:val="0"/>
        <w:spacing w:line="360" w:lineRule="auto"/>
        <w:ind w:right="165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项目编号：[350001]HHTC[GK]2026004</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项目名称：2026年福建公安警用执勤服类等项目</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采购包：3(冬执勤服（一线款）)</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投标人（供应商）名称：</w:t>
      </w:r>
    </w:p>
    <w:p>
      <w:pPr>
        <w:pStyle w:val="10"/>
        <w:keepNext w:val="0"/>
        <w:keepLines w:val="0"/>
        <w:pageBreakBefore w:val="0"/>
        <w:kinsoku/>
        <w:overflowPunct/>
        <w:topLinePunct w:val="0"/>
        <w:bidi w:val="0"/>
        <w:spacing w:line="360" w:lineRule="auto"/>
        <w:jc w:val="center"/>
        <w:rPr>
          <w:rFonts w:hint="eastAsia" w:asciiTheme="majorEastAsia" w:hAnsiTheme="majorEastAsia" w:eastAsiaTheme="majorEastAsia" w:cstheme="majorEastAsia"/>
          <w:b w:val="0"/>
          <w:bCs w:val="0"/>
          <w:sz w:val="24"/>
          <w:szCs w:val="24"/>
        </w:rPr>
      </w:pPr>
    </w:p>
    <w:tbl>
      <w:tblPr>
        <w:tblStyle w:val="8"/>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序号</w:t>
            </w: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报价内容</w:t>
            </w: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最高限价</w:t>
            </w: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响应报价</w:t>
            </w: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1</w:t>
            </w: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冬执勤服（一线款）</w:t>
            </w: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18296243  元</w:t>
            </w: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「汇总引用」  元</w:t>
            </w: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总价</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备注：无</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时间：     年     月     日</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签章：                     </w:t>
      </w:r>
    </w:p>
    <w:p>
      <w:pPr>
        <w:pStyle w:val="10"/>
        <w:keepNext w:val="0"/>
        <w:keepLines w:val="0"/>
        <w:pageBreakBefore w:val="0"/>
        <w:kinsoku/>
        <w:overflowPunct/>
        <w:topLinePunct w:val="0"/>
        <w:bidi w:val="0"/>
        <w:spacing w:line="360" w:lineRule="auto"/>
        <w:jc w:val="left"/>
        <w:outlineLvl w:val="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投标（响应）报价明细表</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项目编号：[350001]HHTC[GK]2026004</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项目名称：2026年福建公安警用执勤服类等项目</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采购包：冬执勤服（一线款）</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投标人名称：</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冬执勤服（一线款）</w:t>
      </w:r>
    </w:p>
    <w:p>
      <w:pPr>
        <w:pStyle w:val="10"/>
        <w:keepNext w:val="0"/>
        <w:keepLines w:val="0"/>
        <w:pageBreakBefore w:val="0"/>
        <w:kinsoku/>
        <w:overflowPunct/>
        <w:topLinePunct w:val="0"/>
        <w:bidi w:val="0"/>
        <w:spacing w:line="360" w:lineRule="auto"/>
        <w:jc w:val="center"/>
        <w:rPr>
          <w:rFonts w:hint="eastAsia" w:asciiTheme="majorEastAsia" w:hAnsiTheme="majorEastAsia" w:eastAsiaTheme="majorEastAsia" w:cstheme="majorEastAsia"/>
          <w:b w:val="0"/>
          <w:bCs w:val="0"/>
          <w:sz w:val="24"/>
          <w:szCs w:val="24"/>
        </w:rPr>
      </w:pPr>
    </w:p>
    <w:tbl>
      <w:tblPr>
        <w:tblStyle w:val="8"/>
        <w:tblW w:w="967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9"/>
        <w:gridCol w:w="696"/>
        <w:gridCol w:w="639"/>
        <w:gridCol w:w="639"/>
        <w:gridCol w:w="639"/>
        <w:gridCol w:w="639"/>
        <w:gridCol w:w="1176"/>
        <w:gridCol w:w="639"/>
        <w:gridCol w:w="1416"/>
        <w:gridCol w:w="639"/>
        <w:gridCol w:w="639"/>
        <w:gridCol w:w="639"/>
        <w:gridCol w:w="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序号</w:t>
            </w:r>
          </w:p>
        </w:tc>
        <w:tc>
          <w:tcPr>
            <w:tcW w:w="69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货物名称</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规格型号</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品牌</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制造商名称</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产地</w:t>
            </w:r>
          </w:p>
        </w:tc>
        <w:tc>
          <w:tcPr>
            <w:tcW w:w="11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最高限价</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单价</w:t>
            </w:r>
          </w:p>
        </w:tc>
        <w:tc>
          <w:tcPr>
            <w:tcW w:w="141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数量</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计量单位</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是否环境标志产品</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是否节能产品</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1</w:t>
            </w:r>
          </w:p>
        </w:tc>
        <w:tc>
          <w:tcPr>
            <w:tcW w:w="69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冬执勤服（一线款）</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117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18296243  元</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{=总价/数量}  元</w:t>
            </w:r>
          </w:p>
        </w:tc>
        <w:tc>
          <w:tcPr>
            <w:tcW w:w="141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30443.0000</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套</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  元</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合计：</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备注：无</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时间：     年     月     日</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签章：                     </w:t>
      </w:r>
    </w:p>
    <w:p>
      <w:pPr>
        <w:pStyle w:val="10"/>
        <w:keepNext w:val="0"/>
        <w:keepLines w:val="0"/>
        <w:pageBreakBefore w:val="0"/>
        <w:kinsoku/>
        <w:overflowPunct/>
        <w:topLinePunct w:val="0"/>
        <w:bidi w:val="0"/>
        <w:spacing w:line="360" w:lineRule="auto"/>
        <w:jc w:val="left"/>
        <w:outlineLvl w:val="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开标（报价）一览表</w:t>
      </w:r>
    </w:p>
    <w:p>
      <w:pPr>
        <w:pStyle w:val="10"/>
        <w:keepNext w:val="0"/>
        <w:keepLines w:val="0"/>
        <w:pageBreakBefore w:val="0"/>
        <w:kinsoku/>
        <w:overflowPunct/>
        <w:topLinePunct w:val="0"/>
        <w:bidi w:val="0"/>
        <w:spacing w:line="360" w:lineRule="auto"/>
        <w:ind w:right="165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项目编号：[350001]HHTC[GK]2026004</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项目名称：2026年福建公安警用执勤服类等项目</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采购包：4(春秋执勤服 （一线交警款）等)</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投标人（供应商）名称：</w:t>
      </w:r>
    </w:p>
    <w:p>
      <w:pPr>
        <w:pStyle w:val="10"/>
        <w:keepNext w:val="0"/>
        <w:keepLines w:val="0"/>
        <w:pageBreakBefore w:val="0"/>
        <w:kinsoku/>
        <w:overflowPunct/>
        <w:topLinePunct w:val="0"/>
        <w:bidi w:val="0"/>
        <w:spacing w:line="360" w:lineRule="auto"/>
        <w:jc w:val="center"/>
        <w:rPr>
          <w:rFonts w:hint="eastAsia" w:asciiTheme="majorEastAsia" w:hAnsiTheme="majorEastAsia" w:eastAsiaTheme="majorEastAsia" w:cstheme="majorEastAsia"/>
          <w:b w:val="0"/>
          <w:bCs w:val="0"/>
          <w:sz w:val="24"/>
          <w:szCs w:val="24"/>
        </w:rPr>
      </w:pPr>
    </w:p>
    <w:tbl>
      <w:tblPr>
        <w:tblStyle w:val="8"/>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序号</w:t>
            </w: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报价内容</w:t>
            </w: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最高限价</w:t>
            </w: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响应报价</w:t>
            </w: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1</w:t>
            </w: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春秋执勤服 （一线交警款）等</w:t>
            </w: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9567678  元</w:t>
            </w: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「汇总引用」  元</w:t>
            </w: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总价</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备注：无</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时间：     年     月     日</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签章：                     </w:t>
      </w:r>
    </w:p>
    <w:p>
      <w:pPr>
        <w:pStyle w:val="10"/>
        <w:keepNext w:val="0"/>
        <w:keepLines w:val="0"/>
        <w:pageBreakBefore w:val="0"/>
        <w:kinsoku/>
        <w:overflowPunct/>
        <w:topLinePunct w:val="0"/>
        <w:bidi w:val="0"/>
        <w:spacing w:line="360" w:lineRule="auto"/>
        <w:jc w:val="left"/>
        <w:outlineLvl w:val="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投标（响应）报价明细表</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项目编号：[350001]HHTC[GK]2026004</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项目名称：2026年福建公安警用执勤服类等项目</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采购包：春秋执勤服 （一线交警款）等</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投标人名称：</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春秋执勤服 （一线交警款）</w:t>
      </w:r>
    </w:p>
    <w:p>
      <w:pPr>
        <w:pStyle w:val="10"/>
        <w:keepNext w:val="0"/>
        <w:keepLines w:val="0"/>
        <w:pageBreakBefore w:val="0"/>
        <w:kinsoku/>
        <w:overflowPunct/>
        <w:topLinePunct w:val="0"/>
        <w:bidi w:val="0"/>
        <w:spacing w:line="360" w:lineRule="auto"/>
        <w:jc w:val="center"/>
        <w:rPr>
          <w:rFonts w:hint="eastAsia" w:asciiTheme="majorEastAsia" w:hAnsiTheme="majorEastAsia" w:eastAsiaTheme="majorEastAsia" w:cstheme="majorEastAsia"/>
          <w:b w:val="0"/>
          <w:bCs w:val="0"/>
          <w:sz w:val="24"/>
          <w:szCs w:val="24"/>
        </w:rPr>
      </w:pPr>
    </w:p>
    <w:tbl>
      <w:tblPr>
        <w:tblStyle w:val="8"/>
        <w:tblW w:w="955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9"/>
        <w:gridCol w:w="696"/>
        <w:gridCol w:w="639"/>
        <w:gridCol w:w="639"/>
        <w:gridCol w:w="639"/>
        <w:gridCol w:w="639"/>
        <w:gridCol w:w="1056"/>
        <w:gridCol w:w="639"/>
        <w:gridCol w:w="1416"/>
        <w:gridCol w:w="639"/>
        <w:gridCol w:w="639"/>
        <w:gridCol w:w="639"/>
        <w:gridCol w:w="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序号</w:t>
            </w:r>
          </w:p>
        </w:tc>
        <w:tc>
          <w:tcPr>
            <w:tcW w:w="69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货物名称</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规格型号</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品牌</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制造商名称</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产地</w:t>
            </w:r>
          </w:p>
        </w:tc>
        <w:tc>
          <w:tcPr>
            <w:tcW w:w="10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最高限价</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单价</w:t>
            </w:r>
          </w:p>
        </w:tc>
        <w:tc>
          <w:tcPr>
            <w:tcW w:w="141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数量</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计量单位</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是否环境标志产品</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是否节能产品</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1</w:t>
            </w:r>
          </w:p>
        </w:tc>
        <w:tc>
          <w:tcPr>
            <w:tcW w:w="69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春秋执勤服 （一线交警款）</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10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5422390  元</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{=总价/数量}  元</w:t>
            </w:r>
          </w:p>
        </w:tc>
        <w:tc>
          <w:tcPr>
            <w:tcW w:w="141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13066.0000</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套</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  元</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合计：</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备注：无</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冬执勤服 （一线交警款）</w:t>
      </w:r>
    </w:p>
    <w:p>
      <w:pPr>
        <w:pStyle w:val="10"/>
        <w:keepNext w:val="0"/>
        <w:keepLines w:val="0"/>
        <w:pageBreakBefore w:val="0"/>
        <w:kinsoku/>
        <w:overflowPunct/>
        <w:topLinePunct w:val="0"/>
        <w:bidi w:val="0"/>
        <w:spacing w:line="360" w:lineRule="auto"/>
        <w:jc w:val="center"/>
        <w:rPr>
          <w:rFonts w:hint="eastAsia" w:asciiTheme="majorEastAsia" w:hAnsiTheme="majorEastAsia" w:eastAsiaTheme="majorEastAsia" w:cstheme="majorEastAsia"/>
          <w:b w:val="0"/>
          <w:bCs w:val="0"/>
          <w:sz w:val="24"/>
          <w:szCs w:val="24"/>
        </w:rPr>
      </w:pPr>
    </w:p>
    <w:tbl>
      <w:tblPr>
        <w:tblStyle w:val="8"/>
        <w:tblW w:w="943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9"/>
        <w:gridCol w:w="696"/>
        <w:gridCol w:w="639"/>
        <w:gridCol w:w="639"/>
        <w:gridCol w:w="639"/>
        <w:gridCol w:w="639"/>
        <w:gridCol w:w="1056"/>
        <w:gridCol w:w="639"/>
        <w:gridCol w:w="1296"/>
        <w:gridCol w:w="639"/>
        <w:gridCol w:w="639"/>
        <w:gridCol w:w="639"/>
        <w:gridCol w:w="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序号</w:t>
            </w:r>
          </w:p>
        </w:tc>
        <w:tc>
          <w:tcPr>
            <w:tcW w:w="69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货物名称</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规格型号</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品牌</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制造商名称</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产地</w:t>
            </w:r>
          </w:p>
        </w:tc>
        <w:tc>
          <w:tcPr>
            <w:tcW w:w="10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最高限价</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单价</w:t>
            </w:r>
          </w:p>
        </w:tc>
        <w:tc>
          <w:tcPr>
            <w:tcW w:w="129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数量</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计量单位</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是否环境标志产品</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是否节能产品</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1</w:t>
            </w:r>
          </w:p>
        </w:tc>
        <w:tc>
          <w:tcPr>
            <w:tcW w:w="69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冬执勤服 （一线交警款）</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105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4145288  元</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{=总价/数量}  元</w:t>
            </w:r>
          </w:p>
        </w:tc>
        <w:tc>
          <w:tcPr>
            <w:tcW w:w="1296"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6559.0000</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套</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w:t>
            </w:r>
          </w:p>
        </w:tc>
        <w:tc>
          <w:tcPr>
            <w:tcW w:w="639"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{供应商响应}  元</w:t>
            </w:r>
          </w:p>
        </w:tc>
      </w:tr>
    </w:tbl>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合计：</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备注：无</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时间：     年     月     日</w:t>
      </w:r>
    </w:p>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签章：                     </w:t>
      </w:r>
    </w:p>
    <w:p>
      <w:pPr>
        <w:pStyle w:val="10"/>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page"/>
      </w: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三、招标文件规定的价格扣除证明材料（若有）</w:t>
      </w:r>
    </w:p>
    <w:p>
      <w:pPr>
        <w:pStyle w:val="10"/>
        <w:keepNext w:val="0"/>
        <w:keepLines w:val="0"/>
        <w:pageBreakBefore w:val="0"/>
        <w:kinsoku/>
        <w:overflowPunct/>
        <w:topLinePunct w:val="0"/>
        <w:bidi w:val="0"/>
        <w:spacing w:line="360" w:lineRule="auto"/>
        <w:ind w:firstLine="960"/>
        <w:jc w:val="center"/>
        <w:outlineLvl w:val="3"/>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三-1优先类节能产品、环境标志产品价格扣除证明材料（若有）</w:t>
      </w:r>
    </w:p>
    <w:p>
      <w:pPr>
        <w:pStyle w:val="10"/>
        <w:keepNext w:val="0"/>
        <w:keepLines w:val="0"/>
        <w:pageBreakBefore w:val="0"/>
        <w:kinsoku/>
        <w:overflowPunct/>
        <w:topLinePunct w:val="0"/>
        <w:bidi w:val="0"/>
        <w:spacing w:line="360" w:lineRule="auto"/>
        <w:ind w:firstLine="960"/>
        <w:jc w:val="center"/>
        <w:outlineLvl w:val="3"/>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三-1-①优先类节能产品、环境标志产品统计表（价格扣除适用，若有）</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项目编号：</w:t>
      </w:r>
      <w:r>
        <w:rPr>
          <w:rFonts w:hint="eastAsia" w:asciiTheme="majorEastAsia" w:hAnsiTheme="majorEastAsia" w:eastAsiaTheme="majorEastAsia" w:cstheme="majorEastAsia"/>
          <w:b w:val="0"/>
          <w:bCs w:val="0"/>
          <w:sz w:val="24"/>
          <w:szCs w:val="24"/>
          <w:u w:val="single"/>
        </w:rPr>
        <w:t>　　　　　　　　</w:t>
      </w:r>
    </w:p>
    <w:tbl>
      <w:tblPr>
        <w:tblStyle w:val="8"/>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3322"/>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c>
          <w:tcPr>
            <w:tcW w:w="6644" w:type="dxa"/>
            <w:gridSpan w:val="3"/>
          </w:tcPr>
          <w:p>
            <w:pPr>
              <w:pStyle w:val="10"/>
              <w:keepNext w:val="0"/>
              <w:keepLines w:val="0"/>
              <w:pageBreakBefore w:val="0"/>
              <w:kinsoku/>
              <w:overflowPunct/>
              <w:topLinePunct w:val="0"/>
              <w:bidi w:val="0"/>
              <w:spacing w:line="36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0"/>
              <w:keepNext w:val="0"/>
              <w:keepLines w:val="0"/>
              <w:pageBreakBefore w:val="0"/>
              <w:kinsoku/>
              <w:overflowPunct/>
              <w:topLinePunct w:val="0"/>
              <w:bidi w:val="0"/>
              <w:spacing w:line="36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w:t>
            </w:r>
          </w:p>
          <w:p>
            <w:pPr>
              <w:pStyle w:val="10"/>
              <w:keepNext w:val="0"/>
              <w:keepLines w:val="0"/>
              <w:pageBreakBefore w:val="0"/>
              <w:kinsoku/>
              <w:overflowPunct/>
              <w:topLinePunct w:val="0"/>
              <w:bidi w:val="0"/>
              <w:spacing w:line="360" w:lineRule="auto"/>
              <w:jc w:val="center"/>
              <w:rPr>
                <w:rFonts w:hint="eastAsia" w:asciiTheme="majorEastAsia" w:hAnsiTheme="majorEastAsia" w:eastAsiaTheme="majorEastAsia" w:cstheme="majorEastAsia"/>
                <w:b w:val="0"/>
                <w:bCs w:val="0"/>
                <w:sz w:val="24"/>
                <w:szCs w:val="24"/>
              </w:rPr>
            </w:pPr>
          </w:p>
        </w:tc>
        <w:tc>
          <w:tcPr>
            <w:tcW w:w="1661" w:type="dxa"/>
          </w:tcPr>
          <w:p>
            <w:pPr>
              <w:pStyle w:val="10"/>
              <w:keepNext w:val="0"/>
              <w:keepLines w:val="0"/>
              <w:pageBreakBefore w:val="0"/>
              <w:kinsoku/>
              <w:overflowPunct/>
              <w:topLinePunct w:val="0"/>
              <w:bidi w:val="0"/>
              <w:spacing w:line="36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品目号</w:t>
            </w:r>
          </w:p>
        </w:tc>
        <w:tc>
          <w:tcPr>
            <w:tcW w:w="3322" w:type="dxa"/>
          </w:tcPr>
          <w:p>
            <w:pPr>
              <w:pStyle w:val="10"/>
              <w:keepNext w:val="0"/>
              <w:keepLines w:val="0"/>
              <w:pageBreakBefore w:val="0"/>
              <w:kinsoku/>
              <w:overflowPunct/>
              <w:topLinePunct w:val="0"/>
              <w:bidi w:val="0"/>
              <w:spacing w:line="36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产品名称</w:t>
            </w:r>
          </w:p>
        </w:tc>
        <w:tc>
          <w:tcPr>
            <w:tcW w:w="1661" w:type="dxa"/>
          </w:tcPr>
          <w:p>
            <w:pPr>
              <w:pStyle w:val="10"/>
              <w:keepNext w:val="0"/>
              <w:keepLines w:val="0"/>
              <w:pageBreakBefore w:val="0"/>
              <w:kinsoku/>
              <w:overflowPunct/>
              <w:topLinePunct w:val="0"/>
              <w:bidi w:val="0"/>
              <w:spacing w:line="36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restart"/>
          </w:tcPr>
          <w:p>
            <w:pPr>
              <w:pStyle w:val="10"/>
              <w:keepNext w:val="0"/>
              <w:keepLines w:val="0"/>
              <w:pageBreakBefore w:val="0"/>
              <w:kinsoku/>
              <w:overflowPunct/>
              <w:topLinePunct w:val="0"/>
              <w:bidi w:val="0"/>
              <w:spacing w:line="36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w:t>
            </w:r>
          </w:p>
        </w:tc>
        <w:tc>
          <w:tcPr>
            <w:tcW w:w="1661" w:type="dxa"/>
          </w:tcPr>
          <w:p>
            <w:pPr>
              <w:pStyle w:val="10"/>
              <w:keepNext w:val="0"/>
              <w:keepLines w:val="0"/>
              <w:pageBreakBefore w:val="0"/>
              <w:kinsoku/>
              <w:overflowPunct/>
              <w:topLinePunct w:val="0"/>
              <w:bidi w:val="0"/>
              <w:spacing w:line="36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w:t>
            </w:r>
          </w:p>
        </w:tc>
        <w:tc>
          <w:tcPr>
            <w:tcW w:w="3322"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continue"/>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c>
          <w:tcPr>
            <w:tcW w:w="1661" w:type="dxa"/>
          </w:tcPr>
          <w:p>
            <w:pPr>
              <w:pStyle w:val="10"/>
              <w:keepNext w:val="0"/>
              <w:keepLines w:val="0"/>
              <w:pageBreakBefore w:val="0"/>
              <w:kinsoku/>
              <w:overflowPunct/>
              <w:topLinePunct w:val="0"/>
              <w:bidi w:val="0"/>
              <w:spacing w:line="36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w:t>
            </w:r>
          </w:p>
        </w:tc>
        <w:tc>
          <w:tcPr>
            <w:tcW w:w="3322"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p>
        </w:tc>
        <w:tc>
          <w:tcPr>
            <w:tcW w:w="1661"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0"/>
              <w:keepNext w:val="0"/>
              <w:keepLines w:val="0"/>
              <w:pageBreakBefore w:val="0"/>
              <w:kinsoku/>
              <w:overflowPunct/>
              <w:topLinePunct w:val="0"/>
              <w:bidi w:val="0"/>
              <w:spacing w:line="360" w:lineRule="auto"/>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备注</w:t>
            </w:r>
          </w:p>
        </w:tc>
        <w:tc>
          <w:tcPr>
            <w:tcW w:w="6644" w:type="dxa"/>
            <w:gridSpan w:val="3"/>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r>
    </w:tbl>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※注意：</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1、对节能、环境标志产品计算价格扣除时，只依据电子投标（响应）文件“投标（响应）报价明细表”以及“优先类节能产品、环境标志产品证明材料（价格扣除适用，若有）””。</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2、本表以采购包为单位，不同采购包请分别填写；同一采购包请按照其品目号顺序分别填写。</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3、具体统计、计算：</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3.1同一品目中各认证证书不重复计算价格扣除。强制类节能产品不享受价格扣除。</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3.2计算结果若除不尽，可四舍五入保留到小数点后两位。</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3.3投标人(供应商)按照采购文件要求认真统计、计算。</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3.4若无节能、环境标志产品，不填写本表。</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3.5强制类节能产品不享受价格扣除。</w:t>
      </w:r>
    </w:p>
    <w:p>
      <w:pPr>
        <w:pStyle w:val="10"/>
        <w:keepNext w:val="0"/>
        <w:keepLines w:val="0"/>
        <w:pageBreakBefore w:val="0"/>
        <w:kinsoku/>
        <w:overflowPunct/>
        <w:topLinePunct w:val="0"/>
        <w:bidi w:val="0"/>
        <w:spacing w:line="360" w:lineRule="auto"/>
        <w:ind w:firstLine="480"/>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w:t>
      </w:r>
      <w:r>
        <w:rPr>
          <w:rFonts w:hint="eastAsia" w:asciiTheme="majorEastAsia" w:hAnsiTheme="majorEastAsia" w:eastAsiaTheme="majorEastAsia" w:cstheme="majorEastAsia"/>
          <w:b w:val="0"/>
          <w:bCs w:val="0"/>
          <w:sz w:val="24"/>
          <w:szCs w:val="24"/>
          <w:u w:val="single"/>
        </w:rPr>
        <w:t>（全称并加盖单位公章）</w:t>
      </w:r>
    </w:p>
    <w:p>
      <w:pPr>
        <w:pStyle w:val="10"/>
        <w:keepNext w:val="0"/>
        <w:keepLines w:val="0"/>
        <w:pageBreakBefore w:val="0"/>
        <w:kinsoku/>
        <w:overflowPunct/>
        <w:topLinePunct w:val="0"/>
        <w:bidi w:val="0"/>
        <w:spacing w:line="360" w:lineRule="auto"/>
        <w:ind w:firstLine="480"/>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日期：</w:t>
      </w:r>
      <w:r>
        <w:rPr>
          <w:rFonts w:hint="eastAsia" w:asciiTheme="majorEastAsia" w:hAnsiTheme="majorEastAsia" w:eastAsiaTheme="majorEastAsia" w:cstheme="majorEastAsia"/>
          <w:b w:val="0"/>
          <w:bCs w:val="0"/>
          <w:sz w:val="24"/>
          <w:szCs w:val="24"/>
          <w:u w:val="single"/>
        </w:rPr>
        <w:t>　　年　　月　　日</w:t>
      </w:r>
    </w:p>
    <w:p>
      <w:pPr>
        <w:pStyle w:val="10"/>
        <w:keepNext w:val="0"/>
        <w:keepLines w:val="0"/>
        <w:pageBreakBefore w:val="0"/>
        <w:kinsoku/>
        <w:overflowPunct/>
        <w:topLinePunct w:val="0"/>
        <w:bidi w:val="0"/>
        <w:spacing w:line="360" w:lineRule="auto"/>
        <w:ind w:firstLine="96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page"/>
      </w:r>
    </w:p>
    <w:p>
      <w:pPr>
        <w:pStyle w:val="10"/>
        <w:keepNext w:val="0"/>
        <w:keepLines w:val="0"/>
        <w:pageBreakBefore w:val="0"/>
        <w:kinsoku/>
        <w:overflowPunct/>
        <w:topLinePunct w:val="0"/>
        <w:bidi w:val="0"/>
        <w:spacing w:line="360" w:lineRule="auto"/>
        <w:ind w:firstLine="960"/>
        <w:jc w:val="center"/>
        <w:outlineLvl w:val="3"/>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三-1-②优先类节能产品、环境标志产品证明材料（价格扣除适用，若有）</w:t>
      </w:r>
    </w:p>
    <w:p>
      <w:pPr>
        <w:pStyle w:val="10"/>
        <w:keepNext w:val="0"/>
        <w:keepLines w:val="0"/>
        <w:pageBreakBefore w:val="0"/>
        <w:kinsoku/>
        <w:overflowPunct/>
        <w:topLinePunct w:val="0"/>
        <w:bidi w:val="0"/>
        <w:spacing w:line="360" w:lineRule="auto"/>
        <w:ind w:firstLine="960"/>
        <w:jc w:val="center"/>
        <w:outlineLvl w:val="3"/>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三-2小型、微型企业产品等价格扣除证明材料（若有）</w:t>
      </w:r>
    </w:p>
    <w:p>
      <w:pPr>
        <w:pStyle w:val="10"/>
        <w:keepNext w:val="0"/>
        <w:keepLines w:val="0"/>
        <w:pageBreakBefore w:val="0"/>
        <w:kinsoku/>
        <w:overflowPunct/>
        <w:topLinePunct w:val="0"/>
        <w:bidi w:val="0"/>
        <w:spacing w:line="360" w:lineRule="auto"/>
        <w:ind w:firstLine="960"/>
        <w:jc w:val="center"/>
        <w:outlineLvl w:val="3"/>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三-2-①中小企业声明函（价格扣除适用，若有）</w:t>
      </w:r>
    </w:p>
    <w:p>
      <w:pPr>
        <w:pStyle w:val="10"/>
        <w:keepNext w:val="0"/>
        <w:keepLines w:val="0"/>
        <w:pageBreakBefore w:val="0"/>
        <w:kinsoku/>
        <w:overflowPunct/>
        <w:topLinePunct w:val="0"/>
        <w:bidi w:val="0"/>
        <w:spacing w:line="360" w:lineRule="auto"/>
        <w:ind w:firstLine="960"/>
        <w:jc w:val="center"/>
        <w:outlineLvl w:val="3"/>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中小企业声明函（货物）</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本公司（联合体）郑重声明，根据《政府采购促进中小企业发展管理办法》（财库﹝2020﹞46 号）的规定，本公司（联合体）参加</w:t>
      </w:r>
      <w:r>
        <w:rPr>
          <w:rFonts w:hint="eastAsia" w:asciiTheme="majorEastAsia" w:hAnsiTheme="majorEastAsia" w:eastAsiaTheme="majorEastAsia" w:cstheme="majorEastAsia"/>
          <w:b w:val="0"/>
          <w:bCs w:val="0"/>
          <w:sz w:val="24"/>
          <w:szCs w:val="24"/>
          <w:u w:val="single"/>
        </w:rPr>
        <w:t>（单位名称）</w:t>
      </w:r>
      <w:r>
        <w:rPr>
          <w:rFonts w:hint="eastAsia" w:asciiTheme="majorEastAsia" w:hAnsiTheme="majorEastAsia" w:eastAsiaTheme="majorEastAsia" w:cstheme="majorEastAsia"/>
          <w:b w:val="0"/>
          <w:bCs w:val="0"/>
          <w:sz w:val="24"/>
          <w:szCs w:val="24"/>
        </w:rPr>
        <w:t>的</w:t>
      </w:r>
      <w:r>
        <w:rPr>
          <w:rFonts w:hint="eastAsia" w:asciiTheme="majorEastAsia" w:hAnsiTheme="majorEastAsia" w:eastAsiaTheme="majorEastAsia" w:cstheme="majorEastAsia"/>
          <w:b w:val="0"/>
          <w:bCs w:val="0"/>
          <w:sz w:val="24"/>
          <w:szCs w:val="24"/>
          <w:u w:val="single"/>
        </w:rPr>
        <w:t>（项目名称）</w:t>
      </w:r>
      <w:r>
        <w:rPr>
          <w:rFonts w:hint="eastAsia" w:asciiTheme="majorEastAsia" w:hAnsiTheme="majorEastAsia" w:eastAsiaTheme="majorEastAsia" w:cstheme="majorEastAsia"/>
          <w:b w:val="0"/>
          <w:bCs w:val="0"/>
          <w:sz w:val="24"/>
          <w:szCs w:val="24"/>
        </w:rPr>
        <w:t>采购活动，提供的货物全部由符合政策要求的中小企业制造。相关企业（含联合体中的中小企业、签订分包意向协议的中小企业）的具体情况如下：</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w:t>
      </w:r>
      <w:r>
        <w:rPr>
          <w:rFonts w:hint="eastAsia" w:asciiTheme="majorEastAsia" w:hAnsiTheme="majorEastAsia" w:eastAsiaTheme="majorEastAsia" w:cstheme="majorEastAsia"/>
          <w:b w:val="0"/>
          <w:bCs w:val="0"/>
          <w:sz w:val="24"/>
          <w:szCs w:val="24"/>
          <w:u w:val="single"/>
        </w:rPr>
        <w:t xml:space="preserve"> （标的名称） </w:t>
      </w:r>
      <w:r>
        <w:rPr>
          <w:rFonts w:hint="eastAsia" w:asciiTheme="majorEastAsia" w:hAnsiTheme="majorEastAsia" w:eastAsiaTheme="majorEastAsia" w:cstheme="majorEastAsia"/>
          <w:b w:val="0"/>
          <w:bCs w:val="0"/>
          <w:sz w:val="24"/>
          <w:szCs w:val="24"/>
        </w:rPr>
        <w:t>，属于</w:t>
      </w:r>
      <w:r>
        <w:rPr>
          <w:rFonts w:hint="eastAsia" w:asciiTheme="majorEastAsia" w:hAnsiTheme="majorEastAsia" w:eastAsiaTheme="majorEastAsia" w:cstheme="majorEastAsia"/>
          <w:b w:val="0"/>
          <w:bCs w:val="0"/>
          <w:sz w:val="24"/>
          <w:szCs w:val="24"/>
          <w:u w:val="single"/>
        </w:rPr>
        <w:t>（采购文件中明确的所属行业）</w:t>
      </w:r>
      <w:r>
        <w:rPr>
          <w:rFonts w:hint="eastAsia" w:asciiTheme="majorEastAsia" w:hAnsiTheme="majorEastAsia" w:eastAsiaTheme="majorEastAsia" w:cstheme="majorEastAsia"/>
          <w:b w:val="0"/>
          <w:bCs w:val="0"/>
          <w:sz w:val="24"/>
          <w:szCs w:val="24"/>
        </w:rPr>
        <w:t>行业；制造商为</w:t>
      </w:r>
      <w:r>
        <w:rPr>
          <w:rFonts w:hint="eastAsia" w:asciiTheme="majorEastAsia" w:hAnsiTheme="majorEastAsia" w:eastAsiaTheme="majorEastAsia" w:cstheme="majorEastAsia"/>
          <w:b w:val="0"/>
          <w:bCs w:val="0"/>
          <w:sz w:val="24"/>
          <w:szCs w:val="24"/>
          <w:u w:val="single"/>
        </w:rPr>
        <w:t>（企业名称）</w:t>
      </w:r>
      <w:r>
        <w:rPr>
          <w:rFonts w:hint="eastAsia" w:asciiTheme="majorEastAsia" w:hAnsiTheme="majorEastAsia" w:eastAsiaTheme="majorEastAsia" w:cstheme="majorEastAsia"/>
          <w:b w:val="0"/>
          <w:bCs w:val="0"/>
          <w:sz w:val="24"/>
          <w:szCs w:val="24"/>
        </w:rPr>
        <w:t>，从业人员</w:t>
      </w:r>
      <w:r>
        <w:rPr>
          <w:rFonts w:hint="eastAsia" w:asciiTheme="majorEastAsia" w:hAnsiTheme="majorEastAsia" w:eastAsiaTheme="majorEastAsia" w:cstheme="majorEastAsia"/>
          <w:b w:val="0"/>
          <w:bCs w:val="0"/>
          <w:sz w:val="24"/>
          <w:szCs w:val="24"/>
          <w:u w:val="single"/>
        </w:rPr>
        <w:t>　　　　　</w:t>
      </w:r>
      <w:r>
        <w:rPr>
          <w:rFonts w:hint="eastAsia" w:asciiTheme="majorEastAsia" w:hAnsiTheme="majorEastAsia" w:eastAsiaTheme="majorEastAsia" w:cstheme="majorEastAsia"/>
          <w:b w:val="0"/>
          <w:bCs w:val="0"/>
          <w:sz w:val="24"/>
          <w:szCs w:val="24"/>
        </w:rPr>
        <w:t>人，营业收入为</w:t>
      </w:r>
      <w:r>
        <w:rPr>
          <w:rFonts w:hint="eastAsia" w:asciiTheme="majorEastAsia" w:hAnsiTheme="majorEastAsia" w:eastAsiaTheme="majorEastAsia" w:cstheme="majorEastAsia"/>
          <w:b w:val="0"/>
          <w:bCs w:val="0"/>
          <w:sz w:val="24"/>
          <w:szCs w:val="24"/>
          <w:u w:val="single"/>
        </w:rPr>
        <w:t>　　　　　</w:t>
      </w:r>
      <w:r>
        <w:rPr>
          <w:rFonts w:hint="eastAsia" w:asciiTheme="majorEastAsia" w:hAnsiTheme="majorEastAsia" w:eastAsiaTheme="majorEastAsia" w:cstheme="majorEastAsia"/>
          <w:b w:val="0"/>
          <w:bCs w:val="0"/>
          <w:sz w:val="24"/>
          <w:szCs w:val="24"/>
        </w:rPr>
        <w:t>万元，资产总额为</w:t>
      </w:r>
      <w:r>
        <w:rPr>
          <w:rFonts w:hint="eastAsia" w:asciiTheme="majorEastAsia" w:hAnsiTheme="majorEastAsia" w:eastAsiaTheme="majorEastAsia" w:cstheme="majorEastAsia"/>
          <w:b w:val="0"/>
          <w:bCs w:val="0"/>
          <w:sz w:val="24"/>
          <w:szCs w:val="24"/>
          <w:u w:val="single"/>
        </w:rPr>
        <w:t>　　　　　</w:t>
      </w:r>
      <w:r>
        <w:rPr>
          <w:rFonts w:hint="eastAsia" w:asciiTheme="majorEastAsia" w:hAnsiTheme="majorEastAsia" w:eastAsiaTheme="majorEastAsia" w:cstheme="majorEastAsia"/>
          <w:b w:val="0"/>
          <w:bCs w:val="0"/>
          <w:sz w:val="24"/>
          <w:szCs w:val="24"/>
        </w:rPr>
        <w:t>万元</w:t>
      </w:r>
      <w:r>
        <w:rPr>
          <w:rFonts w:hint="eastAsia" w:asciiTheme="majorEastAsia" w:hAnsiTheme="majorEastAsia" w:eastAsiaTheme="majorEastAsia" w:cstheme="majorEastAsia"/>
          <w:b w:val="0"/>
          <w:bCs w:val="0"/>
          <w:sz w:val="24"/>
          <w:szCs w:val="24"/>
          <w:vertAlign w:val="superscript"/>
        </w:rPr>
        <w:t>1</w:t>
      </w:r>
      <w:r>
        <w:rPr>
          <w:rFonts w:hint="eastAsia" w:asciiTheme="majorEastAsia" w:hAnsiTheme="majorEastAsia" w:eastAsiaTheme="majorEastAsia" w:cstheme="majorEastAsia"/>
          <w:b w:val="0"/>
          <w:bCs w:val="0"/>
          <w:sz w:val="24"/>
          <w:szCs w:val="24"/>
        </w:rPr>
        <w:t>，属于</w:t>
      </w:r>
      <w:r>
        <w:rPr>
          <w:rFonts w:hint="eastAsia" w:asciiTheme="majorEastAsia" w:hAnsiTheme="majorEastAsia" w:eastAsiaTheme="majorEastAsia" w:cstheme="majorEastAsia"/>
          <w:b w:val="0"/>
          <w:bCs w:val="0"/>
          <w:sz w:val="24"/>
          <w:szCs w:val="24"/>
          <w:u w:val="single"/>
        </w:rPr>
        <w:t>（中型企业、小型企业、微型企业）</w:t>
      </w:r>
      <w:r>
        <w:rPr>
          <w:rFonts w:hint="eastAsia" w:asciiTheme="majorEastAsia" w:hAnsiTheme="majorEastAsia" w:eastAsiaTheme="majorEastAsia" w:cstheme="majorEastAsia"/>
          <w:b w:val="0"/>
          <w:bCs w:val="0"/>
          <w:sz w:val="24"/>
          <w:szCs w:val="24"/>
        </w:rPr>
        <w:t>；</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w:t>
      </w:r>
      <w:r>
        <w:rPr>
          <w:rFonts w:hint="eastAsia" w:asciiTheme="majorEastAsia" w:hAnsiTheme="majorEastAsia" w:eastAsiaTheme="majorEastAsia" w:cstheme="majorEastAsia"/>
          <w:b w:val="0"/>
          <w:bCs w:val="0"/>
          <w:sz w:val="24"/>
          <w:szCs w:val="24"/>
          <w:u w:val="single"/>
        </w:rPr>
        <w:t xml:space="preserve"> （标的名称） </w:t>
      </w:r>
      <w:r>
        <w:rPr>
          <w:rFonts w:hint="eastAsia" w:asciiTheme="majorEastAsia" w:hAnsiTheme="majorEastAsia" w:eastAsiaTheme="majorEastAsia" w:cstheme="majorEastAsia"/>
          <w:b w:val="0"/>
          <w:bCs w:val="0"/>
          <w:sz w:val="24"/>
          <w:szCs w:val="24"/>
        </w:rPr>
        <w:t>，属于</w:t>
      </w:r>
      <w:r>
        <w:rPr>
          <w:rFonts w:hint="eastAsia" w:asciiTheme="majorEastAsia" w:hAnsiTheme="majorEastAsia" w:eastAsiaTheme="majorEastAsia" w:cstheme="majorEastAsia"/>
          <w:b w:val="0"/>
          <w:bCs w:val="0"/>
          <w:sz w:val="24"/>
          <w:szCs w:val="24"/>
          <w:u w:val="single"/>
        </w:rPr>
        <w:t>（采购文件中明确的所属行业）</w:t>
      </w:r>
      <w:r>
        <w:rPr>
          <w:rFonts w:hint="eastAsia" w:asciiTheme="majorEastAsia" w:hAnsiTheme="majorEastAsia" w:eastAsiaTheme="majorEastAsia" w:cstheme="majorEastAsia"/>
          <w:b w:val="0"/>
          <w:bCs w:val="0"/>
          <w:sz w:val="24"/>
          <w:szCs w:val="24"/>
        </w:rPr>
        <w:t>行业；制造商为</w:t>
      </w:r>
      <w:r>
        <w:rPr>
          <w:rFonts w:hint="eastAsia" w:asciiTheme="majorEastAsia" w:hAnsiTheme="majorEastAsia" w:eastAsiaTheme="majorEastAsia" w:cstheme="majorEastAsia"/>
          <w:b w:val="0"/>
          <w:bCs w:val="0"/>
          <w:sz w:val="24"/>
          <w:szCs w:val="24"/>
          <w:u w:val="single"/>
        </w:rPr>
        <w:t>（企业名称）</w:t>
      </w:r>
      <w:r>
        <w:rPr>
          <w:rFonts w:hint="eastAsia" w:asciiTheme="majorEastAsia" w:hAnsiTheme="majorEastAsia" w:eastAsiaTheme="majorEastAsia" w:cstheme="majorEastAsia"/>
          <w:b w:val="0"/>
          <w:bCs w:val="0"/>
          <w:sz w:val="24"/>
          <w:szCs w:val="24"/>
        </w:rPr>
        <w:t>，从业人员</w:t>
      </w:r>
      <w:r>
        <w:rPr>
          <w:rFonts w:hint="eastAsia" w:asciiTheme="majorEastAsia" w:hAnsiTheme="majorEastAsia" w:eastAsiaTheme="majorEastAsia" w:cstheme="majorEastAsia"/>
          <w:b w:val="0"/>
          <w:bCs w:val="0"/>
          <w:sz w:val="24"/>
          <w:szCs w:val="24"/>
          <w:u w:val="single"/>
        </w:rPr>
        <w:t>　　　　　</w:t>
      </w:r>
      <w:r>
        <w:rPr>
          <w:rFonts w:hint="eastAsia" w:asciiTheme="majorEastAsia" w:hAnsiTheme="majorEastAsia" w:eastAsiaTheme="majorEastAsia" w:cstheme="majorEastAsia"/>
          <w:b w:val="0"/>
          <w:bCs w:val="0"/>
          <w:sz w:val="24"/>
          <w:szCs w:val="24"/>
        </w:rPr>
        <w:t>人，营业收入为</w:t>
      </w:r>
      <w:r>
        <w:rPr>
          <w:rFonts w:hint="eastAsia" w:asciiTheme="majorEastAsia" w:hAnsiTheme="majorEastAsia" w:eastAsiaTheme="majorEastAsia" w:cstheme="majorEastAsia"/>
          <w:b w:val="0"/>
          <w:bCs w:val="0"/>
          <w:sz w:val="24"/>
          <w:szCs w:val="24"/>
          <w:u w:val="single"/>
        </w:rPr>
        <w:t>　　　　　</w:t>
      </w:r>
      <w:r>
        <w:rPr>
          <w:rFonts w:hint="eastAsia" w:asciiTheme="majorEastAsia" w:hAnsiTheme="majorEastAsia" w:eastAsiaTheme="majorEastAsia" w:cstheme="majorEastAsia"/>
          <w:b w:val="0"/>
          <w:bCs w:val="0"/>
          <w:sz w:val="24"/>
          <w:szCs w:val="24"/>
        </w:rPr>
        <w:t>万元，资产总额为</w:t>
      </w:r>
      <w:r>
        <w:rPr>
          <w:rFonts w:hint="eastAsia" w:asciiTheme="majorEastAsia" w:hAnsiTheme="majorEastAsia" w:eastAsiaTheme="majorEastAsia" w:cstheme="majorEastAsia"/>
          <w:b w:val="0"/>
          <w:bCs w:val="0"/>
          <w:sz w:val="24"/>
          <w:szCs w:val="24"/>
          <w:u w:val="single"/>
        </w:rPr>
        <w:t>　　　　　</w:t>
      </w:r>
      <w:r>
        <w:rPr>
          <w:rFonts w:hint="eastAsia" w:asciiTheme="majorEastAsia" w:hAnsiTheme="majorEastAsia" w:eastAsiaTheme="majorEastAsia" w:cstheme="majorEastAsia"/>
          <w:b w:val="0"/>
          <w:bCs w:val="0"/>
          <w:sz w:val="24"/>
          <w:szCs w:val="24"/>
        </w:rPr>
        <w:t>万元，属于</w:t>
      </w:r>
      <w:r>
        <w:rPr>
          <w:rFonts w:hint="eastAsia" w:asciiTheme="majorEastAsia" w:hAnsiTheme="majorEastAsia" w:eastAsiaTheme="majorEastAsia" w:cstheme="majorEastAsia"/>
          <w:b w:val="0"/>
          <w:bCs w:val="0"/>
          <w:sz w:val="24"/>
          <w:szCs w:val="24"/>
          <w:u w:val="single"/>
        </w:rPr>
        <w:t>（中型企业、小型企业、微型企业）</w:t>
      </w:r>
      <w:r>
        <w:rPr>
          <w:rFonts w:hint="eastAsia" w:asciiTheme="majorEastAsia" w:hAnsiTheme="majorEastAsia" w:eastAsiaTheme="majorEastAsia" w:cstheme="majorEastAsia"/>
          <w:b w:val="0"/>
          <w:bCs w:val="0"/>
          <w:sz w:val="24"/>
          <w:szCs w:val="24"/>
        </w:rPr>
        <w:t>；</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以上企业，不属于大企业的分支机构，不存在控股股东为大企业的情形，也不存在与大企业的负责人为同一人的情形。</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本企业对上述声明内容的真实性负责。如有虚假，将依法承担相应责任。</w:t>
      </w:r>
    </w:p>
    <w:p>
      <w:pPr>
        <w:pStyle w:val="10"/>
        <w:keepNext w:val="0"/>
        <w:keepLines w:val="0"/>
        <w:pageBreakBefore w:val="0"/>
        <w:kinsoku/>
        <w:overflowPunct/>
        <w:topLinePunct w:val="0"/>
        <w:bidi w:val="0"/>
        <w:spacing w:line="360" w:lineRule="auto"/>
        <w:ind w:firstLine="480"/>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w:t>
      </w:r>
      <w:r>
        <w:rPr>
          <w:rFonts w:hint="eastAsia" w:asciiTheme="majorEastAsia" w:hAnsiTheme="majorEastAsia" w:eastAsiaTheme="majorEastAsia" w:cstheme="majorEastAsia"/>
          <w:b w:val="0"/>
          <w:bCs w:val="0"/>
          <w:sz w:val="24"/>
          <w:szCs w:val="24"/>
          <w:u w:val="single"/>
        </w:rPr>
        <w:t>（全称并加盖单位公章）</w:t>
      </w:r>
    </w:p>
    <w:p>
      <w:pPr>
        <w:pStyle w:val="10"/>
        <w:keepNext w:val="0"/>
        <w:keepLines w:val="0"/>
        <w:pageBreakBefore w:val="0"/>
        <w:kinsoku/>
        <w:overflowPunct/>
        <w:topLinePunct w:val="0"/>
        <w:bidi w:val="0"/>
        <w:spacing w:line="360" w:lineRule="auto"/>
        <w:ind w:firstLine="480"/>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日期：</w:t>
      </w:r>
      <w:r>
        <w:rPr>
          <w:rFonts w:hint="eastAsia" w:asciiTheme="majorEastAsia" w:hAnsiTheme="majorEastAsia" w:eastAsiaTheme="majorEastAsia" w:cstheme="majorEastAsia"/>
          <w:b w:val="0"/>
          <w:bCs w:val="0"/>
          <w:sz w:val="24"/>
          <w:szCs w:val="24"/>
          <w:u w:val="single"/>
        </w:rPr>
        <w:t>　　年　　月　　日</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※注意：</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1、从业人员、营业收入、资产总额填报上一年度数据，无上一年度数据的新成立企业可不填报。</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keepNext w:val="0"/>
        <w:keepLines w:val="0"/>
        <w:pageBreakBefore w:val="0"/>
        <w:kinsoku/>
        <w:overflowPunct/>
        <w:topLinePunct w:val="0"/>
        <w:bidi w:val="0"/>
        <w:spacing w:line="360" w:lineRule="auto"/>
        <w:ind w:firstLine="96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page"/>
      </w:r>
    </w:p>
    <w:p>
      <w:pPr>
        <w:pStyle w:val="10"/>
        <w:keepNext w:val="0"/>
        <w:keepLines w:val="0"/>
        <w:pageBreakBefore w:val="0"/>
        <w:kinsoku/>
        <w:overflowPunct/>
        <w:topLinePunct w:val="0"/>
        <w:bidi w:val="0"/>
        <w:spacing w:line="360" w:lineRule="auto"/>
        <w:ind w:firstLine="960"/>
        <w:jc w:val="center"/>
        <w:outlineLvl w:val="3"/>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中小企业声明函（工程、服务）</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本公司（联合体）郑重声明，根据《政府采购促进中小企业发展管理办法》（财库﹝2020﹞46 号）的规定，本公司（联合体）参加</w:t>
      </w:r>
      <w:r>
        <w:rPr>
          <w:rFonts w:hint="eastAsia" w:asciiTheme="majorEastAsia" w:hAnsiTheme="majorEastAsia" w:eastAsiaTheme="majorEastAsia" w:cstheme="majorEastAsia"/>
          <w:b w:val="0"/>
          <w:bCs w:val="0"/>
          <w:sz w:val="24"/>
          <w:szCs w:val="24"/>
          <w:u w:val="single"/>
        </w:rPr>
        <w:t>（单位名称）</w:t>
      </w:r>
      <w:r>
        <w:rPr>
          <w:rFonts w:hint="eastAsia" w:asciiTheme="majorEastAsia" w:hAnsiTheme="majorEastAsia" w:eastAsiaTheme="majorEastAsia" w:cstheme="majorEastAsia"/>
          <w:b w:val="0"/>
          <w:bCs w:val="0"/>
          <w:sz w:val="24"/>
          <w:szCs w:val="24"/>
        </w:rPr>
        <w:t>的</w:t>
      </w:r>
      <w:r>
        <w:rPr>
          <w:rFonts w:hint="eastAsia" w:asciiTheme="majorEastAsia" w:hAnsiTheme="majorEastAsia" w:eastAsiaTheme="majorEastAsia" w:cstheme="majorEastAsia"/>
          <w:b w:val="0"/>
          <w:bCs w:val="0"/>
          <w:sz w:val="24"/>
          <w:szCs w:val="24"/>
          <w:u w:val="single"/>
        </w:rPr>
        <w:t>（项目名称）</w:t>
      </w:r>
      <w:r>
        <w:rPr>
          <w:rFonts w:hint="eastAsia" w:asciiTheme="majorEastAsia" w:hAnsiTheme="majorEastAsia" w:eastAsiaTheme="majorEastAsia" w:cstheme="majorEastAsia"/>
          <w:b w:val="0"/>
          <w:bCs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w:t>
      </w:r>
      <w:r>
        <w:rPr>
          <w:rFonts w:hint="eastAsia" w:asciiTheme="majorEastAsia" w:hAnsiTheme="majorEastAsia" w:eastAsiaTheme="majorEastAsia" w:cstheme="majorEastAsia"/>
          <w:b w:val="0"/>
          <w:bCs w:val="0"/>
          <w:sz w:val="24"/>
          <w:szCs w:val="24"/>
          <w:u w:val="single"/>
        </w:rPr>
        <w:t>（标的名称）</w:t>
      </w:r>
      <w:r>
        <w:rPr>
          <w:rFonts w:hint="eastAsia" w:asciiTheme="majorEastAsia" w:hAnsiTheme="majorEastAsia" w:eastAsiaTheme="majorEastAsia" w:cstheme="majorEastAsia"/>
          <w:b w:val="0"/>
          <w:bCs w:val="0"/>
          <w:sz w:val="24"/>
          <w:szCs w:val="24"/>
        </w:rPr>
        <w:t>，属于</w:t>
      </w:r>
      <w:r>
        <w:rPr>
          <w:rFonts w:hint="eastAsia" w:asciiTheme="majorEastAsia" w:hAnsiTheme="majorEastAsia" w:eastAsiaTheme="majorEastAsia" w:cstheme="majorEastAsia"/>
          <w:b w:val="0"/>
          <w:bCs w:val="0"/>
          <w:sz w:val="24"/>
          <w:szCs w:val="24"/>
          <w:u w:val="single"/>
        </w:rPr>
        <w:t>（采购文件中明确的所属行业）</w:t>
      </w:r>
      <w:r>
        <w:rPr>
          <w:rFonts w:hint="eastAsia" w:asciiTheme="majorEastAsia" w:hAnsiTheme="majorEastAsia" w:eastAsiaTheme="majorEastAsia" w:cstheme="majorEastAsia"/>
          <w:b w:val="0"/>
          <w:bCs w:val="0"/>
          <w:sz w:val="24"/>
          <w:szCs w:val="24"/>
        </w:rPr>
        <w:t>；承建（承接）企业为</w:t>
      </w:r>
      <w:r>
        <w:rPr>
          <w:rFonts w:hint="eastAsia" w:asciiTheme="majorEastAsia" w:hAnsiTheme="majorEastAsia" w:eastAsiaTheme="majorEastAsia" w:cstheme="majorEastAsia"/>
          <w:b w:val="0"/>
          <w:bCs w:val="0"/>
          <w:sz w:val="24"/>
          <w:szCs w:val="24"/>
          <w:u w:val="single"/>
        </w:rPr>
        <w:t>（企业名称）</w:t>
      </w:r>
      <w:r>
        <w:rPr>
          <w:rFonts w:hint="eastAsia" w:asciiTheme="majorEastAsia" w:hAnsiTheme="majorEastAsia" w:eastAsiaTheme="majorEastAsia" w:cstheme="majorEastAsia"/>
          <w:b w:val="0"/>
          <w:bCs w:val="0"/>
          <w:sz w:val="24"/>
          <w:szCs w:val="24"/>
        </w:rPr>
        <w:t>，从业人员</w:t>
      </w:r>
      <w:r>
        <w:rPr>
          <w:rFonts w:hint="eastAsia" w:asciiTheme="majorEastAsia" w:hAnsiTheme="majorEastAsia" w:eastAsiaTheme="majorEastAsia" w:cstheme="majorEastAsia"/>
          <w:b w:val="0"/>
          <w:bCs w:val="0"/>
          <w:sz w:val="24"/>
          <w:szCs w:val="24"/>
          <w:u w:val="single"/>
        </w:rPr>
        <w:t>　　　　　</w:t>
      </w:r>
      <w:r>
        <w:rPr>
          <w:rFonts w:hint="eastAsia" w:asciiTheme="majorEastAsia" w:hAnsiTheme="majorEastAsia" w:eastAsiaTheme="majorEastAsia" w:cstheme="majorEastAsia"/>
          <w:b w:val="0"/>
          <w:bCs w:val="0"/>
          <w:sz w:val="24"/>
          <w:szCs w:val="24"/>
        </w:rPr>
        <w:t>人，营业收入为</w:t>
      </w:r>
      <w:r>
        <w:rPr>
          <w:rFonts w:hint="eastAsia" w:asciiTheme="majorEastAsia" w:hAnsiTheme="majorEastAsia" w:eastAsiaTheme="majorEastAsia" w:cstheme="majorEastAsia"/>
          <w:b w:val="0"/>
          <w:bCs w:val="0"/>
          <w:sz w:val="24"/>
          <w:szCs w:val="24"/>
          <w:u w:val="single"/>
        </w:rPr>
        <w:t>　　　　　</w:t>
      </w:r>
      <w:r>
        <w:rPr>
          <w:rFonts w:hint="eastAsia" w:asciiTheme="majorEastAsia" w:hAnsiTheme="majorEastAsia" w:eastAsiaTheme="majorEastAsia" w:cstheme="majorEastAsia"/>
          <w:b w:val="0"/>
          <w:bCs w:val="0"/>
          <w:sz w:val="24"/>
          <w:szCs w:val="24"/>
        </w:rPr>
        <w:t>万元，资产总额为</w:t>
      </w:r>
      <w:r>
        <w:rPr>
          <w:rFonts w:hint="eastAsia" w:asciiTheme="majorEastAsia" w:hAnsiTheme="majorEastAsia" w:eastAsiaTheme="majorEastAsia" w:cstheme="majorEastAsia"/>
          <w:b w:val="0"/>
          <w:bCs w:val="0"/>
          <w:sz w:val="24"/>
          <w:szCs w:val="24"/>
          <w:u w:val="single"/>
        </w:rPr>
        <w:t>　　　　　</w:t>
      </w:r>
      <w:r>
        <w:rPr>
          <w:rFonts w:hint="eastAsia" w:asciiTheme="majorEastAsia" w:hAnsiTheme="majorEastAsia" w:eastAsiaTheme="majorEastAsia" w:cstheme="majorEastAsia"/>
          <w:b w:val="0"/>
          <w:bCs w:val="0"/>
          <w:sz w:val="24"/>
          <w:szCs w:val="24"/>
        </w:rPr>
        <w:t>万元</w:t>
      </w:r>
      <w:r>
        <w:rPr>
          <w:rFonts w:hint="eastAsia" w:asciiTheme="majorEastAsia" w:hAnsiTheme="majorEastAsia" w:eastAsiaTheme="majorEastAsia" w:cstheme="majorEastAsia"/>
          <w:b w:val="0"/>
          <w:bCs w:val="0"/>
          <w:sz w:val="24"/>
          <w:szCs w:val="24"/>
          <w:vertAlign w:val="superscript"/>
        </w:rPr>
        <w:t>1</w:t>
      </w:r>
      <w:r>
        <w:rPr>
          <w:rFonts w:hint="eastAsia" w:asciiTheme="majorEastAsia" w:hAnsiTheme="majorEastAsia" w:eastAsiaTheme="majorEastAsia" w:cstheme="majorEastAsia"/>
          <w:b w:val="0"/>
          <w:bCs w:val="0"/>
          <w:sz w:val="24"/>
          <w:szCs w:val="24"/>
        </w:rPr>
        <w:t>，属于</w:t>
      </w:r>
      <w:r>
        <w:rPr>
          <w:rFonts w:hint="eastAsia" w:asciiTheme="majorEastAsia" w:hAnsiTheme="majorEastAsia" w:eastAsiaTheme="majorEastAsia" w:cstheme="majorEastAsia"/>
          <w:b w:val="0"/>
          <w:bCs w:val="0"/>
          <w:sz w:val="24"/>
          <w:szCs w:val="24"/>
          <w:u w:val="single"/>
        </w:rPr>
        <w:t>（中型企业、小型企业、微型企业）</w:t>
      </w:r>
      <w:r>
        <w:rPr>
          <w:rFonts w:hint="eastAsia" w:asciiTheme="majorEastAsia" w:hAnsiTheme="majorEastAsia" w:eastAsiaTheme="majorEastAsia" w:cstheme="majorEastAsia"/>
          <w:b w:val="0"/>
          <w:bCs w:val="0"/>
          <w:sz w:val="24"/>
          <w:szCs w:val="24"/>
        </w:rPr>
        <w:t>；</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w:t>
      </w:r>
      <w:r>
        <w:rPr>
          <w:rFonts w:hint="eastAsia" w:asciiTheme="majorEastAsia" w:hAnsiTheme="majorEastAsia" w:eastAsiaTheme="majorEastAsia" w:cstheme="majorEastAsia"/>
          <w:b w:val="0"/>
          <w:bCs w:val="0"/>
          <w:sz w:val="24"/>
          <w:szCs w:val="24"/>
          <w:u w:val="single"/>
        </w:rPr>
        <w:t>（标的名称）</w:t>
      </w:r>
      <w:r>
        <w:rPr>
          <w:rFonts w:hint="eastAsia" w:asciiTheme="majorEastAsia" w:hAnsiTheme="majorEastAsia" w:eastAsiaTheme="majorEastAsia" w:cstheme="majorEastAsia"/>
          <w:b w:val="0"/>
          <w:bCs w:val="0"/>
          <w:sz w:val="24"/>
          <w:szCs w:val="24"/>
        </w:rPr>
        <w:t>，属于</w:t>
      </w:r>
      <w:r>
        <w:rPr>
          <w:rFonts w:hint="eastAsia" w:asciiTheme="majorEastAsia" w:hAnsiTheme="majorEastAsia" w:eastAsiaTheme="majorEastAsia" w:cstheme="majorEastAsia"/>
          <w:b w:val="0"/>
          <w:bCs w:val="0"/>
          <w:sz w:val="24"/>
          <w:szCs w:val="24"/>
          <w:u w:val="single"/>
        </w:rPr>
        <w:t>（采购文件中明确的所属行业）</w:t>
      </w:r>
      <w:r>
        <w:rPr>
          <w:rFonts w:hint="eastAsia" w:asciiTheme="majorEastAsia" w:hAnsiTheme="majorEastAsia" w:eastAsiaTheme="majorEastAsia" w:cstheme="majorEastAsia"/>
          <w:b w:val="0"/>
          <w:bCs w:val="0"/>
          <w:sz w:val="24"/>
          <w:szCs w:val="24"/>
        </w:rPr>
        <w:t>；承建（承接）企业为</w:t>
      </w:r>
      <w:r>
        <w:rPr>
          <w:rFonts w:hint="eastAsia" w:asciiTheme="majorEastAsia" w:hAnsiTheme="majorEastAsia" w:eastAsiaTheme="majorEastAsia" w:cstheme="majorEastAsia"/>
          <w:b w:val="0"/>
          <w:bCs w:val="0"/>
          <w:sz w:val="24"/>
          <w:szCs w:val="24"/>
          <w:u w:val="single"/>
        </w:rPr>
        <w:t>（企业名称）</w:t>
      </w:r>
      <w:r>
        <w:rPr>
          <w:rFonts w:hint="eastAsia" w:asciiTheme="majorEastAsia" w:hAnsiTheme="majorEastAsia" w:eastAsiaTheme="majorEastAsia" w:cstheme="majorEastAsia"/>
          <w:b w:val="0"/>
          <w:bCs w:val="0"/>
          <w:sz w:val="24"/>
          <w:szCs w:val="24"/>
        </w:rPr>
        <w:t>，从业人员</w:t>
      </w:r>
      <w:r>
        <w:rPr>
          <w:rFonts w:hint="eastAsia" w:asciiTheme="majorEastAsia" w:hAnsiTheme="majorEastAsia" w:eastAsiaTheme="majorEastAsia" w:cstheme="majorEastAsia"/>
          <w:b w:val="0"/>
          <w:bCs w:val="0"/>
          <w:sz w:val="24"/>
          <w:szCs w:val="24"/>
          <w:u w:val="single"/>
        </w:rPr>
        <w:t>　　　　　</w:t>
      </w:r>
      <w:r>
        <w:rPr>
          <w:rFonts w:hint="eastAsia" w:asciiTheme="majorEastAsia" w:hAnsiTheme="majorEastAsia" w:eastAsiaTheme="majorEastAsia" w:cstheme="majorEastAsia"/>
          <w:b w:val="0"/>
          <w:bCs w:val="0"/>
          <w:sz w:val="24"/>
          <w:szCs w:val="24"/>
        </w:rPr>
        <w:t>人，营业收入为</w:t>
      </w:r>
      <w:r>
        <w:rPr>
          <w:rFonts w:hint="eastAsia" w:asciiTheme="majorEastAsia" w:hAnsiTheme="majorEastAsia" w:eastAsiaTheme="majorEastAsia" w:cstheme="majorEastAsia"/>
          <w:b w:val="0"/>
          <w:bCs w:val="0"/>
          <w:sz w:val="24"/>
          <w:szCs w:val="24"/>
          <w:u w:val="single"/>
        </w:rPr>
        <w:t>　　　　　</w:t>
      </w:r>
      <w:r>
        <w:rPr>
          <w:rFonts w:hint="eastAsia" w:asciiTheme="majorEastAsia" w:hAnsiTheme="majorEastAsia" w:eastAsiaTheme="majorEastAsia" w:cstheme="majorEastAsia"/>
          <w:b w:val="0"/>
          <w:bCs w:val="0"/>
          <w:sz w:val="24"/>
          <w:szCs w:val="24"/>
        </w:rPr>
        <w:t>万元，资产总额为</w:t>
      </w:r>
      <w:r>
        <w:rPr>
          <w:rFonts w:hint="eastAsia" w:asciiTheme="majorEastAsia" w:hAnsiTheme="majorEastAsia" w:eastAsiaTheme="majorEastAsia" w:cstheme="majorEastAsia"/>
          <w:b w:val="0"/>
          <w:bCs w:val="0"/>
          <w:sz w:val="24"/>
          <w:szCs w:val="24"/>
          <w:u w:val="single"/>
        </w:rPr>
        <w:t>　　　　　</w:t>
      </w:r>
      <w:r>
        <w:rPr>
          <w:rFonts w:hint="eastAsia" w:asciiTheme="majorEastAsia" w:hAnsiTheme="majorEastAsia" w:eastAsiaTheme="majorEastAsia" w:cstheme="majorEastAsia"/>
          <w:b w:val="0"/>
          <w:bCs w:val="0"/>
          <w:sz w:val="24"/>
          <w:szCs w:val="24"/>
        </w:rPr>
        <w:t>万元，属于</w:t>
      </w:r>
      <w:r>
        <w:rPr>
          <w:rFonts w:hint="eastAsia" w:asciiTheme="majorEastAsia" w:hAnsiTheme="majorEastAsia" w:eastAsiaTheme="majorEastAsia" w:cstheme="majorEastAsia"/>
          <w:b w:val="0"/>
          <w:bCs w:val="0"/>
          <w:sz w:val="24"/>
          <w:szCs w:val="24"/>
          <w:u w:val="single"/>
        </w:rPr>
        <w:t>（中型企业、小型企业、微型企业）</w:t>
      </w:r>
      <w:r>
        <w:rPr>
          <w:rFonts w:hint="eastAsia" w:asciiTheme="majorEastAsia" w:hAnsiTheme="majorEastAsia" w:eastAsiaTheme="majorEastAsia" w:cstheme="majorEastAsia"/>
          <w:b w:val="0"/>
          <w:bCs w:val="0"/>
          <w:sz w:val="24"/>
          <w:szCs w:val="24"/>
        </w:rPr>
        <w:t>；</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以上企业，不属于大企业的分支机构，不存在控股股东为大企业的情形，也不存在与大企业的负责人为同一人的情形。</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本企业对上述声明内容的真实性负责。如有虚假，将依法承担相应责任。</w:t>
      </w:r>
    </w:p>
    <w:p>
      <w:pPr>
        <w:pStyle w:val="10"/>
        <w:keepNext w:val="0"/>
        <w:keepLines w:val="0"/>
        <w:pageBreakBefore w:val="0"/>
        <w:kinsoku/>
        <w:overflowPunct/>
        <w:topLinePunct w:val="0"/>
        <w:bidi w:val="0"/>
        <w:spacing w:line="360" w:lineRule="auto"/>
        <w:ind w:firstLine="480"/>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w:t>
      </w:r>
      <w:r>
        <w:rPr>
          <w:rFonts w:hint="eastAsia" w:asciiTheme="majorEastAsia" w:hAnsiTheme="majorEastAsia" w:eastAsiaTheme="majorEastAsia" w:cstheme="majorEastAsia"/>
          <w:b w:val="0"/>
          <w:bCs w:val="0"/>
          <w:sz w:val="24"/>
          <w:szCs w:val="24"/>
          <w:u w:val="single"/>
        </w:rPr>
        <w:t>（全称并加盖单位公章）</w:t>
      </w:r>
    </w:p>
    <w:p>
      <w:pPr>
        <w:pStyle w:val="10"/>
        <w:keepNext w:val="0"/>
        <w:keepLines w:val="0"/>
        <w:pageBreakBefore w:val="0"/>
        <w:kinsoku/>
        <w:overflowPunct/>
        <w:topLinePunct w:val="0"/>
        <w:bidi w:val="0"/>
        <w:spacing w:line="360" w:lineRule="auto"/>
        <w:ind w:firstLine="480"/>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日期：</w:t>
      </w:r>
      <w:r>
        <w:rPr>
          <w:rFonts w:hint="eastAsia" w:asciiTheme="majorEastAsia" w:hAnsiTheme="majorEastAsia" w:eastAsiaTheme="majorEastAsia" w:cstheme="majorEastAsia"/>
          <w:b w:val="0"/>
          <w:bCs w:val="0"/>
          <w:sz w:val="24"/>
          <w:szCs w:val="24"/>
          <w:u w:val="single"/>
        </w:rPr>
        <w:t>　　年　　月　　日</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※注意：</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1、从业人员、营业收入、资产总额填报上一年度数据，无上一年度数据的新成立企业可不填报。</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keepNext w:val="0"/>
        <w:keepLines w:val="0"/>
        <w:pageBreakBefore w:val="0"/>
        <w:kinsoku/>
        <w:overflowPunct/>
        <w:topLinePunct w:val="0"/>
        <w:bidi w:val="0"/>
        <w:spacing w:line="360" w:lineRule="auto"/>
        <w:ind w:firstLine="96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page"/>
      </w:r>
    </w:p>
    <w:p>
      <w:pPr>
        <w:pStyle w:val="10"/>
        <w:keepNext w:val="0"/>
        <w:keepLines w:val="0"/>
        <w:pageBreakBefore w:val="0"/>
        <w:kinsoku/>
        <w:overflowPunct/>
        <w:topLinePunct w:val="0"/>
        <w:bidi w:val="0"/>
        <w:spacing w:line="360" w:lineRule="auto"/>
        <w:ind w:firstLine="960"/>
        <w:jc w:val="center"/>
        <w:outlineLvl w:val="3"/>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三-2-②小型、微型企业等证明材料（价格扣除适用，若有）</w:t>
      </w:r>
    </w:p>
    <w:p>
      <w:pPr>
        <w:pStyle w:val="10"/>
        <w:keepNext w:val="0"/>
        <w:keepLines w:val="0"/>
        <w:pageBreakBefore w:val="0"/>
        <w:kinsoku/>
        <w:overflowPunct/>
        <w:topLinePunct w:val="0"/>
        <w:bidi w:val="0"/>
        <w:spacing w:line="360" w:lineRule="auto"/>
        <w:ind w:firstLine="48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编制说明</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1、投标人为监狱企业的，根据其提供的由省级以上监狱管理局、戒毒管理局（含新疆生产建设兵团）出具的属于监狱企业的证明文件进行认定，监狱企业视同小型、微型企业。</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2、投标人为残疾人福利性单位的，根据其提供的《残疾人福利性单位声明函》（格式附后）进行认定，残疾人福利性单位视同小型、微型企业。残疾人福利性单位属于小型、微型企业的，不重复享受政策。</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附：</w:t>
      </w:r>
    </w:p>
    <w:p>
      <w:pPr>
        <w:pStyle w:val="10"/>
        <w:keepNext w:val="0"/>
        <w:keepLines w:val="0"/>
        <w:pageBreakBefore w:val="0"/>
        <w:kinsoku/>
        <w:overflowPunct/>
        <w:topLinePunct w:val="0"/>
        <w:bidi w:val="0"/>
        <w:spacing w:line="360" w:lineRule="auto"/>
        <w:ind w:firstLine="960"/>
        <w:jc w:val="center"/>
        <w:outlineLvl w:val="3"/>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残疾人福利性单位声明函（价格扣除适用，若有）</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）由本投标人承建的（填写“所投采购包、品目号”）工程</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）由本投标人承接的（填写“所投采购包、品目号”）服务；</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本投标人对上述声明的真实性负责。如有虚假，将依法承担相应责任。</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备注：</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1、请投标人按照实际情况编制填写本声明函，并在相应的（）中打“√”。</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2、若《残疾人福利性单位声明函》内容不真实，视为提供虚假材料。</w:t>
      </w:r>
    </w:p>
    <w:p>
      <w:pPr>
        <w:pStyle w:val="10"/>
        <w:keepNext w:val="0"/>
        <w:keepLines w:val="0"/>
        <w:pageBreakBefore w:val="0"/>
        <w:kinsoku/>
        <w:overflowPunct/>
        <w:topLinePunct w:val="0"/>
        <w:bidi w:val="0"/>
        <w:spacing w:line="360" w:lineRule="auto"/>
        <w:ind w:firstLine="480"/>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w:t>
      </w:r>
      <w:r>
        <w:rPr>
          <w:rFonts w:hint="eastAsia" w:asciiTheme="majorEastAsia" w:hAnsiTheme="majorEastAsia" w:eastAsiaTheme="majorEastAsia" w:cstheme="majorEastAsia"/>
          <w:b w:val="0"/>
          <w:bCs w:val="0"/>
          <w:sz w:val="24"/>
          <w:szCs w:val="24"/>
          <w:u w:val="single"/>
        </w:rPr>
        <w:t>（全称并加盖单位公章）</w:t>
      </w:r>
    </w:p>
    <w:p>
      <w:pPr>
        <w:pStyle w:val="10"/>
        <w:keepNext w:val="0"/>
        <w:keepLines w:val="0"/>
        <w:pageBreakBefore w:val="0"/>
        <w:kinsoku/>
        <w:overflowPunct/>
        <w:topLinePunct w:val="0"/>
        <w:bidi w:val="0"/>
        <w:spacing w:line="360" w:lineRule="auto"/>
        <w:ind w:firstLine="480"/>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日期：</w:t>
      </w:r>
      <w:r>
        <w:rPr>
          <w:rFonts w:hint="eastAsia" w:asciiTheme="majorEastAsia" w:hAnsiTheme="majorEastAsia" w:eastAsiaTheme="majorEastAsia" w:cstheme="majorEastAsia"/>
          <w:b w:val="0"/>
          <w:bCs w:val="0"/>
          <w:sz w:val="24"/>
          <w:szCs w:val="24"/>
          <w:u w:val="single"/>
        </w:rPr>
        <w:t>　　年　　月　　日</w:t>
      </w:r>
    </w:p>
    <w:p>
      <w:pPr>
        <w:pStyle w:val="10"/>
        <w:keepNext w:val="0"/>
        <w:keepLines w:val="0"/>
        <w:pageBreakBefore w:val="0"/>
        <w:kinsoku/>
        <w:overflowPunct/>
        <w:topLinePunct w:val="0"/>
        <w:bidi w:val="0"/>
        <w:spacing w:line="360" w:lineRule="auto"/>
        <w:ind w:firstLine="96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page"/>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附：</w:t>
      </w:r>
    </w:p>
    <w:p>
      <w:pPr>
        <w:pStyle w:val="10"/>
        <w:keepNext w:val="0"/>
        <w:keepLines w:val="0"/>
        <w:pageBreakBefore w:val="0"/>
        <w:kinsoku/>
        <w:overflowPunct/>
        <w:topLinePunct w:val="0"/>
        <w:bidi w:val="0"/>
        <w:spacing w:line="360" w:lineRule="auto"/>
        <w:ind w:firstLine="960"/>
        <w:jc w:val="center"/>
        <w:outlineLvl w:val="3"/>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监狱企业证明材料</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投标人为监狱企业，提供本单位制造的货物（承接的服务），并在电子投标文件中提供省级以上监狱管理局、戒毒管理局（含新疆生产建设兵团）出具的属于监狱企业的证明文件。</w:t>
      </w:r>
    </w:p>
    <w:p>
      <w:pPr>
        <w:pStyle w:val="10"/>
        <w:keepNext w:val="0"/>
        <w:keepLines w:val="0"/>
        <w:pageBreakBefore w:val="0"/>
        <w:kinsoku/>
        <w:overflowPunct/>
        <w:topLinePunct w:val="0"/>
        <w:bidi w:val="0"/>
        <w:spacing w:line="360" w:lineRule="auto"/>
        <w:ind w:firstLine="96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page"/>
      </w:r>
    </w:p>
    <w:p>
      <w:pPr>
        <w:pStyle w:val="10"/>
        <w:keepNext w:val="0"/>
        <w:keepLines w:val="0"/>
        <w:pageBreakBefore w:val="0"/>
        <w:kinsoku/>
        <w:overflowPunct/>
        <w:topLinePunct w:val="0"/>
        <w:bidi w:val="0"/>
        <w:spacing w:line="360" w:lineRule="auto"/>
        <w:ind w:firstLine="960"/>
        <w:jc w:val="center"/>
        <w:outlineLvl w:val="3"/>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三-3招标文件规定的其他价格扣除证明材料（若有）</w:t>
      </w:r>
    </w:p>
    <w:p>
      <w:pPr>
        <w:pStyle w:val="10"/>
        <w:keepNext w:val="0"/>
        <w:keepLines w:val="0"/>
        <w:pageBreakBefore w:val="0"/>
        <w:kinsoku/>
        <w:overflowPunct/>
        <w:topLinePunct w:val="0"/>
        <w:bidi w:val="0"/>
        <w:spacing w:line="360" w:lineRule="auto"/>
        <w:ind w:firstLine="48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编制说明</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若投标人可享受招标文件规定的除“节能（非强制类）、环境标志产品价格扣除”及“小型、微型企业产品等价格扣除”外的其他价格扣除优惠，则投标人应按照招标文件要求提供相应证明材料。</w:t>
      </w:r>
    </w:p>
    <w:p>
      <w:pPr>
        <w:pStyle w:val="10"/>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page"/>
      </w: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封面格式(技术商务部分)</w:t>
      </w:r>
    </w:p>
    <w:p>
      <w:pPr>
        <w:pStyle w:val="10"/>
        <w:keepNext w:val="0"/>
        <w:keepLines w:val="0"/>
        <w:pageBreakBefore w:val="0"/>
        <w:kinsoku/>
        <w:overflowPunct/>
        <w:topLinePunct w:val="0"/>
        <w:bidi w:val="0"/>
        <w:spacing w:line="360" w:lineRule="auto"/>
        <w:jc w:val="center"/>
        <w:outlineLvl w:val="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福建省政府采购投标文件</w:t>
      </w:r>
    </w:p>
    <w:p>
      <w:pPr>
        <w:pStyle w:val="10"/>
        <w:keepNext w:val="0"/>
        <w:keepLines w:val="0"/>
        <w:pageBreakBefore w:val="0"/>
        <w:kinsoku/>
        <w:overflowPunct/>
        <w:topLinePunct w:val="0"/>
        <w:bidi w:val="0"/>
        <w:spacing w:line="360" w:lineRule="auto"/>
        <w:jc w:val="center"/>
        <w:outlineLvl w:val="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（技术商务部分）</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textWrapping"/>
      </w:r>
    </w:p>
    <w:p>
      <w:pPr>
        <w:pStyle w:val="10"/>
        <w:keepNext w:val="0"/>
        <w:keepLines w:val="0"/>
        <w:pageBreakBefore w:val="0"/>
        <w:kinsoku/>
        <w:overflowPunct/>
        <w:topLinePunct w:val="0"/>
        <w:bidi w:val="0"/>
        <w:spacing w:line="360" w:lineRule="auto"/>
        <w:jc w:val="center"/>
        <w:outlineLvl w:val="1"/>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（填写正本或副本）</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textWrapping"/>
      </w: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项目名称：（由投标人填写）</w:t>
      </w: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备案编号：（由投标人填写）</w:t>
      </w: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项目编号：（由投标人填写）</w:t>
      </w: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所投采购包：（由投标人填写）</w:t>
      </w: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投标人：（填写“全称”）</w:t>
      </w: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（由投标人填写）年（由投标人填写）月</w:t>
      </w:r>
    </w:p>
    <w:p>
      <w:pPr>
        <w:pStyle w:val="10"/>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page"/>
      </w: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索引</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一、标的说明一览表</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二、技术和服务要求响应表</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三、商务条件响应表</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四、投标人提交的其他资料（若有）</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※注意</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技术商务部分中不得出现报价部分的全部或部分的投标报价信息（或组成资料），否则符合性审查不合格。</w:t>
      </w:r>
    </w:p>
    <w:p>
      <w:pPr>
        <w:pStyle w:val="10"/>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page"/>
      </w: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一、标的说明一览表</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项目编号：</w:t>
      </w:r>
      <w:r>
        <w:rPr>
          <w:rFonts w:hint="eastAsia" w:asciiTheme="majorEastAsia" w:hAnsiTheme="majorEastAsia" w:eastAsiaTheme="majorEastAsia" w:cstheme="majorEastAsia"/>
          <w:b w:val="0"/>
          <w:bCs w:val="0"/>
          <w:sz w:val="24"/>
          <w:szCs w:val="24"/>
          <w:u w:val="single"/>
        </w:rPr>
        <w:t>　　　　　　　　</w:t>
      </w:r>
    </w:p>
    <w:tbl>
      <w:tblPr>
        <w:tblStyle w:val="8"/>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1187"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w:t>
            </w:r>
          </w:p>
        </w:tc>
        <w:tc>
          <w:tcPr>
            <w:tcW w:w="1187"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品目号</w:t>
            </w:r>
          </w:p>
        </w:tc>
        <w:tc>
          <w:tcPr>
            <w:tcW w:w="1187"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投标标的</w:t>
            </w:r>
          </w:p>
        </w:tc>
        <w:tc>
          <w:tcPr>
            <w:tcW w:w="1187"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数量</w:t>
            </w:r>
          </w:p>
        </w:tc>
        <w:tc>
          <w:tcPr>
            <w:tcW w:w="1187"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规格</w:t>
            </w:r>
          </w:p>
        </w:tc>
        <w:tc>
          <w:tcPr>
            <w:tcW w:w="1187"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来源地</w:t>
            </w:r>
          </w:p>
        </w:tc>
        <w:tc>
          <w:tcPr>
            <w:tcW w:w="1187"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gridAfter w:val="1"/>
          <w:wAfter w:w="1187" w:type="dxa"/>
        </w:trPr>
        <w:tc>
          <w:tcPr>
            <w:tcW w:w="1187" w:type="dxa"/>
            <w:vMerge w:val="restart"/>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w:t>
            </w:r>
          </w:p>
        </w:tc>
        <w:tc>
          <w:tcPr>
            <w:tcW w:w="1187"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w:t>
            </w:r>
          </w:p>
        </w:tc>
        <w:tc>
          <w:tcPr>
            <w:tcW w:w="1187"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c>
          <w:tcPr>
            <w:tcW w:w="1187"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c>
          <w:tcPr>
            <w:tcW w:w="1187"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c>
          <w:tcPr>
            <w:tcW w:w="1187"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gridAfter w:val="1"/>
          <w:wAfter w:w="1187" w:type="dxa"/>
        </w:trPr>
        <w:tc>
          <w:tcPr>
            <w:tcW w:w="1187" w:type="dxa"/>
            <w:vMerge w:val="continue"/>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c>
          <w:tcPr>
            <w:tcW w:w="1187"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w:t>
            </w:r>
          </w:p>
        </w:tc>
        <w:tc>
          <w:tcPr>
            <w:tcW w:w="1187"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c>
          <w:tcPr>
            <w:tcW w:w="1187"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c>
          <w:tcPr>
            <w:tcW w:w="1187"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c>
          <w:tcPr>
            <w:tcW w:w="1187"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gridAfter w:val="1"/>
          <w:wAfter w:w="1187" w:type="dxa"/>
        </w:trPr>
        <w:tc>
          <w:tcPr>
            <w:tcW w:w="1187"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w:t>
            </w:r>
          </w:p>
        </w:tc>
        <w:tc>
          <w:tcPr>
            <w:tcW w:w="1187"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c>
          <w:tcPr>
            <w:tcW w:w="1187"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c>
          <w:tcPr>
            <w:tcW w:w="1187"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c>
          <w:tcPr>
            <w:tcW w:w="1187"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c>
          <w:tcPr>
            <w:tcW w:w="1187"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r>
    </w:tbl>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※注意：</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1、本表应按照下列规定填写：</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1.1“采购包”、“品目号”、“投标标的”及“数量”应与招标文件《采购标的一览表》中的有关内容（“采购包”、“品目号”、“采购标的”及“数量”）保持一致。</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1.3“投标标的”为服务的：“规格”项下应填写服务提供者提供的服务标准及品牌（若有）。“来源地”应填写服务提供者的所在地。“备注”项下应填写关于服务标准所涵盖的具体项目或内容的说明等。</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2、投标人需要说明的内容若需特殊表达，应先在本表中进行相应说明，再另页应答，但应做好标注说明，方便评委查阅评审。未标注说明可能导致的不利的评审后果由投标人自行承担。</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3、电子投标文件中涉及“投标标的”、“数量”、“规格”、“来源地”的内容若不一致，以投标客户端的投标（响应）报价明细表为准。</w:t>
      </w:r>
    </w:p>
    <w:p>
      <w:pPr>
        <w:pStyle w:val="10"/>
        <w:keepNext w:val="0"/>
        <w:keepLines w:val="0"/>
        <w:pageBreakBefore w:val="0"/>
        <w:kinsoku/>
        <w:overflowPunct/>
        <w:topLinePunct w:val="0"/>
        <w:bidi w:val="0"/>
        <w:spacing w:line="360" w:lineRule="auto"/>
        <w:ind w:firstLine="480"/>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w:t>
      </w:r>
      <w:r>
        <w:rPr>
          <w:rFonts w:hint="eastAsia" w:asciiTheme="majorEastAsia" w:hAnsiTheme="majorEastAsia" w:eastAsiaTheme="majorEastAsia" w:cstheme="majorEastAsia"/>
          <w:b w:val="0"/>
          <w:bCs w:val="0"/>
          <w:sz w:val="24"/>
          <w:szCs w:val="24"/>
          <w:u w:val="single"/>
        </w:rPr>
        <w:t>（全称并加盖单位公章）</w:t>
      </w:r>
    </w:p>
    <w:p>
      <w:pPr>
        <w:pStyle w:val="10"/>
        <w:keepNext w:val="0"/>
        <w:keepLines w:val="0"/>
        <w:pageBreakBefore w:val="0"/>
        <w:kinsoku/>
        <w:overflowPunct/>
        <w:topLinePunct w:val="0"/>
        <w:bidi w:val="0"/>
        <w:spacing w:line="360" w:lineRule="auto"/>
        <w:ind w:firstLine="480"/>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日期：</w:t>
      </w:r>
      <w:r>
        <w:rPr>
          <w:rFonts w:hint="eastAsia" w:asciiTheme="majorEastAsia" w:hAnsiTheme="majorEastAsia" w:eastAsiaTheme="majorEastAsia" w:cstheme="majorEastAsia"/>
          <w:b w:val="0"/>
          <w:bCs w:val="0"/>
          <w:sz w:val="24"/>
          <w:szCs w:val="24"/>
          <w:u w:val="single"/>
        </w:rPr>
        <w:t>　　年　　月　　日</w:t>
      </w:r>
    </w:p>
    <w:p>
      <w:pPr>
        <w:pStyle w:val="10"/>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page"/>
      </w: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二、技术和服务要求响应表</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项目编号：</w:t>
      </w:r>
      <w:r>
        <w:rPr>
          <w:rFonts w:hint="eastAsia" w:asciiTheme="majorEastAsia" w:hAnsiTheme="majorEastAsia" w:eastAsiaTheme="majorEastAsia" w:cstheme="majorEastAsia"/>
          <w:b w:val="0"/>
          <w:bCs w:val="0"/>
          <w:sz w:val="24"/>
          <w:szCs w:val="24"/>
          <w:u w:val="single"/>
        </w:rPr>
        <w:t>　　　　　　　　</w:t>
      </w:r>
    </w:p>
    <w:tbl>
      <w:tblPr>
        <w:tblStyle w:val="8"/>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w:t>
            </w: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品目号</w:t>
            </w: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技术和服务要求</w:t>
            </w: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投标响应</w:t>
            </w: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restart"/>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w:t>
            </w: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w:t>
            </w:r>
          </w:p>
        </w:tc>
        <w:tc>
          <w:tcPr>
            <w:tcW w:w="1661"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c>
          <w:tcPr>
            <w:tcW w:w="1661"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c>
          <w:tcPr>
            <w:tcW w:w="1661"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continue"/>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w:t>
            </w:r>
          </w:p>
        </w:tc>
        <w:tc>
          <w:tcPr>
            <w:tcW w:w="1661"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c>
          <w:tcPr>
            <w:tcW w:w="1661"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c>
          <w:tcPr>
            <w:tcW w:w="1661"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w:t>
            </w:r>
          </w:p>
        </w:tc>
        <w:tc>
          <w:tcPr>
            <w:tcW w:w="1661"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c>
          <w:tcPr>
            <w:tcW w:w="1661"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c>
          <w:tcPr>
            <w:tcW w:w="1661"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c>
          <w:tcPr>
            <w:tcW w:w="1661"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r>
    </w:tbl>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※注意：</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1、本表应按照下列规定填写：</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1.1“技术和服务要求”项下填写的内容应与招标文件第五章“技术和服务要求”的内容保持一致。</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1.3“是否偏离及说明”项下应按下列规定填写：优于的，填写“正偏离”；符合的，填写“无偏离”；低于的，填写“负偏离”。</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2、投标人需要说明的内容若需特殊表达，应先在本表中进行相应说明，再另页应答，但应做好标注说明，方便评委查阅评审。未标注说明可能导致的不利的评审后果由投标人自行承担。</w:t>
      </w:r>
    </w:p>
    <w:p>
      <w:pPr>
        <w:pStyle w:val="10"/>
        <w:keepNext w:val="0"/>
        <w:keepLines w:val="0"/>
        <w:pageBreakBefore w:val="0"/>
        <w:kinsoku/>
        <w:overflowPunct/>
        <w:topLinePunct w:val="0"/>
        <w:bidi w:val="0"/>
        <w:spacing w:line="360" w:lineRule="auto"/>
        <w:ind w:firstLine="480"/>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w:t>
      </w:r>
      <w:r>
        <w:rPr>
          <w:rFonts w:hint="eastAsia" w:asciiTheme="majorEastAsia" w:hAnsiTheme="majorEastAsia" w:eastAsiaTheme="majorEastAsia" w:cstheme="majorEastAsia"/>
          <w:b w:val="0"/>
          <w:bCs w:val="0"/>
          <w:sz w:val="24"/>
          <w:szCs w:val="24"/>
          <w:u w:val="single"/>
        </w:rPr>
        <w:t>（全称并加盖单位公章）</w:t>
      </w:r>
    </w:p>
    <w:p>
      <w:pPr>
        <w:pStyle w:val="10"/>
        <w:keepNext w:val="0"/>
        <w:keepLines w:val="0"/>
        <w:pageBreakBefore w:val="0"/>
        <w:kinsoku/>
        <w:overflowPunct/>
        <w:topLinePunct w:val="0"/>
        <w:bidi w:val="0"/>
        <w:spacing w:line="360" w:lineRule="auto"/>
        <w:ind w:firstLine="480"/>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日期：</w:t>
      </w:r>
      <w:r>
        <w:rPr>
          <w:rFonts w:hint="eastAsia" w:asciiTheme="majorEastAsia" w:hAnsiTheme="majorEastAsia" w:eastAsiaTheme="majorEastAsia" w:cstheme="majorEastAsia"/>
          <w:b w:val="0"/>
          <w:bCs w:val="0"/>
          <w:sz w:val="24"/>
          <w:szCs w:val="24"/>
          <w:u w:val="single"/>
        </w:rPr>
        <w:t>　　年　　月　　日</w:t>
      </w:r>
    </w:p>
    <w:p>
      <w:pPr>
        <w:pStyle w:val="10"/>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page"/>
      </w: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三、商务条件响应表</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项目编号：</w:t>
      </w:r>
      <w:r>
        <w:rPr>
          <w:rFonts w:hint="eastAsia" w:asciiTheme="majorEastAsia" w:hAnsiTheme="majorEastAsia" w:eastAsiaTheme="majorEastAsia" w:cstheme="majorEastAsia"/>
          <w:b w:val="0"/>
          <w:bCs w:val="0"/>
          <w:sz w:val="24"/>
          <w:szCs w:val="24"/>
          <w:u w:val="single"/>
        </w:rPr>
        <w:t>　　　　　　　　</w:t>
      </w:r>
    </w:p>
    <w:tbl>
      <w:tblPr>
        <w:tblStyle w:val="8"/>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采购包</w:t>
            </w: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品目号</w:t>
            </w: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商务条件</w:t>
            </w: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投标响应</w:t>
            </w: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restart"/>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w:t>
            </w: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w:t>
            </w:r>
          </w:p>
        </w:tc>
        <w:tc>
          <w:tcPr>
            <w:tcW w:w="1661"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c>
          <w:tcPr>
            <w:tcW w:w="1661"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c>
          <w:tcPr>
            <w:tcW w:w="1661"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continue"/>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w:t>
            </w:r>
          </w:p>
        </w:tc>
        <w:tc>
          <w:tcPr>
            <w:tcW w:w="1661"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c>
          <w:tcPr>
            <w:tcW w:w="1661"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c>
          <w:tcPr>
            <w:tcW w:w="1661"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0"/>
              <w:keepNext w:val="0"/>
              <w:keepLines w:val="0"/>
              <w:pageBreakBefore w:val="0"/>
              <w:kinsoku/>
              <w:overflowPunct/>
              <w:topLinePunct w:val="0"/>
              <w:bidi w:val="0"/>
              <w:spacing w:line="360" w:lineRule="auto"/>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w:t>
            </w:r>
          </w:p>
        </w:tc>
        <w:tc>
          <w:tcPr>
            <w:tcW w:w="1661"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c>
          <w:tcPr>
            <w:tcW w:w="1661"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c>
          <w:tcPr>
            <w:tcW w:w="1661"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c>
          <w:tcPr>
            <w:tcW w:w="1661" w:type="dxa"/>
          </w:tcPr>
          <w:p>
            <w:pPr>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p>
        </w:tc>
      </w:tr>
    </w:tbl>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※注意：</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1、本表应按照下列规定填写：</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1.1“商务条件”项下填写的内容应与招标文件第五章“商务条件”的内容保持一致。</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1.2“投标响应”项下应填写具体的响应内容并与“商务条件”项下填写的内容逐项对应；对“商务条件”项下涉及“≥或＞”、“≤或＜”及某个区间值范围内的内容，应填写具体的数值。</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1.3“是否偏离及说明”项下应按下列规定填写：优于的，填写“正偏离”；符合的，填写“无偏离”；低于的，填写“负偏离”。</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2、投标人需要说明的内容若需特殊表达，应先在本表中进行相应说明，再另页应答，但应做好标注说明，方便评委查阅评审。未标注说明可能导致的不利的评审后果由投标人自行承担。</w:t>
      </w:r>
    </w:p>
    <w:p>
      <w:pPr>
        <w:pStyle w:val="10"/>
        <w:keepNext w:val="0"/>
        <w:keepLines w:val="0"/>
        <w:pageBreakBefore w:val="0"/>
        <w:kinsoku/>
        <w:overflowPunct/>
        <w:topLinePunct w:val="0"/>
        <w:bidi w:val="0"/>
        <w:spacing w:line="360" w:lineRule="auto"/>
        <w:ind w:firstLine="480"/>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投标人：</w:t>
      </w:r>
      <w:r>
        <w:rPr>
          <w:rFonts w:hint="eastAsia" w:asciiTheme="majorEastAsia" w:hAnsiTheme="majorEastAsia" w:eastAsiaTheme="majorEastAsia" w:cstheme="majorEastAsia"/>
          <w:b w:val="0"/>
          <w:bCs w:val="0"/>
          <w:sz w:val="24"/>
          <w:szCs w:val="24"/>
          <w:u w:val="single"/>
        </w:rPr>
        <w:t>（全称并加盖单位公章）</w:t>
      </w:r>
    </w:p>
    <w:p>
      <w:pPr>
        <w:pStyle w:val="10"/>
        <w:keepNext w:val="0"/>
        <w:keepLines w:val="0"/>
        <w:pageBreakBefore w:val="0"/>
        <w:kinsoku/>
        <w:overflowPunct/>
        <w:topLinePunct w:val="0"/>
        <w:bidi w:val="0"/>
        <w:spacing w:line="360" w:lineRule="auto"/>
        <w:ind w:firstLine="480"/>
        <w:jc w:val="righ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日期：</w:t>
      </w:r>
      <w:r>
        <w:rPr>
          <w:rFonts w:hint="eastAsia" w:asciiTheme="majorEastAsia" w:hAnsiTheme="majorEastAsia" w:eastAsiaTheme="majorEastAsia" w:cstheme="majorEastAsia"/>
          <w:b w:val="0"/>
          <w:bCs w:val="0"/>
          <w:sz w:val="24"/>
          <w:szCs w:val="24"/>
          <w:u w:val="single"/>
        </w:rPr>
        <w:t>　　年　　月　　日</w:t>
      </w:r>
    </w:p>
    <w:p>
      <w:pPr>
        <w:pStyle w:val="10"/>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w:t>
      </w:r>
      <w:r>
        <w:rPr>
          <w:rFonts w:hint="eastAsia" w:asciiTheme="majorEastAsia" w:hAnsiTheme="majorEastAsia" w:eastAsiaTheme="majorEastAsia" w:cstheme="majorEastAsia"/>
          <w:b w:val="0"/>
          <w:bCs w:val="0"/>
          <w:sz w:val="24"/>
          <w:szCs w:val="24"/>
        </w:rPr>
        <w:br w:type="textWrapping"/>
      </w:r>
      <w:r>
        <w:rPr>
          <w:rFonts w:hint="eastAsia" w:asciiTheme="majorEastAsia" w:hAnsiTheme="majorEastAsia" w:eastAsiaTheme="majorEastAsia" w:cstheme="majorEastAsia"/>
          <w:b w:val="0"/>
          <w:bCs w:val="0"/>
          <w:sz w:val="24"/>
          <w:szCs w:val="24"/>
        </w:rPr>
        <w:br w:type="page"/>
      </w:r>
    </w:p>
    <w:p>
      <w:pPr>
        <w:pStyle w:val="10"/>
        <w:keepNext w:val="0"/>
        <w:keepLines w:val="0"/>
        <w:pageBreakBefore w:val="0"/>
        <w:kinsoku/>
        <w:overflowPunct/>
        <w:topLinePunct w:val="0"/>
        <w:bidi w:val="0"/>
        <w:spacing w:line="360" w:lineRule="auto"/>
        <w:jc w:val="center"/>
        <w:outlineLvl w:val="2"/>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四、投标人提交的其他资料（若有）</w:t>
      </w:r>
    </w:p>
    <w:p>
      <w:pPr>
        <w:pStyle w:val="10"/>
        <w:keepNext w:val="0"/>
        <w:keepLines w:val="0"/>
        <w:pageBreakBefore w:val="0"/>
        <w:kinsoku/>
        <w:overflowPunct/>
        <w:topLinePunct w:val="0"/>
        <w:bidi w:val="0"/>
        <w:spacing w:line="360" w:lineRule="auto"/>
        <w:ind w:firstLine="48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编制说明</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1、招标文件要求提交的除“资格及资信证明部分”、“报价部分”外的其他证明材料或资料加盖投标人的单位公章后应在此项下提交。</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2、招标文件要求投标人提供方案（包括但不限于：组织、实施、技术、服务方案等）的，投标人应在此项下提交。</w:t>
      </w:r>
    </w:p>
    <w:p>
      <w:pPr>
        <w:pStyle w:val="10"/>
        <w:keepNext w:val="0"/>
        <w:keepLines w:val="0"/>
        <w:pageBreakBefore w:val="0"/>
        <w:kinsoku/>
        <w:overflowPunct/>
        <w:topLinePunct w:val="0"/>
        <w:bidi w:val="0"/>
        <w:spacing w:line="360" w:lineRule="auto"/>
        <w:ind w:firstLine="48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3、除招标文件另有规定外，投标人认为需要提交的其他证明材料或资料加盖投标人的单位公章后应在此项下提交。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Fonts w:hint="eastAsia" w:asciiTheme="majorEastAsia" w:hAnsiTheme="majorEastAsia" w:eastAsiaTheme="majorEastAsia" w:cstheme="majorEastAsia"/>
          <w:b w:val="0"/>
          <w:bCs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Fonts w:hint="eastAsia" w:asciiTheme="majorEastAsia" w:hAnsiTheme="majorEastAsia" w:eastAsiaTheme="majorEastAsia" w:cstheme="majorEastAsia"/>
          <w:b w:val="0"/>
          <w:bCs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Fonts w:hint="eastAsia" w:asciiTheme="majorEastAsia" w:hAnsiTheme="majorEastAsia" w:eastAsiaTheme="majorEastAsia" w:cstheme="majorEastAsia"/>
          <w:b w:val="0"/>
          <w:bCs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Fonts w:hint="eastAsia" w:asciiTheme="majorEastAsia" w:hAnsiTheme="majorEastAsia" w:eastAsiaTheme="majorEastAsia" w:cstheme="majorEastAsia"/>
          <w:b w:val="0"/>
          <w:bCs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Fonts w:hint="eastAsia" w:asciiTheme="majorEastAsia" w:hAnsiTheme="majorEastAsia" w:eastAsiaTheme="majorEastAsia" w:cstheme="majorEastAsia"/>
          <w:b w:val="0"/>
          <w:bCs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Fonts w:hint="eastAsia" w:asciiTheme="majorEastAsia" w:hAnsiTheme="majorEastAsia" w:eastAsiaTheme="majorEastAsia" w:cstheme="majorEastAsia"/>
          <w:b w:val="0"/>
          <w:bCs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Fonts w:hint="eastAsia" w:asciiTheme="majorEastAsia" w:hAnsiTheme="majorEastAsia" w:eastAsiaTheme="majorEastAsia" w:cstheme="majorEastAsia"/>
          <w:b w:val="0"/>
          <w:bCs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Fonts w:hint="eastAsia" w:asciiTheme="majorEastAsia" w:hAnsiTheme="majorEastAsia" w:eastAsiaTheme="majorEastAsia" w:cstheme="majorEastAsia"/>
          <w:b w:val="0"/>
          <w:bCs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Fonts w:hint="eastAsia" w:asciiTheme="majorEastAsia" w:hAnsiTheme="majorEastAsia" w:eastAsiaTheme="majorEastAsia" w:cstheme="majorEastAsia"/>
          <w:b w:val="0"/>
          <w:bCs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Fonts w:hint="eastAsia" w:asciiTheme="majorEastAsia" w:hAnsiTheme="majorEastAsia" w:eastAsiaTheme="majorEastAsia" w:cstheme="majorEastAsia"/>
          <w:b w:val="0"/>
          <w:bCs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Fonts w:hint="eastAsia" w:asciiTheme="majorEastAsia" w:hAnsiTheme="majorEastAsia" w:eastAsiaTheme="majorEastAsia" w:cstheme="majorEastAsia"/>
          <w:b w:val="0"/>
          <w:bCs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Fonts w:hint="eastAsia" w:asciiTheme="majorEastAsia" w:hAnsiTheme="majorEastAsia" w:eastAsiaTheme="majorEastAsia" w:cstheme="majorEastAsia"/>
          <w:b w:val="0"/>
          <w:bCs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Fonts w:hint="eastAsia" w:asciiTheme="majorEastAsia" w:hAnsiTheme="majorEastAsia" w:eastAsiaTheme="majorEastAsia" w:cstheme="majorEastAsia"/>
          <w:b w:val="0"/>
          <w:bCs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Fonts w:hint="eastAsia" w:asciiTheme="majorEastAsia" w:hAnsiTheme="majorEastAsia" w:eastAsiaTheme="majorEastAsia" w:cstheme="majorEastAsia"/>
          <w:b w:val="0"/>
          <w:bCs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Fonts w:hint="eastAsia" w:asciiTheme="majorEastAsia" w:hAnsiTheme="majorEastAsia" w:eastAsiaTheme="majorEastAsia" w:cstheme="majorEastAsia"/>
          <w:b w:val="0"/>
          <w:bCs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Fonts w:hint="eastAsia" w:asciiTheme="majorEastAsia" w:hAnsiTheme="majorEastAsia" w:eastAsiaTheme="majorEastAsia" w:cstheme="majorEastAsia"/>
          <w:b w:val="0"/>
          <w:bCs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Fonts w:hint="eastAsia" w:asciiTheme="majorEastAsia" w:hAnsiTheme="majorEastAsia" w:eastAsiaTheme="majorEastAsia" w:cstheme="majorEastAsia"/>
          <w:b w:val="0"/>
          <w:bCs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Fonts w:hint="eastAsia" w:asciiTheme="majorEastAsia" w:hAnsiTheme="majorEastAsia" w:eastAsiaTheme="majorEastAsia" w:cstheme="majorEastAsia"/>
          <w:b w:val="0"/>
          <w:bCs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Fonts w:hint="eastAsia" w:asciiTheme="majorEastAsia" w:hAnsiTheme="majorEastAsia" w:eastAsiaTheme="majorEastAsia" w:cstheme="majorEastAsia"/>
          <w:b w:val="0"/>
          <w:bCs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Fonts w:hint="eastAsia" w:asciiTheme="majorEastAsia" w:hAnsiTheme="majorEastAsia" w:eastAsiaTheme="majorEastAsia" w:cstheme="majorEastAsia"/>
          <w:b w:val="0"/>
          <w:bCs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Fonts w:hint="eastAsia" w:asciiTheme="majorEastAsia" w:hAnsiTheme="majorEastAsia" w:eastAsiaTheme="majorEastAsia" w:cstheme="majorEastAsia"/>
          <w:b w:val="0"/>
          <w:bCs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Fonts w:hint="eastAsia" w:asciiTheme="majorEastAsia" w:hAnsiTheme="majorEastAsia" w:eastAsiaTheme="majorEastAsia" w:cstheme="majorEastAsia"/>
          <w:b w:val="0"/>
          <w:bCs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Fonts w:hint="eastAsia" w:asciiTheme="majorEastAsia" w:hAnsiTheme="majorEastAsia" w:eastAsiaTheme="majorEastAsia" w:cstheme="majorEastAsia"/>
          <w:b w:val="0"/>
          <w:bCs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Fonts w:hint="eastAsia" w:asciiTheme="majorEastAsia" w:hAnsiTheme="majorEastAsia" w:eastAsiaTheme="majorEastAsia" w:cstheme="majorEastAsia"/>
          <w:b w:val="0"/>
          <w:bCs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Fonts w:hint="eastAsia" w:asciiTheme="majorEastAsia" w:hAnsiTheme="majorEastAsia" w:eastAsiaTheme="majorEastAsia" w:cstheme="majorEastAsia"/>
          <w:b w:val="0"/>
          <w:bCs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Fonts w:hint="eastAsia" w:asciiTheme="majorEastAsia" w:hAnsiTheme="majorEastAsia" w:eastAsiaTheme="majorEastAsia" w:cstheme="majorEastAsia"/>
          <w:b w:val="0"/>
          <w:bCs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Fonts w:hint="eastAsia" w:asciiTheme="majorEastAsia" w:hAnsiTheme="majorEastAsia" w:eastAsiaTheme="majorEastAsia" w:cstheme="majorEastAsia"/>
          <w:b w:val="0"/>
          <w:bCs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Fonts w:hint="eastAsia" w:asciiTheme="majorEastAsia" w:hAnsiTheme="majorEastAsia" w:eastAsiaTheme="majorEastAsia" w:cstheme="majorEastAsia"/>
          <w:b w:val="0"/>
          <w:bCs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Fonts w:hint="eastAsia" w:asciiTheme="majorEastAsia" w:hAnsiTheme="majorEastAsia" w:eastAsiaTheme="majorEastAsia" w:cstheme="majorEastAsia"/>
          <w:b w:val="0"/>
          <w:bCs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Fonts w:hint="eastAsia" w:asciiTheme="majorEastAsia" w:hAnsiTheme="majorEastAsia" w:eastAsiaTheme="majorEastAsia" w:cstheme="majorEastAsia"/>
          <w:b w:val="0"/>
          <w:bCs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Fonts w:hint="eastAsia" w:asciiTheme="majorEastAsia" w:hAnsiTheme="majorEastAsia" w:eastAsiaTheme="majorEastAsia" w:cstheme="majorEastAsia"/>
          <w:b w:val="0"/>
          <w:bCs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Fonts w:hint="eastAsia" w:asciiTheme="majorEastAsia" w:hAnsiTheme="majorEastAsia" w:eastAsiaTheme="majorEastAsia" w:cstheme="majorEastAsia"/>
          <w:b w:val="0"/>
          <w:bCs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Fonts w:hint="eastAsia" w:asciiTheme="majorEastAsia" w:hAnsiTheme="majorEastAsia" w:eastAsiaTheme="majorEastAsia" w:cstheme="majorEastAsia"/>
          <w:b w:val="0"/>
          <w:bCs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Fonts w:hint="eastAsia" w:asciiTheme="majorEastAsia" w:hAnsiTheme="majorEastAsia" w:eastAsiaTheme="majorEastAsia" w:cstheme="majorEastAsia"/>
          <w:b/>
          <w:bCs/>
          <w:sz w:val="52"/>
          <w:szCs w:val="52"/>
        </w:rPr>
      </w:pPr>
      <w:r>
        <w:rPr>
          <w:rFonts w:hint="eastAsia" w:asciiTheme="majorEastAsia" w:hAnsiTheme="majorEastAsia" w:eastAsiaTheme="majorEastAsia" w:cstheme="majorEastAsia"/>
          <w:b/>
          <w:bCs/>
          <w:sz w:val="52"/>
          <w:szCs w:val="52"/>
        </w:rPr>
        <w:t>2026年福建公安警用执勤服类等项目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Fonts w:hint="eastAsia" w:asciiTheme="majorEastAsia" w:hAnsiTheme="majorEastAsia" w:eastAsiaTheme="majorEastAsia" w:cstheme="majorEastAsia"/>
          <w:b/>
          <w:bCs/>
          <w:sz w:val="52"/>
          <w:szCs w:val="52"/>
          <w:lang w:val="en-US" w:eastAsia="zh-CN"/>
        </w:rPr>
      </w:pPr>
      <w:r>
        <w:rPr>
          <w:rFonts w:hint="eastAsia" w:asciiTheme="majorEastAsia" w:hAnsiTheme="majorEastAsia" w:eastAsiaTheme="majorEastAsia" w:cstheme="majorEastAsia"/>
          <w:b/>
          <w:bCs/>
          <w:sz w:val="52"/>
          <w:szCs w:val="52"/>
          <w:lang w:val="en-US" w:eastAsia="zh-CN"/>
        </w:rPr>
        <w:t>招标文件附件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Style w:val="7"/>
          <w:rFonts w:hint="eastAsia" w:asciiTheme="majorEastAsia" w:hAnsiTheme="majorEastAsia" w:eastAsiaTheme="majorEastAsia" w:cstheme="majorEastAsia"/>
          <w:b w:val="0"/>
          <w:bCs w:val="0"/>
          <w:i w:val="0"/>
          <w:iCs w:val="0"/>
          <w:caps w:val="0"/>
          <w:color w:val="000000"/>
          <w:spacing w:val="0"/>
          <w:sz w:val="24"/>
          <w:szCs w:val="24"/>
          <w:highlight w:val="none"/>
          <w:shd w:val="clear" w:color="auto" w:fill="FFFFFF"/>
          <w:vertAlign w:val="baseline"/>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Style w:val="7"/>
          <w:rFonts w:hint="eastAsia" w:asciiTheme="majorEastAsia" w:hAnsiTheme="majorEastAsia" w:eastAsiaTheme="majorEastAsia" w:cstheme="majorEastAsia"/>
          <w:b w:val="0"/>
          <w:bCs w:val="0"/>
          <w:i w:val="0"/>
          <w:iCs w:val="0"/>
          <w:caps w:val="0"/>
          <w:color w:val="000000"/>
          <w:spacing w:val="0"/>
          <w:sz w:val="24"/>
          <w:szCs w:val="24"/>
          <w:highlight w:val="none"/>
          <w:shd w:val="clear" w:color="auto" w:fill="FFFFFF"/>
          <w:vertAlign w:val="baseline"/>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Style w:val="7"/>
          <w:rFonts w:hint="eastAsia" w:asciiTheme="majorEastAsia" w:hAnsiTheme="majorEastAsia" w:eastAsiaTheme="majorEastAsia" w:cstheme="majorEastAsia"/>
          <w:b w:val="0"/>
          <w:bCs w:val="0"/>
          <w:i w:val="0"/>
          <w:iCs w:val="0"/>
          <w:caps w:val="0"/>
          <w:color w:val="000000"/>
          <w:spacing w:val="0"/>
          <w:sz w:val="24"/>
          <w:szCs w:val="24"/>
          <w:highlight w:val="none"/>
          <w:shd w:val="clear" w:color="auto" w:fill="FFFFFF"/>
          <w:vertAlign w:val="baseline"/>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Style w:val="7"/>
          <w:rFonts w:hint="eastAsia" w:asciiTheme="majorEastAsia" w:hAnsiTheme="majorEastAsia" w:eastAsiaTheme="majorEastAsia" w:cstheme="majorEastAsia"/>
          <w:b w:val="0"/>
          <w:bCs w:val="0"/>
          <w:i w:val="0"/>
          <w:iCs w:val="0"/>
          <w:caps w:val="0"/>
          <w:color w:val="000000"/>
          <w:spacing w:val="0"/>
          <w:sz w:val="24"/>
          <w:szCs w:val="24"/>
          <w:highlight w:val="none"/>
          <w:shd w:val="clear" w:color="auto" w:fill="FFFFFF"/>
          <w:vertAlign w:val="baseline"/>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Style w:val="7"/>
          <w:rFonts w:hint="eastAsia" w:asciiTheme="majorEastAsia" w:hAnsiTheme="majorEastAsia" w:eastAsiaTheme="majorEastAsia" w:cstheme="majorEastAsia"/>
          <w:b w:val="0"/>
          <w:bCs w:val="0"/>
          <w:i w:val="0"/>
          <w:iCs w:val="0"/>
          <w:caps w:val="0"/>
          <w:color w:val="000000"/>
          <w:spacing w:val="0"/>
          <w:sz w:val="24"/>
          <w:szCs w:val="24"/>
          <w:highlight w:val="none"/>
          <w:shd w:val="clear" w:color="auto" w:fill="FFFFFF"/>
          <w:vertAlign w:val="baseline"/>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Style w:val="7"/>
          <w:rFonts w:hint="eastAsia" w:asciiTheme="majorEastAsia" w:hAnsiTheme="majorEastAsia" w:eastAsiaTheme="majorEastAsia" w:cstheme="majorEastAsia"/>
          <w:b w:val="0"/>
          <w:bCs w:val="0"/>
          <w:i w:val="0"/>
          <w:iCs w:val="0"/>
          <w:caps w:val="0"/>
          <w:color w:val="000000"/>
          <w:spacing w:val="0"/>
          <w:sz w:val="24"/>
          <w:szCs w:val="24"/>
          <w:highlight w:val="none"/>
          <w:shd w:val="clear" w:color="auto" w:fill="FFFFFF"/>
          <w:vertAlign w:val="baseline"/>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Style w:val="7"/>
          <w:rFonts w:hint="eastAsia" w:asciiTheme="majorEastAsia" w:hAnsiTheme="majorEastAsia" w:eastAsiaTheme="majorEastAsia" w:cstheme="majorEastAsia"/>
          <w:b w:val="0"/>
          <w:bCs w:val="0"/>
          <w:i w:val="0"/>
          <w:iCs w:val="0"/>
          <w:caps w:val="0"/>
          <w:color w:val="000000"/>
          <w:spacing w:val="0"/>
          <w:sz w:val="24"/>
          <w:szCs w:val="24"/>
          <w:highlight w:val="none"/>
          <w:shd w:val="clear" w:color="auto" w:fill="FFFFFF"/>
          <w:vertAlign w:val="baseline"/>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Style w:val="7"/>
          <w:rFonts w:hint="eastAsia" w:asciiTheme="majorEastAsia" w:hAnsiTheme="majorEastAsia" w:eastAsiaTheme="majorEastAsia" w:cstheme="majorEastAsia"/>
          <w:b w:val="0"/>
          <w:bCs w:val="0"/>
          <w:i w:val="0"/>
          <w:iCs w:val="0"/>
          <w:caps w:val="0"/>
          <w:color w:val="000000"/>
          <w:spacing w:val="0"/>
          <w:sz w:val="24"/>
          <w:szCs w:val="24"/>
          <w:highlight w:val="none"/>
          <w:shd w:val="clear" w:color="auto" w:fill="FFFFFF"/>
          <w:vertAlign w:val="baseline"/>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Style w:val="7"/>
          <w:rFonts w:hint="eastAsia" w:asciiTheme="majorEastAsia" w:hAnsiTheme="majorEastAsia" w:eastAsiaTheme="majorEastAsia" w:cstheme="majorEastAsia"/>
          <w:b w:val="0"/>
          <w:bCs w:val="0"/>
          <w:i w:val="0"/>
          <w:iCs w:val="0"/>
          <w:caps w:val="0"/>
          <w:color w:val="000000"/>
          <w:spacing w:val="0"/>
          <w:sz w:val="24"/>
          <w:szCs w:val="24"/>
          <w:highlight w:val="none"/>
          <w:shd w:val="clear" w:color="auto" w:fill="FFFFFF"/>
          <w:vertAlign w:val="baseline"/>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Style w:val="7"/>
          <w:rFonts w:hint="eastAsia" w:asciiTheme="majorEastAsia" w:hAnsiTheme="majorEastAsia" w:eastAsiaTheme="majorEastAsia" w:cstheme="majorEastAsia"/>
          <w:b w:val="0"/>
          <w:bCs w:val="0"/>
          <w:i w:val="0"/>
          <w:iCs w:val="0"/>
          <w:caps w:val="0"/>
          <w:color w:val="000000"/>
          <w:spacing w:val="0"/>
          <w:sz w:val="24"/>
          <w:szCs w:val="24"/>
          <w:highlight w:val="none"/>
          <w:shd w:val="clear" w:color="auto" w:fill="FFFFFF"/>
          <w:vertAlign w:val="baseline"/>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Style w:val="7"/>
          <w:rFonts w:hint="eastAsia" w:asciiTheme="majorEastAsia" w:hAnsiTheme="majorEastAsia" w:eastAsiaTheme="majorEastAsia" w:cstheme="majorEastAsia"/>
          <w:b w:val="0"/>
          <w:bCs w:val="0"/>
          <w:i w:val="0"/>
          <w:iCs w:val="0"/>
          <w:caps w:val="0"/>
          <w:color w:val="000000"/>
          <w:spacing w:val="0"/>
          <w:sz w:val="24"/>
          <w:szCs w:val="24"/>
          <w:highlight w:val="none"/>
          <w:shd w:val="clear" w:color="auto" w:fill="FFFFFF"/>
          <w:vertAlign w:val="baseline"/>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Style w:val="7"/>
          <w:rFonts w:hint="eastAsia" w:asciiTheme="majorEastAsia" w:hAnsiTheme="majorEastAsia" w:eastAsiaTheme="majorEastAsia" w:cstheme="majorEastAsia"/>
          <w:b w:val="0"/>
          <w:bCs w:val="0"/>
          <w:i w:val="0"/>
          <w:iCs w:val="0"/>
          <w:caps w:val="0"/>
          <w:color w:val="000000"/>
          <w:spacing w:val="0"/>
          <w:sz w:val="24"/>
          <w:szCs w:val="24"/>
          <w:highlight w:val="none"/>
          <w:shd w:val="clear" w:color="auto" w:fill="FFFFFF"/>
          <w:vertAlign w:val="baseline"/>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Style w:val="7"/>
          <w:rFonts w:hint="eastAsia" w:asciiTheme="majorEastAsia" w:hAnsiTheme="majorEastAsia" w:eastAsiaTheme="majorEastAsia" w:cstheme="majorEastAsia"/>
          <w:b w:val="0"/>
          <w:bCs w:val="0"/>
          <w:i w:val="0"/>
          <w:iCs w:val="0"/>
          <w:caps w:val="0"/>
          <w:color w:val="000000"/>
          <w:spacing w:val="0"/>
          <w:sz w:val="24"/>
          <w:szCs w:val="24"/>
          <w:highlight w:val="none"/>
          <w:shd w:val="clear" w:color="auto" w:fill="FFFFFF"/>
          <w:vertAlign w:val="baseline"/>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Style w:val="7"/>
          <w:rFonts w:hint="eastAsia" w:asciiTheme="majorEastAsia" w:hAnsiTheme="majorEastAsia" w:eastAsiaTheme="majorEastAsia" w:cstheme="majorEastAsia"/>
          <w:b w:val="0"/>
          <w:bCs w:val="0"/>
          <w:i w:val="0"/>
          <w:iCs w:val="0"/>
          <w:caps w:val="0"/>
          <w:color w:val="000000"/>
          <w:spacing w:val="0"/>
          <w:sz w:val="24"/>
          <w:szCs w:val="24"/>
          <w:highlight w:val="none"/>
          <w:shd w:val="clear" w:color="auto" w:fill="FFFFFF"/>
          <w:vertAlign w:val="baseline"/>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Style w:val="7"/>
          <w:rFonts w:hint="eastAsia" w:asciiTheme="majorEastAsia" w:hAnsiTheme="majorEastAsia" w:eastAsiaTheme="majorEastAsia" w:cstheme="majorEastAsia"/>
          <w:b w:val="0"/>
          <w:bCs w:val="0"/>
          <w:i w:val="0"/>
          <w:iCs w:val="0"/>
          <w:caps w:val="0"/>
          <w:color w:val="000000"/>
          <w:spacing w:val="0"/>
          <w:sz w:val="24"/>
          <w:szCs w:val="24"/>
          <w:highlight w:val="none"/>
          <w:shd w:val="clear" w:color="auto" w:fill="FFFFFF"/>
          <w:vertAlign w:val="baseline"/>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Style w:val="7"/>
          <w:rFonts w:hint="eastAsia" w:asciiTheme="majorEastAsia" w:hAnsiTheme="majorEastAsia" w:eastAsiaTheme="majorEastAsia" w:cstheme="majorEastAsia"/>
          <w:b w:val="0"/>
          <w:bCs w:val="0"/>
          <w:i w:val="0"/>
          <w:iCs w:val="0"/>
          <w:caps w:val="0"/>
          <w:color w:val="000000"/>
          <w:spacing w:val="0"/>
          <w:sz w:val="24"/>
          <w:szCs w:val="24"/>
          <w:highlight w:val="none"/>
          <w:shd w:val="clear" w:color="auto" w:fill="FFFFFF"/>
          <w:vertAlign w:val="baseline"/>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Style w:val="7"/>
          <w:rFonts w:hint="eastAsia" w:asciiTheme="majorEastAsia" w:hAnsiTheme="majorEastAsia" w:eastAsiaTheme="majorEastAsia" w:cstheme="majorEastAsia"/>
          <w:b/>
          <w:bCs/>
          <w:i w:val="0"/>
          <w:iCs w:val="0"/>
          <w:caps w:val="0"/>
          <w:color w:val="000000"/>
          <w:spacing w:val="0"/>
          <w:sz w:val="24"/>
          <w:szCs w:val="24"/>
          <w:highlight w:val="none"/>
          <w:shd w:val="clear" w:color="auto" w:fill="FFFFFF"/>
          <w:vertAlign w:val="baseline"/>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both"/>
        <w:textAlignment w:val="baseline"/>
        <w:rPr>
          <w:rStyle w:val="7"/>
          <w:rFonts w:hint="eastAsia" w:asciiTheme="majorEastAsia" w:hAnsiTheme="majorEastAsia" w:eastAsiaTheme="majorEastAsia" w:cstheme="majorEastAsia"/>
          <w:b/>
          <w:bCs/>
          <w:i w:val="0"/>
          <w:iCs w:val="0"/>
          <w:caps w:val="0"/>
          <w:color w:val="000000"/>
          <w:spacing w:val="0"/>
          <w:sz w:val="24"/>
          <w:szCs w:val="24"/>
          <w:highlight w:val="none"/>
          <w:shd w:val="clear" w:color="auto" w:fill="FFFFFF"/>
          <w:vertAlign w:val="baseline"/>
          <w:lang w:val="en-US" w:eastAsia="zh-CN"/>
        </w:rPr>
      </w:pPr>
      <w:r>
        <w:rPr>
          <w:rStyle w:val="7"/>
          <w:rFonts w:hint="eastAsia" w:asciiTheme="majorEastAsia" w:hAnsiTheme="majorEastAsia" w:eastAsiaTheme="majorEastAsia" w:cstheme="majorEastAsia"/>
          <w:b/>
          <w:bCs/>
          <w:i w:val="0"/>
          <w:iCs w:val="0"/>
          <w:caps w:val="0"/>
          <w:color w:val="000000"/>
          <w:spacing w:val="0"/>
          <w:sz w:val="24"/>
          <w:szCs w:val="24"/>
          <w:highlight w:val="none"/>
          <w:shd w:val="clear" w:color="auto" w:fill="FFFFFF"/>
          <w:vertAlign w:val="baseline"/>
          <w:lang w:val="en-US" w:eastAsia="zh-CN"/>
        </w:rPr>
        <w:t>附件1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Style w:val="7"/>
          <w:rFonts w:hint="eastAsia" w:asciiTheme="majorEastAsia" w:hAnsiTheme="majorEastAsia" w:eastAsiaTheme="majorEastAsia" w:cstheme="majorEastAsia"/>
          <w:b/>
          <w:bCs/>
          <w:i w:val="0"/>
          <w:iCs w:val="0"/>
          <w:caps w:val="0"/>
          <w:color w:val="000000"/>
          <w:spacing w:val="0"/>
          <w:sz w:val="24"/>
          <w:szCs w:val="24"/>
          <w:highlight w:val="none"/>
          <w:shd w:val="clear" w:color="auto" w:fill="FFFFFF"/>
          <w:vertAlign w:val="baseline"/>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Style w:val="7"/>
          <w:rFonts w:hint="eastAsia" w:asciiTheme="majorEastAsia" w:hAnsiTheme="majorEastAsia" w:eastAsiaTheme="majorEastAsia" w:cstheme="majorEastAsia"/>
          <w:b/>
          <w:bCs/>
          <w:i w:val="0"/>
          <w:iCs w:val="0"/>
          <w:caps w:val="0"/>
          <w:color w:val="000000"/>
          <w:spacing w:val="0"/>
          <w:sz w:val="24"/>
          <w:szCs w:val="24"/>
          <w:highlight w:val="none"/>
          <w:shd w:val="clear" w:color="auto" w:fill="FFFFFF"/>
          <w:vertAlign w:val="baseline"/>
          <w:lang w:val="en-US" w:eastAsia="zh-CN"/>
        </w:rPr>
      </w:pPr>
      <w:r>
        <w:rPr>
          <w:rStyle w:val="7"/>
          <w:rFonts w:hint="eastAsia" w:asciiTheme="majorEastAsia" w:hAnsiTheme="majorEastAsia" w:eastAsiaTheme="majorEastAsia" w:cstheme="majorEastAsia"/>
          <w:b/>
          <w:bCs/>
          <w:i w:val="0"/>
          <w:iCs w:val="0"/>
          <w:caps w:val="0"/>
          <w:color w:val="000000"/>
          <w:spacing w:val="0"/>
          <w:sz w:val="24"/>
          <w:szCs w:val="24"/>
          <w:highlight w:val="none"/>
          <w:shd w:val="clear" w:color="auto" w:fill="FFFFFF"/>
          <w:vertAlign w:val="baseline"/>
          <w:lang w:val="en-US" w:eastAsia="zh-CN"/>
        </w:rPr>
        <w:t>返修承诺函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Style w:val="7"/>
          <w:rFonts w:hint="eastAsia" w:asciiTheme="majorEastAsia" w:hAnsiTheme="majorEastAsia" w:eastAsiaTheme="majorEastAsia" w:cstheme="majorEastAsia"/>
          <w:b w:val="0"/>
          <w:bCs w:val="0"/>
          <w:i w:val="0"/>
          <w:iCs w:val="0"/>
          <w:caps w:val="0"/>
          <w:color w:val="000000"/>
          <w:spacing w:val="0"/>
          <w:sz w:val="24"/>
          <w:szCs w:val="24"/>
          <w:highlight w:val="none"/>
          <w:shd w:val="clear" w:color="auto" w:fill="FFFFFF"/>
          <w:vertAlign w:val="baseline"/>
          <w:lang w:val="en-US" w:eastAsia="zh-CN"/>
        </w:rPr>
      </w:pPr>
    </w:p>
    <w:p>
      <w:pPr>
        <w:pStyle w:val="4"/>
        <w:keepNext w:val="0"/>
        <w:keepLines w:val="0"/>
        <w:pageBreakBefore w:val="0"/>
        <w:widowControl/>
        <w:kinsoku/>
        <w:wordWrap/>
        <w:overflowPunct/>
        <w:topLinePunct w:val="0"/>
        <w:autoSpaceDE/>
        <w:autoSpaceDN/>
        <w:bidi w:val="0"/>
        <w:adjustRightInd w:val="0"/>
        <w:snapToGrid w:val="0"/>
        <w:spacing w:line="360" w:lineRule="auto"/>
        <w:ind w:left="480" w:leftChars="0" w:right="0" w:rightChars="0"/>
        <w:jc w:val="both"/>
        <w:textAlignment w:val="auto"/>
        <w:rPr>
          <w:rFonts w:hint="eastAsia" w:asciiTheme="majorEastAsia" w:hAnsiTheme="majorEastAsia" w:eastAsiaTheme="majorEastAsia" w:cstheme="majorEastAsia"/>
          <w:b w:val="0"/>
          <w:bCs w:val="0"/>
          <w:sz w:val="24"/>
          <w:szCs w:val="24"/>
          <w:highlight w:val="none"/>
          <w:lang w:val="en-US" w:eastAsia="zh-CN"/>
        </w:rPr>
      </w:pPr>
      <w:r>
        <w:rPr>
          <w:rFonts w:hint="eastAsia" w:asciiTheme="majorEastAsia" w:hAnsiTheme="majorEastAsia" w:eastAsiaTheme="majorEastAsia" w:cstheme="majorEastAsia"/>
          <w:b w:val="0"/>
          <w:bCs w:val="0"/>
          <w:sz w:val="24"/>
          <w:szCs w:val="24"/>
          <w:highlight w:val="none"/>
          <w:lang w:val="en-US" w:eastAsia="zh-CN"/>
        </w:rPr>
        <w:t>致：福建省公安厅</w:t>
      </w:r>
    </w:p>
    <w:p>
      <w:pPr>
        <w:pStyle w:val="4"/>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Theme="majorEastAsia" w:hAnsiTheme="majorEastAsia" w:eastAsiaTheme="majorEastAsia" w:cstheme="majorEastAsia"/>
          <w:b w:val="0"/>
          <w:bCs w:val="0"/>
          <w:color w:val="000000"/>
          <w:sz w:val="24"/>
          <w:szCs w:val="24"/>
          <w:highlight w:val="none"/>
          <w:lang w:eastAsia="zh-CN"/>
        </w:rPr>
      </w:pPr>
      <w:r>
        <w:rPr>
          <w:rFonts w:hint="eastAsia" w:asciiTheme="majorEastAsia" w:hAnsiTheme="majorEastAsia" w:eastAsiaTheme="majorEastAsia" w:cstheme="majorEastAsia"/>
          <w:b w:val="0"/>
          <w:bCs w:val="0"/>
          <w:color w:val="000000"/>
          <w:sz w:val="24"/>
          <w:szCs w:val="24"/>
          <w:highlight w:val="none"/>
          <w:lang w:eastAsia="zh-CN"/>
        </w:rPr>
        <w:t>我方参加贵单位就</w:t>
      </w:r>
      <w:r>
        <w:rPr>
          <w:rFonts w:hint="eastAsia" w:asciiTheme="majorEastAsia" w:hAnsiTheme="majorEastAsia" w:eastAsiaTheme="majorEastAsia" w:cstheme="majorEastAsia"/>
          <w:b w:val="0"/>
          <w:bCs w:val="0"/>
          <w:sz w:val="24"/>
          <w:szCs w:val="24"/>
          <w:highlight w:val="none"/>
          <w:u w:val="single"/>
          <w:lang w:val="en-US" w:eastAsia="zh-CN"/>
        </w:rPr>
        <w:t xml:space="preserve">          </w:t>
      </w:r>
      <w:r>
        <w:rPr>
          <w:rFonts w:hint="eastAsia" w:asciiTheme="majorEastAsia" w:hAnsiTheme="majorEastAsia" w:eastAsiaTheme="majorEastAsia" w:cstheme="majorEastAsia"/>
          <w:b w:val="0"/>
          <w:bCs w:val="0"/>
          <w:color w:val="000000"/>
          <w:sz w:val="24"/>
          <w:szCs w:val="24"/>
          <w:highlight w:val="none"/>
          <w:lang w:eastAsia="zh-CN"/>
        </w:rPr>
        <w:t>（项目名称，项目编号/包号）组织的招标活动，我方在此承诺：</w:t>
      </w:r>
    </w:p>
    <w:p>
      <w:pPr>
        <w:keepNext w:val="0"/>
        <w:keepLines w:val="0"/>
        <w:pageBreakBefore w:val="0"/>
        <w:widowControl/>
        <w:tabs>
          <w:tab w:val="left" w:pos="5580"/>
        </w:tabs>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ajorEastAsia" w:hAnsiTheme="majorEastAsia" w:eastAsiaTheme="majorEastAsia" w:cstheme="majorEastAsia"/>
          <w:b w:val="0"/>
          <w:bCs w:val="0"/>
          <w:color w:val="000000"/>
          <w:sz w:val="24"/>
          <w:szCs w:val="24"/>
          <w:highlight w:val="none"/>
          <w:lang w:eastAsia="zh-CN"/>
        </w:rPr>
      </w:pPr>
      <w:r>
        <w:rPr>
          <w:rFonts w:hint="eastAsia" w:asciiTheme="majorEastAsia" w:hAnsiTheme="majorEastAsia" w:eastAsiaTheme="majorEastAsia" w:cstheme="majorEastAsia"/>
          <w:b w:val="0"/>
          <w:bCs w:val="0"/>
          <w:color w:val="000000"/>
          <w:sz w:val="24"/>
          <w:szCs w:val="24"/>
          <w:highlight w:val="none"/>
          <w:lang w:eastAsia="zh-CN"/>
        </w:rPr>
        <w:t>1、</w:t>
      </w:r>
      <w:r>
        <w:rPr>
          <w:rFonts w:hint="eastAsia" w:asciiTheme="majorEastAsia" w:hAnsiTheme="majorEastAsia" w:eastAsiaTheme="majorEastAsia" w:cstheme="majorEastAsia"/>
          <w:b w:val="0"/>
          <w:bCs w:val="0"/>
          <w:color w:val="000000"/>
          <w:sz w:val="24"/>
          <w:szCs w:val="24"/>
          <w:highlight w:val="none"/>
          <w:lang w:val="en-US" w:eastAsia="zh-CN"/>
        </w:rPr>
        <w:t>省厅及</w:t>
      </w:r>
      <w:r>
        <w:rPr>
          <w:rFonts w:hint="eastAsia" w:asciiTheme="majorEastAsia" w:hAnsiTheme="majorEastAsia" w:eastAsiaTheme="majorEastAsia" w:cstheme="majorEastAsia"/>
          <w:b w:val="0"/>
          <w:bCs w:val="0"/>
          <w:color w:val="000000"/>
          <w:sz w:val="24"/>
          <w:szCs w:val="24"/>
          <w:highlight w:val="none"/>
          <w:lang w:eastAsia="zh-CN"/>
        </w:rPr>
        <w:t>各市、县（区）公安机关单批所需返修警服及服饰数量≤50件的，我方承诺在5个日历日内按照《福建省公安机关警服及服饰返修通知》中所要求的返修内容返修到位</w:t>
      </w:r>
    </w:p>
    <w:p>
      <w:pPr>
        <w:keepNext w:val="0"/>
        <w:keepLines w:val="0"/>
        <w:pageBreakBefore w:val="0"/>
        <w:widowControl/>
        <w:tabs>
          <w:tab w:val="left" w:pos="5580"/>
        </w:tabs>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ajorEastAsia" w:hAnsiTheme="majorEastAsia" w:eastAsiaTheme="majorEastAsia" w:cstheme="majorEastAsia"/>
          <w:b w:val="0"/>
          <w:bCs w:val="0"/>
          <w:color w:val="000000"/>
          <w:sz w:val="24"/>
          <w:szCs w:val="24"/>
          <w:highlight w:val="none"/>
          <w:lang w:eastAsia="zh-CN"/>
        </w:rPr>
      </w:pPr>
      <w:r>
        <w:rPr>
          <w:rFonts w:hint="eastAsia" w:asciiTheme="majorEastAsia" w:hAnsiTheme="majorEastAsia" w:eastAsiaTheme="majorEastAsia" w:cstheme="majorEastAsia"/>
          <w:b w:val="0"/>
          <w:bCs w:val="0"/>
          <w:color w:val="000000"/>
          <w:sz w:val="24"/>
          <w:szCs w:val="24"/>
          <w:highlight w:val="none"/>
          <w:lang w:eastAsia="zh-CN"/>
        </w:rPr>
        <w:t>2、</w:t>
      </w:r>
      <w:r>
        <w:rPr>
          <w:rFonts w:hint="eastAsia" w:asciiTheme="majorEastAsia" w:hAnsiTheme="majorEastAsia" w:eastAsiaTheme="majorEastAsia" w:cstheme="majorEastAsia"/>
          <w:b w:val="0"/>
          <w:bCs w:val="0"/>
          <w:color w:val="000000"/>
          <w:sz w:val="24"/>
          <w:szCs w:val="24"/>
          <w:highlight w:val="none"/>
          <w:lang w:val="en-US" w:eastAsia="zh-CN"/>
        </w:rPr>
        <w:t>省厅及</w:t>
      </w:r>
      <w:r>
        <w:rPr>
          <w:rFonts w:hint="eastAsia" w:asciiTheme="majorEastAsia" w:hAnsiTheme="majorEastAsia" w:eastAsiaTheme="majorEastAsia" w:cstheme="majorEastAsia"/>
          <w:b w:val="0"/>
          <w:bCs w:val="0"/>
          <w:color w:val="000000"/>
          <w:sz w:val="24"/>
          <w:szCs w:val="24"/>
          <w:highlight w:val="none"/>
          <w:lang w:eastAsia="zh-CN"/>
        </w:rPr>
        <w:t>各市、县（区）公安机关单批所需返修警服及服饰数量＞50件的，我方承诺在10个日历日内按照《福建省公安机关警服及服饰返修通知》中所要求的返修内容返修到位</w:t>
      </w:r>
    </w:p>
    <w:p>
      <w:pPr>
        <w:keepNext w:val="0"/>
        <w:keepLines w:val="0"/>
        <w:pageBreakBefore w:val="0"/>
        <w:widowControl/>
        <w:tabs>
          <w:tab w:val="left" w:pos="5580"/>
        </w:tabs>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ajorEastAsia" w:hAnsiTheme="majorEastAsia" w:eastAsiaTheme="majorEastAsia" w:cstheme="majorEastAsia"/>
          <w:b w:val="0"/>
          <w:bCs w:val="0"/>
          <w:color w:val="000000"/>
          <w:sz w:val="24"/>
          <w:szCs w:val="24"/>
          <w:highlight w:val="none"/>
          <w:lang w:eastAsia="zh-CN"/>
        </w:rPr>
      </w:pPr>
      <w:r>
        <w:rPr>
          <w:rFonts w:hint="eastAsia" w:asciiTheme="majorEastAsia" w:hAnsiTheme="majorEastAsia" w:eastAsiaTheme="majorEastAsia" w:cstheme="majorEastAsia"/>
          <w:b w:val="0"/>
          <w:bCs w:val="0"/>
          <w:color w:val="000000"/>
          <w:sz w:val="24"/>
          <w:szCs w:val="24"/>
          <w:highlight w:val="none"/>
          <w:lang w:eastAsia="zh-CN"/>
        </w:rPr>
        <w:t>备注：①返修到位时间界定：从我方收</w:t>
      </w:r>
      <w:r>
        <w:rPr>
          <w:rFonts w:hint="eastAsia" w:asciiTheme="majorEastAsia" w:hAnsiTheme="majorEastAsia" w:eastAsiaTheme="majorEastAsia" w:cstheme="majorEastAsia"/>
          <w:b w:val="0"/>
          <w:bCs w:val="0"/>
          <w:color w:val="000000"/>
          <w:sz w:val="24"/>
          <w:szCs w:val="24"/>
          <w:highlight w:val="none"/>
          <w:lang w:val="en-US" w:eastAsia="zh-CN"/>
        </w:rPr>
        <w:t>齐省厅及</w:t>
      </w:r>
      <w:r>
        <w:rPr>
          <w:rFonts w:hint="eastAsia" w:asciiTheme="majorEastAsia" w:hAnsiTheme="majorEastAsia" w:eastAsiaTheme="majorEastAsia" w:cstheme="majorEastAsia"/>
          <w:b w:val="0"/>
          <w:bCs w:val="0"/>
          <w:color w:val="000000"/>
          <w:sz w:val="24"/>
          <w:szCs w:val="24"/>
          <w:highlight w:val="none"/>
          <w:lang w:eastAsia="zh-CN"/>
        </w:rPr>
        <w:t>各市、县（区）公安机关寄送的《福建省公安机关警服及服饰返修通知》及所需返修警服</w:t>
      </w:r>
      <w:r>
        <w:rPr>
          <w:rFonts w:hint="eastAsia" w:asciiTheme="majorEastAsia" w:hAnsiTheme="majorEastAsia" w:eastAsiaTheme="majorEastAsia" w:cstheme="majorEastAsia"/>
          <w:b w:val="0"/>
          <w:bCs w:val="0"/>
          <w:color w:val="000000"/>
          <w:sz w:val="24"/>
          <w:szCs w:val="24"/>
          <w:highlight w:val="none"/>
          <w:lang w:val="en-US" w:eastAsia="zh-CN"/>
        </w:rPr>
        <w:t>和服饰</w:t>
      </w:r>
      <w:r>
        <w:rPr>
          <w:rFonts w:hint="eastAsia" w:asciiTheme="majorEastAsia" w:hAnsiTheme="majorEastAsia" w:eastAsiaTheme="majorEastAsia" w:cstheme="majorEastAsia"/>
          <w:b w:val="0"/>
          <w:bCs w:val="0"/>
          <w:color w:val="000000"/>
          <w:sz w:val="24"/>
          <w:szCs w:val="24"/>
          <w:highlight w:val="none"/>
          <w:lang w:eastAsia="zh-CN"/>
        </w:rPr>
        <w:t>的当日起至我方将返修好的警服</w:t>
      </w:r>
      <w:r>
        <w:rPr>
          <w:rFonts w:hint="eastAsia" w:asciiTheme="majorEastAsia" w:hAnsiTheme="majorEastAsia" w:eastAsiaTheme="majorEastAsia" w:cstheme="majorEastAsia"/>
          <w:b w:val="0"/>
          <w:bCs w:val="0"/>
          <w:color w:val="000000"/>
          <w:sz w:val="24"/>
          <w:szCs w:val="24"/>
          <w:highlight w:val="none"/>
          <w:lang w:val="en-US" w:eastAsia="zh-CN"/>
        </w:rPr>
        <w:t>和服饰</w:t>
      </w:r>
      <w:r>
        <w:rPr>
          <w:rFonts w:hint="eastAsia" w:asciiTheme="majorEastAsia" w:hAnsiTheme="majorEastAsia" w:eastAsiaTheme="majorEastAsia" w:cstheme="majorEastAsia"/>
          <w:b w:val="0"/>
          <w:bCs w:val="0"/>
          <w:color w:val="000000"/>
          <w:sz w:val="24"/>
          <w:szCs w:val="24"/>
          <w:highlight w:val="none"/>
          <w:lang w:eastAsia="zh-CN"/>
        </w:rPr>
        <w:t>寄出给</w:t>
      </w:r>
      <w:r>
        <w:rPr>
          <w:rFonts w:hint="eastAsia" w:asciiTheme="majorEastAsia" w:hAnsiTheme="majorEastAsia" w:eastAsiaTheme="majorEastAsia" w:cstheme="majorEastAsia"/>
          <w:b w:val="0"/>
          <w:bCs w:val="0"/>
          <w:color w:val="000000"/>
          <w:sz w:val="24"/>
          <w:szCs w:val="24"/>
          <w:highlight w:val="none"/>
          <w:lang w:val="en-US" w:eastAsia="zh-CN"/>
        </w:rPr>
        <w:t>省厅及</w:t>
      </w:r>
      <w:r>
        <w:rPr>
          <w:rFonts w:hint="eastAsia" w:asciiTheme="majorEastAsia" w:hAnsiTheme="majorEastAsia" w:eastAsiaTheme="majorEastAsia" w:cstheme="majorEastAsia"/>
          <w:b w:val="0"/>
          <w:bCs w:val="0"/>
          <w:color w:val="000000"/>
          <w:sz w:val="24"/>
          <w:szCs w:val="24"/>
          <w:highlight w:val="none"/>
          <w:lang w:eastAsia="zh-CN"/>
        </w:rPr>
        <w:t>各市、县（区）公安机关的快递时间止，即为警服</w:t>
      </w:r>
      <w:r>
        <w:rPr>
          <w:rFonts w:hint="eastAsia" w:asciiTheme="majorEastAsia" w:hAnsiTheme="majorEastAsia" w:eastAsiaTheme="majorEastAsia" w:cstheme="majorEastAsia"/>
          <w:b w:val="0"/>
          <w:bCs w:val="0"/>
          <w:color w:val="000000"/>
          <w:sz w:val="24"/>
          <w:szCs w:val="24"/>
          <w:highlight w:val="none"/>
          <w:lang w:val="en-US" w:eastAsia="zh-CN"/>
        </w:rPr>
        <w:t>和服饰</w:t>
      </w:r>
      <w:r>
        <w:rPr>
          <w:rFonts w:hint="eastAsia" w:asciiTheme="majorEastAsia" w:hAnsiTheme="majorEastAsia" w:eastAsiaTheme="majorEastAsia" w:cstheme="majorEastAsia"/>
          <w:b w:val="0"/>
          <w:bCs w:val="0"/>
          <w:color w:val="000000"/>
          <w:sz w:val="24"/>
          <w:szCs w:val="24"/>
          <w:highlight w:val="none"/>
          <w:lang w:eastAsia="zh-CN"/>
        </w:rPr>
        <w:t>返修到位时间。 ②</w:t>
      </w:r>
      <w:r>
        <w:rPr>
          <w:rFonts w:hint="eastAsia" w:asciiTheme="majorEastAsia" w:hAnsiTheme="majorEastAsia" w:eastAsiaTheme="majorEastAsia" w:cstheme="majorEastAsia"/>
          <w:b w:val="0"/>
          <w:bCs w:val="0"/>
          <w:color w:val="000000"/>
          <w:sz w:val="24"/>
          <w:szCs w:val="24"/>
          <w:highlight w:val="none"/>
          <w:lang w:val="en-US" w:eastAsia="zh-CN"/>
        </w:rPr>
        <w:t>省厅及</w:t>
      </w:r>
      <w:r>
        <w:rPr>
          <w:rFonts w:hint="eastAsia" w:asciiTheme="majorEastAsia" w:hAnsiTheme="majorEastAsia" w:eastAsiaTheme="majorEastAsia" w:cstheme="majorEastAsia"/>
          <w:b w:val="0"/>
          <w:bCs w:val="0"/>
          <w:color w:val="000000"/>
          <w:sz w:val="24"/>
          <w:szCs w:val="24"/>
          <w:highlight w:val="none"/>
          <w:lang w:eastAsia="zh-CN"/>
        </w:rPr>
        <w:t>各市、县（区）公安机关将根据每次警服</w:t>
      </w:r>
      <w:r>
        <w:rPr>
          <w:rFonts w:hint="eastAsia" w:asciiTheme="majorEastAsia" w:hAnsiTheme="majorEastAsia" w:eastAsiaTheme="majorEastAsia" w:cstheme="majorEastAsia"/>
          <w:b w:val="0"/>
          <w:bCs w:val="0"/>
          <w:color w:val="000000"/>
          <w:sz w:val="24"/>
          <w:szCs w:val="24"/>
          <w:highlight w:val="none"/>
          <w:lang w:val="en-US" w:eastAsia="zh-CN"/>
        </w:rPr>
        <w:t>和服饰</w:t>
      </w:r>
      <w:r>
        <w:rPr>
          <w:rFonts w:hint="eastAsia" w:asciiTheme="majorEastAsia" w:hAnsiTheme="majorEastAsia" w:eastAsiaTheme="majorEastAsia" w:cstheme="majorEastAsia"/>
          <w:b w:val="0"/>
          <w:bCs w:val="0"/>
          <w:color w:val="000000"/>
          <w:sz w:val="24"/>
          <w:szCs w:val="24"/>
          <w:highlight w:val="none"/>
          <w:lang w:eastAsia="zh-CN"/>
        </w:rPr>
        <w:t>的返修到位情况进行</w:t>
      </w:r>
      <w:r>
        <w:rPr>
          <w:rFonts w:hint="eastAsia" w:asciiTheme="majorEastAsia" w:hAnsiTheme="majorEastAsia" w:eastAsiaTheme="majorEastAsia" w:cstheme="majorEastAsia"/>
          <w:b w:val="0"/>
          <w:bCs w:val="0"/>
          <w:color w:val="000000"/>
          <w:sz w:val="24"/>
          <w:szCs w:val="24"/>
          <w:highlight w:val="none"/>
          <w:lang w:val="en-US" w:eastAsia="zh-CN"/>
        </w:rPr>
        <w:t>评议</w:t>
      </w:r>
      <w:r>
        <w:rPr>
          <w:rFonts w:hint="eastAsia" w:asciiTheme="majorEastAsia" w:hAnsiTheme="majorEastAsia" w:eastAsiaTheme="majorEastAsia" w:cstheme="majorEastAsia"/>
          <w:b w:val="0"/>
          <w:bCs w:val="0"/>
          <w:color w:val="000000"/>
          <w:sz w:val="24"/>
          <w:szCs w:val="24"/>
          <w:highlight w:val="none"/>
          <w:lang w:eastAsia="zh-CN"/>
        </w:rPr>
        <w:t>，若我方未按《福建省公安机关警服及服饰返修通知》中所要求的返修内容返修到位或返修时间不及时的，将严格按合同规定进行处罚。</w:t>
      </w:r>
    </w:p>
    <w:p>
      <w:pPr>
        <w:pStyle w:val="4"/>
        <w:keepNext w:val="0"/>
        <w:keepLines w:val="0"/>
        <w:pageBreakBefore w:val="0"/>
        <w:kinsoku/>
        <w:wordWrap/>
        <w:overflowPunct/>
        <w:topLinePunct w:val="0"/>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b w:val="0"/>
          <w:bCs w:val="0"/>
          <w:color w:val="000000"/>
          <w:sz w:val="24"/>
          <w:szCs w:val="24"/>
          <w:highlight w:val="none"/>
          <w:lang w:eastAsia="zh-CN"/>
        </w:rPr>
      </w:pPr>
    </w:p>
    <w:p>
      <w:pPr>
        <w:keepNext w:val="0"/>
        <w:keepLines w:val="0"/>
        <w:pageBreakBefore w:val="0"/>
        <w:kinsoku/>
        <w:wordWrap w:val="0"/>
        <w:overflowPunct/>
        <w:topLinePunct w:val="0"/>
        <w:bidi w:val="0"/>
        <w:adjustRightInd w:val="0"/>
        <w:snapToGrid w:val="0"/>
        <w:spacing w:line="360" w:lineRule="auto"/>
        <w:ind w:left="0" w:leftChars="0" w:firstLine="480" w:firstLineChars="200"/>
        <w:jc w:val="right"/>
        <w:textAlignment w:val="auto"/>
        <w:rPr>
          <w:rFonts w:hint="eastAsia" w:asciiTheme="majorEastAsia" w:hAnsiTheme="majorEastAsia" w:eastAsiaTheme="majorEastAsia" w:cstheme="majorEastAsia"/>
          <w:b w:val="0"/>
          <w:bCs w:val="0"/>
          <w:sz w:val="24"/>
          <w:szCs w:val="24"/>
          <w:highlight w:val="none"/>
          <w:lang w:val="en-US" w:eastAsia="zh-CN"/>
        </w:rPr>
      </w:pPr>
      <w:r>
        <w:rPr>
          <w:rFonts w:hint="eastAsia" w:asciiTheme="majorEastAsia" w:hAnsiTheme="majorEastAsia" w:eastAsiaTheme="majorEastAsia" w:cstheme="majorEastAsia"/>
          <w:b w:val="0"/>
          <w:bCs w:val="0"/>
          <w:sz w:val="24"/>
          <w:szCs w:val="24"/>
          <w:highlight w:val="none"/>
          <w:lang w:eastAsia="zh-CN"/>
        </w:rPr>
        <w:t>投标人名称（加盖公章）：</w:t>
      </w:r>
      <w:r>
        <w:rPr>
          <w:rFonts w:hint="eastAsia" w:asciiTheme="majorEastAsia" w:hAnsiTheme="majorEastAsia" w:eastAsiaTheme="majorEastAsia" w:cstheme="majorEastAsia"/>
          <w:b w:val="0"/>
          <w:bCs w:val="0"/>
          <w:sz w:val="24"/>
          <w:szCs w:val="24"/>
          <w:highlight w:val="none"/>
          <w:u w:val="single"/>
          <w:lang w:val="en-US" w:eastAsia="zh-CN"/>
        </w:rPr>
        <w:t xml:space="preserve">          </w:t>
      </w:r>
    </w:p>
    <w:p>
      <w:pPr>
        <w:keepNext w:val="0"/>
        <w:keepLines w:val="0"/>
        <w:pageBreakBefore w:val="0"/>
        <w:kinsoku/>
        <w:wordWrap/>
        <w:overflowPunct/>
        <w:topLinePunct w:val="0"/>
        <w:bidi w:val="0"/>
        <w:adjustRightInd w:val="0"/>
        <w:snapToGrid w:val="0"/>
        <w:spacing w:line="360" w:lineRule="auto"/>
        <w:ind w:left="0" w:leftChars="0" w:firstLine="480" w:firstLineChars="200"/>
        <w:jc w:val="right"/>
        <w:textAlignment w:val="auto"/>
        <w:rPr>
          <w:rFonts w:hint="eastAsia" w:asciiTheme="majorEastAsia" w:hAnsiTheme="majorEastAsia" w:eastAsiaTheme="majorEastAsia" w:cstheme="majorEastAsia"/>
          <w:b w:val="0"/>
          <w:bCs w:val="0"/>
          <w:sz w:val="24"/>
          <w:szCs w:val="24"/>
          <w:highlight w:val="none"/>
          <w:lang w:eastAsia="zh-CN"/>
        </w:rPr>
      </w:pPr>
      <w:r>
        <w:rPr>
          <w:rFonts w:hint="eastAsia" w:asciiTheme="majorEastAsia" w:hAnsiTheme="majorEastAsia" w:eastAsiaTheme="majorEastAsia" w:cstheme="majorEastAsia"/>
          <w:b w:val="0"/>
          <w:bCs w:val="0"/>
          <w:sz w:val="24"/>
          <w:szCs w:val="24"/>
          <w:highlight w:val="none"/>
          <w:lang w:eastAsia="zh-CN"/>
        </w:rPr>
        <w:t>日期：</w:t>
      </w:r>
      <w:r>
        <w:rPr>
          <w:rFonts w:hint="eastAsia" w:asciiTheme="majorEastAsia" w:hAnsiTheme="majorEastAsia" w:eastAsiaTheme="majorEastAsia" w:cstheme="majorEastAsia"/>
          <w:b w:val="0"/>
          <w:bCs w:val="0"/>
          <w:sz w:val="24"/>
          <w:szCs w:val="24"/>
          <w:highlight w:val="none"/>
          <w:u w:val="single"/>
          <w:lang w:val="en-US" w:eastAsia="zh-CN"/>
        </w:rPr>
        <w:t xml:space="preserve">     </w:t>
      </w:r>
      <w:r>
        <w:rPr>
          <w:rFonts w:hint="eastAsia" w:asciiTheme="majorEastAsia" w:hAnsiTheme="majorEastAsia" w:eastAsiaTheme="majorEastAsia" w:cstheme="majorEastAsia"/>
          <w:b w:val="0"/>
          <w:bCs w:val="0"/>
          <w:sz w:val="24"/>
          <w:szCs w:val="24"/>
          <w:highlight w:val="none"/>
          <w:lang w:eastAsia="zh-CN"/>
        </w:rPr>
        <w:t>年</w:t>
      </w:r>
      <w:r>
        <w:rPr>
          <w:rFonts w:hint="eastAsia" w:asciiTheme="majorEastAsia" w:hAnsiTheme="majorEastAsia" w:eastAsiaTheme="majorEastAsia" w:cstheme="majorEastAsia"/>
          <w:b w:val="0"/>
          <w:bCs w:val="0"/>
          <w:sz w:val="24"/>
          <w:szCs w:val="24"/>
          <w:highlight w:val="none"/>
          <w:u w:val="single"/>
          <w:lang w:val="en-US" w:eastAsia="zh-CN"/>
        </w:rPr>
        <w:t xml:space="preserve">   </w:t>
      </w:r>
      <w:r>
        <w:rPr>
          <w:rFonts w:hint="eastAsia" w:asciiTheme="majorEastAsia" w:hAnsiTheme="majorEastAsia" w:eastAsiaTheme="majorEastAsia" w:cstheme="majorEastAsia"/>
          <w:b w:val="0"/>
          <w:bCs w:val="0"/>
          <w:sz w:val="24"/>
          <w:szCs w:val="24"/>
          <w:highlight w:val="none"/>
          <w:lang w:eastAsia="zh-CN"/>
        </w:rPr>
        <w:t>月</w:t>
      </w:r>
      <w:r>
        <w:rPr>
          <w:rFonts w:hint="eastAsia" w:asciiTheme="majorEastAsia" w:hAnsiTheme="majorEastAsia" w:eastAsiaTheme="majorEastAsia" w:cstheme="majorEastAsia"/>
          <w:b w:val="0"/>
          <w:bCs w:val="0"/>
          <w:sz w:val="24"/>
          <w:szCs w:val="24"/>
          <w:highlight w:val="none"/>
          <w:u w:val="single"/>
          <w:lang w:val="en-US" w:eastAsia="zh-CN"/>
        </w:rPr>
        <w:t xml:space="preserve">   </w:t>
      </w:r>
      <w:r>
        <w:rPr>
          <w:rFonts w:hint="eastAsia" w:asciiTheme="majorEastAsia" w:hAnsiTheme="majorEastAsia" w:eastAsiaTheme="majorEastAsia" w:cstheme="majorEastAsia"/>
          <w:b w:val="0"/>
          <w:bCs w:val="0"/>
          <w:sz w:val="24"/>
          <w:szCs w:val="24"/>
          <w:highlight w:val="none"/>
          <w:lang w:eastAsia="zh-CN"/>
        </w:rPr>
        <w:t>日</w:t>
      </w:r>
    </w:p>
    <w:p>
      <w:pPr>
        <w:keepNext w:val="0"/>
        <w:keepLines w:val="0"/>
        <w:pageBreakBefore w:val="0"/>
        <w:kinsoku/>
        <w:wordWrap/>
        <w:overflowPunct/>
        <w:topLinePunct w:val="0"/>
        <w:bidi w:val="0"/>
        <w:adjustRightInd w:val="0"/>
        <w:snapToGrid w:val="0"/>
        <w:spacing w:line="360" w:lineRule="auto"/>
        <w:jc w:val="right"/>
        <w:rPr>
          <w:rFonts w:hint="eastAsia" w:asciiTheme="majorEastAsia" w:hAnsiTheme="majorEastAsia" w:eastAsiaTheme="majorEastAsia" w:cstheme="majorEastAsia"/>
          <w:b w:val="0"/>
          <w:bCs w:val="0"/>
          <w:sz w:val="24"/>
          <w:szCs w:val="24"/>
          <w:highlight w:val="none"/>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Fonts w:hint="eastAsia" w:asciiTheme="majorEastAsia" w:hAnsiTheme="majorEastAsia" w:eastAsiaTheme="majorEastAsia" w:cstheme="majorEastAsia"/>
          <w:b w:val="0"/>
          <w:bCs w:val="0"/>
          <w:color w:val="000000"/>
          <w:sz w:val="24"/>
          <w:szCs w:val="24"/>
          <w:highlight w:val="none"/>
          <w:lang w:val="en-US" w:eastAsia="zh-CN"/>
        </w:rPr>
      </w:pPr>
      <w:r>
        <w:rPr>
          <w:rFonts w:hint="eastAsia" w:asciiTheme="majorEastAsia" w:hAnsiTheme="majorEastAsia" w:eastAsiaTheme="majorEastAsia" w:cstheme="majorEastAsia"/>
          <w:b w:val="0"/>
          <w:bCs w:val="0"/>
          <w:color w:val="000000"/>
          <w:sz w:val="24"/>
          <w:szCs w:val="24"/>
          <w:highlight w:val="none"/>
          <w:lang w:val="en-US" w:eastAsia="zh-CN"/>
        </w:rPr>
        <w:br w:type="page"/>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Fonts w:hint="eastAsia" w:asciiTheme="majorEastAsia" w:hAnsiTheme="majorEastAsia" w:eastAsiaTheme="majorEastAsia" w:cstheme="majorEastAsia"/>
          <w:b w:val="0"/>
          <w:bCs w:val="0"/>
          <w:color w:val="000000"/>
          <w:sz w:val="24"/>
          <w:szCs w:val="24"/>
          <w:highlight w:val="none"/>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both"/>
        <w:textAlignment w:val="baseline"/>
        <w:rPr>
          <w:rStyle w:val="7"/>
          <w:rFonts w:hint="eastAsia" w:asciiTheme="majorEastAsia" w:hAnsiTheme="majorEastAsia" w:eastAsiaTheme="majorEastAsia" w:cstheme="majorEastAsia"/>
          <w:b/>
          <w:bCs/>
          <w:i w:val="0"/>
          <w:iCs w:val="0"/>
          <w:caps w:val="0"/>
          <w:color w:val="000000"/>
          <w:spacing w:val="0"/>
          <w:sz w:val="24"/>
          <w:szCs w:val="24"/>
          <w:highlight w:val="none"/>
          <w:shd w:val="clear" w:color="auto" w:fill="FFFFFF"/>
          <w:vertAlign w:val="baseline"/>
          <w:lang w:val="en-US" w:eastAsia="zh-CN"/>
        </w:rPr>
      </w:pPr>
      <w:r>
        <w:rPr>
          <w:rStyle w:val="7"/>
          <w:rFonts w:hint="eastAsia" w:asciiTheme="majorEastAsia" w:hAnsiTheme="majorEastAsia" w:eastAsiaTheme="majorEastAsia" w:cstheme="majorEastAsia"/>
          <w:b/>
          <w:bCs/>
          <w:i w:val="0"/>
          <w:iCs w:val="0"/>
          <w:caps w:val="0"/>
          <w:color w:val="000000"/>
          <w:spacing w:val="0"/>
          <w:sz w:val="24"/>
          <w:szCs w:val="24"/>
          <w:highlight w:val="none"/>
          <w:shd w:val="clear" w:color="auto" w:fill="FFFFFF"/>
          <w:vertAlign w:val="baseline"/>
          <w:lang w:val="en-US" w:eastAsia="zh-CN"/>
        </w:rPr>
        <w:t>附件2</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Style w:val="7"/>
          <w:rFonts w:hint="eastAsia" w:asciiTheme="majorEastAsia" w:hAnsiTheme="majorEastAsia" w:eastAsiaTheme="majorEastAsia" w:cstheme="majorEastAsia"/>
          <w:b/>
          <w:bCs/>
          <w:i w:val="0"/>
          <w:iCs w:val="0"/>
          <w:caps w:val="0"/>
          <w:color w:val="000000"/>
          <w:spacing w:val="0"/>
          <w:sz w:val="24"/>
          <w:szCs w:val="24"/>
          <w:highlight w:val="none"/>
          <w:shd w:val="clear" w:color="auto" w:fill="FFFFFF"/>
          <w:vertAlign w:val="baseline"/>
          <w:lang w:val="en-US" w:eastAsia="zh-CN"/>
        </w:rPr>
      </w:pPr>
      <w:r>
        <w:rPr>
          <w:rStyle w:val="7"/>
          <w:rFonts w:hint="eastAsia" w:asciiTheme="majorEastAsia" w:hAnsiTheme="majorEastAsia" w:eastAsiaTheme="majorEastAsia" w:cstheme="majorEastAsia"/>
          <w:b/>
          <w:bCs/>
          <w:i w:val="0"/>
          <w:iCs w:val="0"/>
          <w:caps w:val="0"/>
          <w:color w:val="000000"/>
          <w:spacing w:val="0"/>
          <w:sz w:val="24"/>
          <w:szCs w:val="24"/>
          <w:highlight w:val="none"/>
          <w:shd w:val="clear" w:color="auto" w:fill="FFFFFF"/>
          <w:vertAlign w:val="baseline"/>
          <w:lang w:val="en-US" w:eastAsia="zh-CN"/>
        </w:rPr>
        <w:t>保密承诺函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Style w:val="7"/>
          <w:rFonts w:hint="eastAsia" w:asciiTheme="majorEastAsia" w:hAnsiTheme="majorEastAsia" w:eastAsiaTheme="majorEastAsia" w:cstheme="majorEastAsia"/>
          <w:b/>
          <w:bCs/>
          <w:i w:val="0"/>
          <w:iCs w:val="0"/>
          <w:caps w:val="0"/>
          <w:color w:val="000000"/>
          <w:spacing w:val="0"/>
          <w:sz w:val="24"/>
          <w:szCs w:val="24"/>
          <w:highlight w:val="none"/>
          <w:shd w:val="clear" w:color="auto" w:fill="FFFFFF"/>
          <w:vertAlign w:val="baseline"/>
          <w:lang w:val="en-US" w:eastAsia="zh-CN"/>
        </w:rPr>
      </w:pPr>
    </w:p>
    <w:p>
      <w:pPr>
        <w:keepNext w:val="0"/>
        <w:keepLines w:val="0"/>
        <w:pageBreakBefore w:val="0"/>
        <w:widowControl/>
        <w:tabs>
          <w:tab w:val="left" w:pos="5580"/>
        </w:tabs>
        <w:kinsoku/>
        <w:wordWrap/>
        <w:overflowPunct/>
        <w:topLinePunct w:val="0"/>
        <w:autoSpaceDE/>
        <w:autoSpaceDN/>
        <w:bidi w:val="0"/>
        <w:adjustRightInd w:val="0"/>
        <w:snapToGrid w:val="0"/>
        <w:spacing w:line="360" w:lineRule="auto"/>
        <w:textAlignment w:val="auto"/>
        <w:outlineLvl w:val="9"/>
        <w:rPr>
          <w:rFonts w:hint="eastAsia" w:asciiTheme="majorEastAsia" w:hAnsiTheme="majorEastAsia" w:eastAsiaTheme="majorEastAsia" w:cstheme="majorEastAsia"/>
          <w:b w:val="0"/>
          <w:bCs w:val="0"/>
          <w:color w:val="000000"/>
          <w:sz w:val="24"/>
          <w:szCs w:val="24"/>
          <w:highlight w:val="none"/>
          <w:lang w:eastAsia="zh-CN"/>
        </w:rPr>
      </w:pPr>
      <w:r>
        <w:rPr>
          <w:rFonts w:hint="eastAsia" w:asciiTheme="majorEastAsia" w:hAnsiTheme="majorEastAsia" w:eastAsiaTheme="majorEastAsia" w:cstheme="majorEastAsia"/>
          <w:b w:val="0"/>
          <w:bCs w:val="0"/>
          <w:color w:val="000000"/>
          <w:sz w:val="24"/>
          <w:szCs w:val="24"/>
          <w:highlight w:val="none"/>
          <w:lang w:eastAsia="zh-CN"/>
        </w:rPr>
        <w:t>致：</w:t>
      </w:r>
      <w:r>
        <w:rPr>
          <w:rFonts w:hint="eastAsia" w:asciiTheme="majorEastAsia" w:hAnsiTheme="majorEastAsia" w:eastAsiaTheme="majorEastAsia" w:cstheme="majorEastAsia"/>
          <w:b w:val="0"/>
          <w:bCs w:val="0"/>
          <w:color w:val="000000"/>
          <w:sz w:val="24"/>
          <w:szCs w:val="24"/>
          <w:highlight w:val="none"/>
          <w:u w:val="single"/>
          <w:lang w:eastAsia="zh-CN"/>
        </w:rPr>
        <w:t>福建省公安厅</w:t>
      </w:r>
    </w:p>
    <w:p>
      <w:pPr>
        <w:keepNext w:val="0"/>
        <w:keepLines w:val="0"/>
        <w:pageBreakBefore w:val="0"/>
        <w:widowControl/>
        <w:tabs>
          <w:tab w:val="left" w:pos="5580"/>
        </w:tabs>
        <w:kinsoku/>
        <w:wordWrap/>
        <w:overflowPunct/>
        <w:topLinePunct w:val="0"/>
        <w:autoSpaceDE/>
        <w:autoSpaceDN/>
        <w:bidi w:val="0"/>
        <w:adjustRightInd w:val="0"/>
        <w:snapToGrid w:val="0"/>
        <w:spacing w:line="360" w:lineRule="auto"/>
        <w:textAlignment w:val="auto"/>
        <w:outlineLvl w:val="9"/>
        <w:rPr>
          <w:rFonts w:hint="eastAsia" w:asciiTheme="majorEastAsia" w:hAnsiTheme="majorEastAsia" w:eastAsiaTheme="majorEastAsia" w:cstheme="majorEastAsia"/>
          <w:b w:val="0"/>
          <w:bCs w:val="0"/>
          <w:color w:val="000000"/>
          <w:sz w:val="24"/>
          <w:szCs w:val="24"/>
          <w:highlight w:val="none"/>
          <w:lang w:eastAsia="zh-CN"/>
        </w:rPr>
      </w:pPr>
    </w:p>
    <w:p>
      <w:pPr>
        <w:keepNext w:val="0"/>
        <w:keepLines w:val="0"/>
        <w:pageBreakBefore w:val="0"/>
        <w:widowControl/>
        <w:tabs>
          <w:tab w:val="left" w:pos="5580"/>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ajorEastAsia" w:hAnsiTheme="majorEastAsia" w:eastAsiaTheme="majorEastAsia" w:cstheme="majorEastAsia"/>
          <w:b w:val="0"/>
          <w:bCs w:val="0"/>
          <w:color w:val="000000"/>
          <w:sz w:val="24"/>
          <w:szCs w:val="24"/>
          <w:highlight w:val="none"/>
          <w:lang w:eastAsia="zh-CN"/>
        </w:rPr>
      </w:pPr>
      <w:r>
        <w:rPr>
          <w:rFonts w:hint="eastAsia" w:asciiTheme="majorEastAsia" w:hAnsiTheme="majorEastAsia" w:eastAsiaTheme="majorEastAsia" w:cstheme="majorEastAsia"/>
          <w:b w:val="0"/>
          <w:bCs w:val="0"/>
          <w:color w:val="000000"/>
          <w:sz w:val="24"/>
          <w:szCs w:val="24"/>
          <w:highlight w:val="none"/>
          <w:lang w:eastAsia="zh-CN"/>
        </w:rPr>
        <w:t>我方参加贵单位就</w:t>
      </w:r>
      <w:r>
        <w:rPr>
          <w:rFonts w:hint="eastAsia" w:asciiTheme="majorEastAsia" w:hAnsiTheme="majorEastAsia" w:eastAsiaTheme="majorEastAsia" w:cstheme="majorEastAsia"/>
          <w:b w:val="0"/>
          <w:bCs w:val="0"/>
          <w:sz w:val="24"/>
          <w:szCs w:val="24"/>
          <w:highlight w:val="none"/>
          <w:u w:val="single"/>
          <w:lang w:val="en-US" w:eastAsia="zh-CN"/>
        </w:rPr>
        <w:t xml:space="preserve">          </w:t>
      </w:r>
      <w:r>
        <w:rPr>
          <w:rFonts w:hint="eastAsia" w:asciiTheme="majorEastAsia" w:hAnsiTheme="majorEastAsia" w:eastAsiaTheme="majorEastAsia" w:cstheme="majorEastAsia"/>
          <w:b w:val="0"/>
          <w:bCs w:val="0"/>
          <w:color w:val="000000"/>
          <w:sz w:val="24"/>
          <w:szCs w:val="24"/>
          <w:highlight w:val="none"/>
          <w:lang w:eastAsia="zh-CN"/>
        </w:rPr>
        <w:t>（项目名称，项目编号/包号）组织的招标活动，我方在此承诺：</w:t>
      </w:r>
    </w:p>
    <w:p>
      <w:pPr>
        <w:keepNext w:val="0"/>
        <w:keepLines w:val="0"/>
        <w:pageBreakBefore w:val="0"/>
        <w:widowControl/>
        <w:tabs>
          <w:tab w:val="left" w:pos="5580"/>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ajorEastAsia" w:hAnsiTheme="majorEastAsia" w:eastAsiaTheme="majorEastAsia" w:cstheme="majorEastAsia"/>
          <w:b w:val="0"/>
          <w:bCs w:val="0"/>
          <w:color w:val="000000"/>
          <w:sz w:val="24"/>
          <w:szCs w:val="24"/>
          <w:highlight w:val="none"/>
          <w:lang w:eastAsia="zh-CN"/>
        </w:rPr>
      </w:pPr>
      <w:r>
        <w:rPr>
          <w:rFonts w:hint="eastAsia" w:asciiTheme="majorEastAsia" w:hAnsiTheme="majorEastAsia" w:eastAsiaTheme="majorEastAsia" w:cstheme="majorEastAsia"/>
          <w:b w:val="0"/>
          <w:bCs w:val="0"/>
          <w:color w:val="000000"/>
          <w:sz w:val="24"/>
          <w:szCs w:val="24"/>
          <w:highlight w:val="none"/>
          <w:lang w:eastAsia="zh-CN"/>
        </w:rPr>
        <w:t>我方已知悉关于本项目的全部材料均属于警务工作信息，我方负有为采购人长期保密的义务。为确保采购阶段警务工作信息安全，我方对工作过程中获悉的警务工作信息做到严格保密，坚决不在任何场合向任何人、任何机构透露。保证全部相关材料不被散发、传播、披露、复制、滥用及被无关人员接触。如因我方原因导致发生警务工作信息失泄密，我方将如实提供线索、证据配合调查，并对造成的后果承担相应的法律责任。我方的保密义务长期有效，不随本项目投标有效期到期而结束。</w:t>
      </w:r>
    </w:p>
    <w:p>
      <w:pPr>
        <w:keepNext w:val="0"/>
        <w:keepLines w:val="0"/>
        <w:pageBreakBefore w:val="0"/>
        <w:widowControl/>
        <w:kinsoku/>
        <w:wordWrap/>
        <w:overflowPunct/>
        <w:topLinePunct w:val="0"/>
        <w:autoSpaceDE/>
        <w:autoSpaceDN/>
        <w:bidi w:val="0"/>
        <w:adjustRightInd w:val="0"/>
        <w:snapToGrid w:val="0"/>
        <w:spacing w:line="360" w:lineRule="auto"/>
        <w:ind w:left="3595" w:leftChars="1712"/>
        <w:textAlignment w:val="auto"/>
        <w:outlineLvl w:val="9"/>
        <w:rPr>
          <w:rFonts w:hint="eastAsia" w:asciiTheme="majorEastAsia" w:hAnsiTheme="majorEastAsia" w:eastAsiaTheme="majorEastAsia" w:cstheme="majorEastAsia"/>
          <w:b w:val="0"/>
          <w:bCs w:val="0"/>
          <w:color w:val="000000"/>
          <w:sz w:val="24"/>
          <w:szCs w:val="24"/>
          <w:highlight w:val="none"/>
          <w:lang w:eastAsia="zh-CN"/>
        </w:rPr>
      </w:pPr>
    </w:p>
    <w:p>
      <w:pPr>
        <w:keepNext w:val="0"/>
        <w:keepLines w:val="0"/>
        <w:pageBreakBefore w:val="0"/>
        <w:widowControl/>
        <w:kinsoku/>
        <w:wordWrap/>
        <w:overflowPunct/>
        <w:topLinePunct w:val="0"/>
        <w:autoSpaceDE/>
        <w:autoSpaceDN/>
        <w:bidi w:val="0"/>
        <w:adjustRightInd w:val="0"/>
        <w:snapToGrid w:val="0"/>
        <w:spacing w:line="360" w:lineRule="auto"/>
        <w:ind w:left="3595" w:leftChars="1712" w:firstLine="1440" w:firstLineChars="600"/>
        <w:textAlignment w:val="auto"/>
        <w:outlineLvl w:val="9"/>
        <w:rPr>
          <w:rFonts w:hint="eastAsia" w:asciiTheme="majorEastAsia" w:hAnsiTheme="majorEastAsia" w:eastAsiaTheme="majorEastAsia" w:cstheme="majorEastAsia"/>
          <w:b w:val="0"/>
          <w:bCs w:val="0"/>
          <w:color w:val="000000"/>
          <w:sz w:val="24"/>
          <w:szCs w:val="24"/>
          <w:highlight w:val="none"/>
          <w:lang w:eastAsia="zh-CN"/>
        </w:rPr>
      </w:pPr>
    </w:p>
    <w:p>
      <w:pPr>
        <w:keepNext w:val="0"/>
        <w:keepLines w:val="0"/>
        <w:pageBreakBefore w:val="0"/>
        <w:widowControl/>
        <w:kinsoku/>
        <w:wordWrap/>
        <w:overflowPunct/>
        <w:topLinePunct w:val="0"/>
        <w:autoSpaceDE/>
        <w:autoSpaceDN/>
        <w:bidi w:val="0"/>
        <w:adjustRightInd w:val="0"/>
        <w:snapToGrid w:val="0"/>
        <w:spacing w:line="360" w:lineRule="auto"/>
        <w:ind w:left="3595" w:leftChars="1712" w:firstLine="1440" w:firstLineChars="600"/>
        <w:textAlignment w:val="auto"/>
        <w:outlineLvl w:val="9"/>
        <w:rPr>
          <w:rFonts w:hint="eastAsia" w:asciiTheme="majorEastAsia" w:hAnsiTheme="majorEastAsia" w:eastAsiaTheme="majorEastAsia" w:cstheme="majorEastAsia"/>
          <w:b w:val="0"/>
          <w:bCs w:val="0"/>
          <w:color w:val="000000"/>
          <w:sz w:val="24"/>
          <w:szCs w:val="24"/>
          <w:highlight w:val="none"/>
          <w:lang w:eastAsia="zh-CN"/>
        </w:rPr>
      </w:pPr>
    </w:p>
    <w:p>
      <w:pPr>
        <w:keepNext w:val="0"/>
        <w:keepLines w:val="0"/>
        <w:pageBreakBefore w:val="0"/>
        <w:kinsoku/>
        <w:wordWrap w:val="0"/>
        <w:overflowPunct/>
        <w:topLinePunct w:val="0"/>
        <w:bidi w:val="0"/>
        <w:adjustRightInd w:val="0"/>
        <w:snapToGrid w:val="0"/>
        <w:spacing w:line="360" w:lineRule="auto"/>
        <w:ind w:left="0" w:leftChars="0" w:firstLine="480" w:firstLineChars="200"/>
        <w:jc w:val="right"/>
        <w:textAlignment w:val="auto"/>
        <w:rPr>
          <w:rFonts w:hint="eastAsia" w:asciiTheme="majorEastAsia" w:hAnsiTheme="majorEastAsia" w:eastAsiaTheme="majorEastAsia" w:cstheme="majorEastAsia"/>
          <w:b w:val="0"/>
          <w:bCs w:val="0"/>
          <w:sz w:val="24"/>
          <w:szCs w:val="24"/>
          <w:highlight w:val="none"/>
          <w:lang w:val="en-US" w:eastAsia="zh-CN"/>
        </w:rPr>
      </w:pPr>
      <w:r>
        <w:rPr>
          <w:rFonts w:hint="eastAsia" w:asciiTheme="majorEastAsia" w:hAnsiTheme="majorEastAsia" w:eastAsiaTheme="majorEastAsia" w:cstheme="majorEastAsia"/>
          <w:b w:val="0"/>
          <w:bCs w:val="0"/>
          <w:sz w:val="24"/>
          <w:szCs w:val="24"/>
          <w:highlight w:val="none"/>
          <w:lang w:eastAsia="zh-CN"/>
        </w:rPr>
        <w:t>投标人名称（加盖公章）：</w:t>
      </w:r>
      <w:r>
        <w:rPr>
          <w:rFonts w:hint="eastAsia" w:asciiTheme="majorEastAsia" w:hAnsiTheme="majorEastAsia" w:eastAsiaTheme="majorEastAsia" w:cstheme="majorEastAsia"/>
          <w:b w:val="0"/>
          <w:bCs w:val="0"/>
          <w:sz w:val="24"/>
          <w:szCs w:val="24"/>
          <w:highlight w:val="none"/>
          <w:u w:val="single"/>
          <w:lang w:val="en-US" w:eastAsia="zh-CN"/>
        </w:rPr>
        <w:t xml:space="preserve">          </w:t>
      </w:r>
    </w:p>
    <w:p>
      <w:pPr>
        <w:keepNext w:val="0"/>
        <w:keepLines w:val="0"/>
        <w:pageBreakBefore w:val="0"/>
        <w:kinsoku/>
        <w:wordWrap/>
        <w:overflowPunct/>
        <w:topLinePunct w:val="0"/>
        <w:bidi w:val="0"/>
        <w:adjustRightInd w:val="0"/>
        <w:snapToGrid w:val="0"/>
        <w:spacing w:line="360" w:lineRule="auto"/>
        <w:ind w:left="0" w:leftChars="0" w:firstLine="480" w:firstLineChars="200"/>
        <w:jc w:val="right"/>
        <w:textAlignment w:val="auto"/>
        <w:rPr>
          <w:rFonts w:hint="eastAsia" w:asciiTheme="majorEastAsia" w:hAnsiTheme="majorEastAsia" w:eastAsiaTheme="majorEastAsia" w:cstheme="majorEastAsia"/>
          <w:b w:val="0"/>
          <w:bCs w:val="0"/>
          <w:sz w:val="24"/>
          <w:szCs w:val="24"/>
          <w:highlight w:val="none"/>
          <w:lang w:eastAsia="zh-CN"/>
        </w:rPr>
      </w:pPr>
      <w:r>
        <w:rPr>
          <w:rFonts w:hint="eastAsia" w:asciiTheme="majorEastAsia" w:hAnsiTheme="majorEastAsia" w:eastAsiaTheme="majorEastAsia" w:cstheme="majorEastAsia"/>
          <w:b w:val="0"/>
          <w:bCs w:val="0"/>
          <w:sz w:val="24"/>
          <w:szCs w:val="24"/>
          <w:highlight w:val="none"/>
          <w:lang w:eastAsia="zh-CN"/>
        </w:rPr>
        <w:t>日期：</w:t>
      </w:r>
      <w:r>
        <w:rPr>
          <w:rFonts w:hint="eastAsia" w:asciiTheme="majorEastAsia" w:hAnsiTheme="majorEastAsia" w:eastAsiaTheme="majorEastAsia" w:cstheme="majorEastAsia"/>
          <w:b w:val="0"/>
          <w:bCs w:val="0"/>
          <w:sz w:val="24"/>
          <w:szCs w:val="24"/>
          <w:highlight w:val="none"/>
          <w:u w:val="single"/>
          <w:lang w:val="en-US" w:eastAsia="zh-CN"/>
        </w:rPr>
        <w:t xml:space="preserve">     </w:t>
      </w:r>
      <w:r>
        <w:rPr>
          <w:rFonts w:hint="eastAsia" w:asciiTheme="majorEastAsia" w:hAnsiTheme="majorEastAsia" w:eastAsiaTheme="majorEastAsia" w:cstheme="majorEastAsia"/>
          <w:b w:val="0"/>
          <w:bCs w:val="0"/>
          <w:sz w:val="24"/>
          <w:szCs w:val="24"/>
          <w:highlight w:val="none"/>
          <w:lang w:eastAsia="zh-CN"/>
        </w:rPr>
        <w:t>年</w:t>
      </w:r>
      <w:r>
        <w:rPr>
          <w:rFonts w:hint="eastAsia" w:asciiTheme="majorEastAsia" w:hAnsiTheme="majorEastAsia" w:eastAsiaTheme="majorEastAsia" w:cstheme="majorEastAsia"/>
          <w:b w:val="0"/>
          <w:bCs w:val="0"/>
          <w:sz w:val="24"/>
          <w:szCs w:val="24"/>
          <w:highlight w:val="none"/>
          <w:u w:val="single"/>
          <w:lang w:val="en-US" w:eastAsia="zh-CN"/>
        </w:rPr>
        <w:t xml:space="preserve">   </w:t>
      </w:r>
      <w:r>
        <w:rPr>
          <w:rFonts w:hint="eastAsia" w:asciiTheme="majorEastAsia" w:hAnsiTheme="majorEastAsia" w:eastAsiaTheme="majorEastAsia" w:cstheme="majorEastAsia"/>
          <w:b w:val="0"/>
          <w:bCs w:val="0"/>
          <w:sz w:val="24"/>
          <w:szCs w:val="24"/>
          <w:highlight w:val="none"/>
          <w:lang w:eastAsia="zh-CN"/>
        </w:rPr>
        <w:t>月</w:t>
      </w:r>
      <w:r>
        <w:rPr>
          <w:rFonts w:hint="eastAsia" w:asciiTheme="majorEastAsia" w:hAnsiTheme="majorEastAsia" w:eastAsiaTheme="majorEastAsia" w:cstheme="majorEastAsia"/>
          <w:b w:val="0"/>
          <w:bCs w:val="0"/>
          <w:sz w:val="24"/>
          <w:szCs w:val="24"/>
          <w:highlight w:val="none"/>
          <w:u w:val="single"/>
          <w:lang w:val="en-US" w:eastAsia="zh-CN"/>
        </w:rPr>
        <w:t xml:space="preserve">   </w:t>
      </w:r>
      <w:r>
        <w:rPr>
          <w:rFonts w:hint="eastAsia" w:asciiTheme="majorEastAsia" w:hAnsiTheme="majorEastAsia" w:eastAsiaTheme="majorEastAsia" w:cstheme="majorEastAsia"/>
          <w:b w:val="0"/>
          <w:bCs w:val="0"/>
          <w:sz w:val="24"/>
          <w:szCs w:val="24"/>
          <w:highlight w:val="none"/>
          <w:lang w:eastAsia="zh-CN"/>
        </w:rPr>
        <w:t>日</w:t>
      </w:r>
    </w:p>
    <w:p>
      <w:pPr>
        <w:keepNext w:val="0"/>
        <w:keepLines w:val="0"/>
        <w:pageBreakBefore w:val="0"/>
        <w:widowControl/>
        <w:kinsoku/>
        <w:wordWrap/>
        <w:overflowPunct/>
        <w:topLinePunct w:val="0"/>
        <w:autoSpaceDE/>
        <w:autoSpaceDN/>
        <w:bidi w:val="0"/>
        <w:adjustRightInd w:val="0"/>
        <w:snapToGrid w:val="0"/>
        <w:spacing w:line="360" w:lineRule="auto"/>
        <w:jc w:val="right"/>
        <w:textAlignment w:val="auto"/>
        <w:outlineLvl w:val="9"/>
        <w:rPr>
          <w:rFonts w:hint="eastAsia" w:asciiTheme="majorEastAsia" w:hAnsiTheme="majorEastAsia" w:eastAsiaTheme="majorEastAsia" w:cstheme="majorEastAsia"/>
          <w:b w:val="0"/>
          <w:bCs w:val="0"/>
          <w:color w:val="000000"/>
          <w:sz w:val="24"/>
          <w:szCs w:val="24"/>
          <w:highlight w:val="none"/>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Fonts w:hint="eastAsia" w:asciiTheme="majorEastAsia" w:hAnsiTheme="majorEastAsia" w:eastAsiaTheme="majorEastAsia" w:cstheme="majorEastAsia"/>
          <w:b w:val="0"/>
          <w:bCs w:val="0"/>
          <w:color w:val="FF0000"/>
          <w:sz w:val="24"/>
          <w:szCs w:val="24"/>
          <w:highlight w:val="none"/>
          <w:shd w:val="clear" w:color="FFFFFF" w:fill="D9D9D9"/>
          <w:lang w:eastAsia="zh-CN"/>
        </w:rPr>
      </w:pPr>
      <w:r>
        <w:rPr>
          <w:rFonts w:hint="eastAsia" w:asciiTheme="majorEastAsia" w:hAnsiTheme="majorEastAsia" w:eastAsiaTheme="majorEastAsia" w:cstheme="majorEastAsia"/>
          <w:b w:val="0"/>
          <w:bCs w:val="0"/>
          <w:color w:val="FF0000"/>
          <w:sz w:val="24"/>
          <w:szCs w:val="24"/>
          <w:highlight w:val="none"/>
          <w:shd w:val="clear" w:color="FFFFFF" w:fill="D9D9D9"/>
          <w:lang w:eastAsia="zh-CN"/>
        </w:rPr>
        <w:br w:type="page"/>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both"/>
        <w:textAlignment w:val="baseline"/>
        <w:rPr>
          <w:rStyle w:val="7"/>
          <w:rFonts w:hint="eastAsia" w:asciiTheme="majorEastAsia" w:hAnsiTheme="majorEastAsia" w:eastAsiaTheme="majorEastAsia" w:cstheme="majorEastAsia"/>
          <w:b/>
          <w:bCs/>
          <w:i w:val="0"/>
          <w:iCs w:val="0"/>
          <w:caps w:val="0"/>
          <w:color w:val="000000"/>
          <w:spacing w:val="0"/>
          <w:sz w:val="24"/>
          <w:szCs w:val="24"/>
          <w:highlight w:val="none"/>
          <w:shd w:val="clear" w:color="auto" w:fill="FFFFFF"/>
          <w:vertAlign w:val="baseline"/>
          <w:lang w:val="en-US" w:eastAsia="zh-CN"/>
        </w:rPr>
      </w:pPr>
      <w:r>
        <w:rPr>
          <w:rStyle w:val="7"/>
          <w:rFonts w:hint="eastAsia" w:asciiTheme="majorEastAsia" w:hAnsiTheme="majorEastAsia" w:eastAsiaTheme="majorEastAsia" w:cstheme="majorEastAsia"/>
          <w:b/>
          <w:bCs/>
          <w:i w:val="0"/>
          <w:iCs w:val="0"/>
          <w:caps w:val="0"/>
          <w:color w:val="000000"/>
          <w:spacing w:val="0"/>
          <w:sz w:val="24"/>
          <w:szCs w:val="24"/>
          <w:highlight w:val="none"/>
          <w:shd w:val="clear" w:color="auto" w:fill="FFFFFF"/>
          <w:vertAlign w:val="baseline"/>
          <w:lang w:val="en-US" w:eastAsia="zh-CN"/>
        </w:rPr>
        <w:t>附件3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Style w:val="7"/>
          <w:rFonts w:hint="eastAsia" w:asciiTheme="majorEastAsia" w:hAnsiTheme="majorEastAsia" w:eastAsiaTheme="majorEastAsia" w:cstheme="majorEastAsia"/>
          <w:b/>
          <w:bCs/>
          <w:i w:val="0"/>
          <w:iCs w:val="0"/>
          <w:caps w:val="0"/>
          <w:color w:val="000000"/>
          <w:spacing w:val="0"/>
          <w:sz w:val="24"/>
          <w:szCs w:val="24"/>
          <w:highlight w:val="none"/>
          <w:shd w:val="clear" w:color="auto" w:fill="FFFFFF"/>
          <w:vertAlign w:val="baseline"/>
          <w:lang w:val="en-US" w:eastAsia="zh-CN"/>
        </w:rPr>
      </w:pPr>
      <w:r>
        <w:rPr>
          <w:rStyle w:val="7"/>
          <w:rFonts w:hint="eastAsia" w:asciiTheme="majorEastAsia" w:hAnsiTheme="majorEastAsia" w:eastAsiaTheme="majorEastAsia" w:cstheme="majorEastAsia"/>
          <w:b/>
          <w:bCs/>
          <w:i w:val="0"/>
          <w:iCs w:val="0"/>
          <w:caps w:val="0"/>
          <w:color w:val="000000"/>
          <w:spacing w:val="0"/>
          <w:sz w:val="24"/>
          <w:szCs w:val="24"/>
          <w:highlight w:val="none"/>
          <w:shd w:val="clear" w:color="auto" w:fill="FFFFFF"/>
          <w:vertAlign w:val="baseline"/>
          <w:lang w:eastAsia="zh-CN"/>
        </w:rPr>
        <w:t>应急保障承诺</w:t>
      </w:r>
      <w:r>
        <w:rPr>
          <w:rStyle w:val="7"/>
          <w:rFonts w:hint="eastAsia" w:asciiTheme="majorEastAsia" w:hAnsiTheme="majorEastAsia" w:eastAsiaTheme="majorEastAsia" w:cstheme="majorEastAsia"/>
          <w:b/>
          <w:bCs/>
          <w:i w:val="0"/>
          <w:iCs w:val="0"/>
          <w:caps w:val="0"/>
          <w:color w:val="000000"/>
          <w:spacing w:val="0"/>
          <w:sz w:val="24"/>
          <w:szCs w:val="24"/>
          <w:highlight w:val="none"/>
          <w:shd w:val="clear" w:color="auto" w:fill="FFFFFF"/>
          <w:vertAlign w:val="baseline"/>
          <w:lang w:val="en-US" w:eastAsia="zh-CN"/>
        </w:rPr>
        <w:t>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Style w:val="7"/>
          <w:rFonts w:hint="eastAsia" w:asciiTheme="majorEastAsia" w:hAnsiTheme="majorEastAsia" w:eastAsiaTheme="majorEastAsia" w:cstheme="majorEastAsia"/>
          <w:b w:val="0"/>
          <w:bCs w:val="0"/>
          <w:i w:val="0"/>
          <w:iCs w:val="0"/>
          <w:caps w:val="0"/>
          <w:color w:val="000000"/>
          <w:spacing w:val="0"/>
          <w:sz w:val="24"/>
          <w:szCs w:val="24"/>
          <w:highlight w:val="none"/>
          <w:shd w:val="clear" w:color="auto" w:fill="FFFFFF"/>
          <w:vertAlign w:val="baseline"/>
          <w:lang w:val="en-US" w:eastAsia="zh-CN"/>
        </w:rPr>
      </w:pPr>
    </w:p>
    <w:p>
      <w:pPr>
        <w:keepNext w:val="0"/>
        <w:keepLines w:val="0"/>
        <w:pageBreakBefore w:val="0"/>
        <w:kinsoku/>
        <w:wordWrap/>
        <w:overflowPunct/>
        <w:topLinePunct w:val="0"/>
        <w:bidi w:val="0"/>
        <w:adjustRightInd w:val="0"/>
        <w:snapToGrid w:val="0"/>
        <w:spacing w:line="360" w:lineRule="auto"/>
        <w:rPr>
          <w:rFonts w:hint="eastAsia" w:asciiTheme="majorEastAsia" w:hAnsiTheme="majorEastAsia" w:eastAsiaTheme="majorEastAsia" w:cstheme="majorEastAsia"/>
          <w:b w:val="0"/>
          <w:bCs w:val="0"/>
          <w:color w:val="000000"/>
          <w:sz w:val="24"/>
          <w:szCs w:val="24"/>
          <w:highlight w:val="none"/>
          <w:lang w:eastAsia="zh-CN"/>
        </w:rPr>
      </w:pPr>
      <w:r>
        <w:rPr>
          <w:rFonts w:hint="eastAsia" w:asciiTheme="majorEastAsia" w:hAnsiTheme="majorEastAsia" w:eastAsiaTheme="majorEastAsia" w:cstheme="majorEastAsia"/>
          <w:b w:val="0"/>
          <w:bCs w:val="0"/>
          <w:color w:val="000000"/>
          <w:sz w:val="24"/>
          <w:szCs w:val="24"/>
          <w:highlight w:val="none"/>
          <w:lang w:eastAsia="zh-CN"/>
        </w:rPr>
        <w:t>致：福建省公安厅</w:t>
      </w:r>
    </w:p>
    <w:p>
      <w:pPr>
        <w:keepNext w:val="0"/>
        <w:keepLines w:val="0"/>
        <w:pageBreakBefore w:val="0"/>
        <w:kinsoku/>
        <w:wordWrap/>
        <w:overflowPunct/>
        <w:topLinePunct w:val="0"/>
        <w:bidi w:val="0"/>
        <w:adjustRightInd w:val="0"/>
        <w:snapToGrid w:val="0"/>
        <w:spacing w:line="360" w:lineRule="auto"/>
        <w:ind w:firstLine="480" w:firstLineChars="200"/>
        <w:rPr>
          <w:rFonts w:hint="eastAsia" w:asciiTheme="majorEastAsia" w:hAnsiTheme="majorEastAsia" w:eastAsiaTheme="majorEastAsia" w:cstheme="majorEastAsia"/>
          <w:b w:val="0"/>
          <w:bCs w:val="0"/>
          <w:color w:val="000000"/>
          <w:sz w:val="24"/>
          <w:szCs w:val="24"/>
          <w:highlight w:val="none"/>
          <w:lang w:eastAsia="zh-CN"/>
        </w:rPr>
      </w:pPr>
      <w:r>
        <w:rPr>
          <w:rFonts w:hint="eastAsia" w:asciiTheme="majorEastAsia" w:hAnsiTheme="majorEastAsia" w:eastAsiaTheme="majorEastAsia" w:cstheme="majorEastAsia"/>
          <w:b w:val="0"/>
          <w:bCs w:val="0"/>
          <w:color w:val="000000"/>
          <w:sz w:val="24"/>
          <w:szCs w:val="24"/>
          <w:highlight w:val="none"/>
          <w:lang w:eastAsia="zh-CN"/>
        </w:rPr>
        <w:t>我单位承诺如福建省公安</w:t>
      </w:r>
      <w:r>
        <w:rPr>
          <w:rFonts w:hint="eastAsia" w:asciiTheme="majorEastAsia" w:hAnsiTheme="majorEastAsia" w:eastAsiaTheme="majorEastAsia" w:cstheme="majorEastAsia"/>
          <w:b w:val="0"/>
          <w:bCs w:val="0"/>
          <w:color w:val="000000"/>
          <w:sz w:val="24"/>
          <w:szCs w:val="24"/>
          <w:highlight w:val="none"/>
          <w:lang w:val="en-US" w:eastAsia="zh-CN"/>
        </w:rPr>
        <w:t>机关</w:t>
      </w:r>
      <w:r>
        <w:rPr>
          <w:rFonts w:hint="eastAsia" w:asciiTheme="majorEastAsia" w:hAnsiTheme="majorEastAsia" w:eastAsiaTheme="majorEastAsia" w:cstheme="majorEastAsia"/>
          <w:b w:val="0"/>
          <w:bCs w:val="0"/>
          <w:color w:val="000000"/>
          <w:sz w:val="24"/>
          <w:szCs w:val="24"/>
          <w:highlight w:val="none"/>
          <w:lang w:eastAsia="zh-CN"/>
        </w:rPr>
        <w:t>有紧急服装保障任务时，按照如下周期内供货：</w:t>
      </w:r>
    </w:p>
    <w:tbl>
      <w:tblPr>
        <w:tblStyle w:val="9"/>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3"/>
        <w:gridCol w:w="1552"/>
        <w:gridCol w:w="2860"/>
        <w:gridCol w:w="2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9" w:hRule="atLeast"/>
          <w:jc w:val="center"/>
        </w:trPr>
        <w:tc>
          <w:tcPr>
            <w:tcW w:w="2563"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Theme="majorEastAsia" w:hAnsiTheme="majorEastAsia" w:eastAsiaTheme="majorEastAsia" w:cstheme="majorEastAsia"/>
                <w:b w:val="0"/>
                <w:bCs w:val="0"/>
                <w:color w:val="000000"/>
                <w:sz w:val="24"/>
                <w:szCs w:val="24"/>
                <w:highlight w:val="none"/>
                <w:lang w:eastAsia="zh-CN"/>
              </w:rPr>
            </w:pPr>
            <w:r>
              <w:rPr>
                <w:rFonts w:hint="eastAsia" w:asciiTheme="majorEastAsia" w:hAnsiTheme="majorEastAsia" w:eastAsiaTheme="majorEastAsia" w:cstheme="majorEastAsia"/>
                <w:b w:val="0"/>
                <w:bCs w:val="0"/>
                <w:color w:val="000000"/>
                <w:sz w:val="24"/>
                <w:szCs w:val="24"/>
                <w:highlight w:val="none"/>
                <w:lang w:eastAsia="zh-CN"/>
              </w:rPr>
              <w:t>应急保障任务</w:t>
            </w:r>
          </w:p>
        </w:tc>
        <w:tc>
          <w:tcPr>
            <w:tcW w:w="1552"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Theme="majorEastAsia" w:hAnsiTheme="majorEastAsia" w:eastAsiaTheme="majorEastAsia" w:cstheme="majorEastAsia"/>
                <w:b w:val="0"/>
                <w:bCs w:val="0"/>
                <w:color w:val="000000"/>
                <w:sz w:val="24"/>
                <w:szCs w:val="24"/>
                <w:highlight w:val="none"/>
                <w:lang w:eastAsia="zh-CN"/>
              </w:rPr>
            </w:pPr>
            <w:r>
              <w:rPr>
                <w:rFonts w:hint="eastAsia" w:asciiTheme="majorEastAsia" w:hAnsiTheme="majorEastAsia" w:eastAsiaTheme="majorEastAsia" w:cstheme="majorEastAsia"/>
                <w:b w:val="0"/>
                <w:bCs w:val="0"/>
                <w:color w:val="000000"/>
                <w:sz w:val="24"/>
                <w:szCs w:val="24"/>
                <w:highlight w:val="none"/>
                <w:lang w:eastAsia="zh-CN"/>
              </w:rPr>
              <w:t>需求供货</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Theme="majorEastAsia" w:hAnsiTheme="majorEastAsia" w:eastAsiaTheme="majorEastAsia" w:cstheme="majorEastAsia"/>
                <w:b w:val="0"/>
                <w:bCs w:val="0"/>
                <w:color w:val="000000"/>
                <w:sz w:val="24"/>
                <w:szCs w:val="24"/>
                <w:highlight w:val="none"/>
                <w:lang w:eastAsia="zh-CN"/>
              </w:rPr>
            </w:pPr>
            <w:r>
              <w:rPr>
                <w:rFonts w:hint="eastAsia" w:asciiTheme="majorEastAsia" w:hAnsiTheme="majorEastAsia" w:eastAsiaTheme="majorEastAsia" w:cstheme="majorEastAsia"/>
                <w:b w:val="0"/>
                <w:bCs w:val="0"/>
                <w:color w:val="000000"/>
                <w:sz w:val="24"/>
                <w:szCs w:val="24"/>
                <w:highlight w:val="none"/>
                <w:lang w:eastAsia="zh-CN"/>
              </w:rPr>
              <w:t>时间</w:t>
            </w:r>
          </w:p>
        </w:tc>
        <w:tc>
          <w:tcPr>
            <w:tcW w:w="2860"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Theme="majorEastAsia" w:hAnsiTheme="majorEastAsia" w:eastAsiaTheme="majorEastAsia" w:cstheme="majorEastAsia"/>
                <w:b w:val="0"/>
                <w:bCs w:val="0"/>
                <w:color w:val="000000"/>
                <w:sz w:val="24"/>
                <w:szCs w:val="24"/>
                <w:highlight w:val="none"/>
                <w:lang w:eastAsia="zh-CN"/>
              </w:rPr>
            </w:pPr>
            <w:r>
              <w:rPr>
                <w:rFonts w:hint="eastAsia" w:asciiTheme="majorEastAsia" w:hAnsiTheme="majorEastAsia" w:eastAsiaTheme="majorEastAsia" w:cstheme="majorEastAsia"/>
                <w:b w:val="0"/>
                <w:bCs w:val="0"/>
                <w:color w:val="000000"/>
                <w:sz w:val="24"/>
                <w:szCs w:val="24"/>
                <w:highlight w:val="none"/>
                <w:lang w:eastAsia="zh-CN"/>
              </w:rPr>
              <w:t>应急保障负责人姓名</w:t>
            </w:r>
          </w:p>
        </w:tc>
        <w:tc>
          <w:tcPr>
            <w:tcW w:w="2313"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Theme="majorEastAsia" w:hAnsiTheme="majorEastAsia" w:eastAsiaTheme="majorEastAsia" w:cstheme="majorEastAsia"/>
                <w:b w:val="0"/>
                <w:bCs w:val="0"/>
                <w:color w:val="000000"/>
                <w:sz w:val="24"/>
                <w:szCs w:val="24"/>
                <w:highlight w:val="none"/>
                <w:lang w:eastAsia="zh-CN"/>
              </w:rPr>
            </w:pPr>
            <w:r>
              <w:rPr>
                <w:rFonts w:hint="eastAsia" w:asciiTheme="majorEastAsia" w:hAnsiTheme="majorEastAsia" w:eastAsiaTheme="majorEastAsia" w:cstheme="majorEastAsia"/>
                <w:b w:val="0"/>
                <w:bCs w:val="0"/>
                <w:color w:val="000000"/>
                <w:sz w:val="24"/>
                <w:szCs w:val="24"/>
                <w:highlight w:val="none"/>
                <w:lang w:eastAsia="zh-CN"/>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2563" w:type="dxa"/>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auto"/>
              <w:outlineLvl w:val="9"/>
              <w:rPr>
                <w:rFonts w:hint="eastAsia" w:asciiTheme="majorEastAsia" w:hAnsiTheme="majorEastAsia" w:eastAsiaTheme="majorEastAsia" w:cstheme="majorEastAsia"/>
                <w:b w:val="0"/>
                <w:bCs w:val="0"/>
                <w:color w:val="000000"/>
                <w:sz w:val="24"/>
                <w:szCs w:val="24"/>
                <w:highlight w:val="none"/>
                <w:lang w:eastAsia="zh-CN"/>
              </w:rPr>
            </w:pPr>
            <w:r>
              <w:rPr>
                <w:rFonts w:hint="eastAsia" w:asciiTheme="majorEastAsia" w:hAnsiTheme="majorEastAsia" w:eastAsiaTheme="majorEastAsia" w:cstheme="majorEastAsia"/>
                <w:b w:val="0"/>
                <w:bCs w:val="0"/>
                <w:color w:val="000000"/>
                <w:sz w:val="24"/>
                <w:szCs w:val="24"/>
                <w:highlight w:val="none"/>
                <w:lang w:eastAsia="zh-CN"/>
              </w:rPr>
              <w:t>合同内各品种数量1%（含）及以下</w:t>
            </w:r>
          </w:p>
        </w:tc>
        <w:tc>
          <w:tcPr>
            <w:tcW w:w="1552"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9"/>
              <w:rPr>
                <w:rFonts w:hint="eastAsia" w:asciiTheme="majorEastAsia" w:hAnsiTheme="majorEastAsia" w:eastAsiaTheme="majorEastAsia" w:cstheme="majorEastAsia"/>
                <w:b w:val="0"/>
                <w:bCs w:val="0"/>
                <w:color w:val="000000"/>
                <w:sz w:val="24"/>
                <w:szCs w:val="24"/>
                <w:highlight w:val="none"/>
                <w:lang w:eastAsia="zh-CN"/>
              </w:rPr>
            </w:pPr>
            <w:r>
              <w:rPr>
                <w:rFonts w:hint="eastAsia" w:asciiTheme="majorEastAsia" w:hAnsiTheme="majorEastAsia" w:eastAsiaTheme="majorEastAsia" w:cstheme="majorEastAsia"/>
                <w:b w:val="0"/>
                <w:bCs w:val="0"/>
                <w:color w:val="000000"/>
                <w:sz w:val="24"/>
                <w:szCs w:val="24"/>
                <w:highlight w:val="none"/>
                <w:lang w:eastAsia="zh-CN"/>
              </w:rPr>
              <w:t>3 天内</w:t>
            </w:r>
          </w:p>
        </w:tc>
        <w:tc>
          <w:tcPr>
            <w:tcW w:w="2860"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ajorEastAsia" w:hAnsiTheme="majorEastAsia" w:eastAsiaTheme="majorEastAsia" w:cstheme="majorEastAsia"/>
                <w:b w:val="0"/>
                <w:bCs w:val="0"/>
                <w:color w:val="000000"/>
                <w:sz w:val="24"/>
                <w:szCs w:val="24"/>
                <w:highlight w:val="none"/>
                <w:lang w:eastAsia="zh-CN"/>
              </w:rPr>
            </w:pPr>
          </w:p>
        </w:tc>
        <w:tc>
          <w:tcPr>
            <w:tcW w:w="2313"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ajorEastAsia" w:hAnsiTheme="majorEastAsia" w:eastAsiaTheme="majorEastAsia" w:cstheme="majorEastAsia"/>
                <w:b w:val="0"/>
                <w:bCs w:val="0"/>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2563" w:type="dxa"/>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auto"/>
              <w:outlineLvl w:val="9"/>
              <w:rPr>
                <w:rFonts w:hint="eastAsia" w:asciiTheme="majorEastAsia" w:hAnsiTheme="majorEastAsia" w:eastAsiaTheme="majorEastAsia" w:cstheme="majorEastAsia"/>
                <w:b w:val="0"/>
                <w:bCs w:val="0"/>
                <w:color w:val="000000"/>
                <w:sz w:val="24"/>
                <w:szCs w:val="24"/>
                <w:highlight w:val="none"/>
                <w:lang w:eastAsia="zh-CN"/>
              </w:rPr>
            </w:pPr>
            <w:r>
              <w:rPr>
                <w:rFonts w:hint="eastAsia" w:asciiTheme="majorEastAsia" w:hAnsiTheme="majorEastAsia" w:eastAsiaTheme="majorEastAsia" w:cstheme="majorEastAsia"/>
                <w:b w:val="0"/>
                <w:bCs w:val="0"/>
                <w:color w:val="000000"/>
                <w:sz w:val="24"/>
                <w:szCs w:val="24"/>
                <w:highlight w:val="none"/>
                <w:lang w:eastAsia="zh-CN"/>
              </w:rPr>
              <w:t>合同内各品种数量1%~3%（含）</w:t>
            </w:r>
          </w:p>
        </w:tc>
        <w:tc>
          <w:tcPr>
            <w:tcW w:w="1552"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9"/>
              <w:rPr>
                <w:rFonts w:hint="eastAsia" w:asciiTheme="majorEastAsia" w:hAnsiTheme="majorEastAsia" w:eastAsiaTheme="majorEastAsia" w:cstheme="majorEastAsia"/>
                <w:b w:val="0"/>
                <w:bCs w:val="0"/>
                <w:color w:val="000000"/>
                <w:sz w:val="24"/>
                <w:szCs w:val="24"/>
                <w:highlight w:val="none"/>
                <w:lang w:eastAsia="zh-CN"/>
              </w:rPr>
            </w:pPr>
            <w:r>
              <w:rPr>
                <w:rFonts w:hint="eastAsia" w:asciiTheme="majorEastAsia" w:hAnsiTheme="majorEastAsia" w:eastAsiaTheme="majorEastAsia" w:cstheme="majorEastAsia"/>
                <w:b w:val="0"/>
                <w:bCs w:val="0"/>
                <w:color w:val="000000"/>
                <w:sz w:val="24"/>
                <w:szCs w:val="24"/>
                <w:highlight w:val="none"/>
                <w:lang w:eastAsia="zh-CN"/>
              </w:rPr>
              <w:t>5 天内</w:t>
            </w:r>
          </w:p>
        </w:tc>
        <w:tc>
          <w:tcPr>
            <w:tcW w:w="2860"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ajorEastAsia" w:hAnsiTheme="majorEastAsia" w:eastAsiaTheme="majorEastAsia" w:cstheme="majorEastAsia"/>
                <w:b w:val="0"/>
                <w:bCs w:val="0"/>
                <w:color w:val="000000"/>
                <w:sz w:val="24"/>
                <w:szCs w:val="24"/>
                <w:highlight w:val="none"/>
                <w:lang w:eastAsia="zh-CN"/>
              </w:rPr>
            </w:pPr>
          </w:p>
        </w:tc>
        <w:tc>
          <w:tcPr>
            <w:tcW w:w="2313"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ajorEastAsia" w:hAnsiTheme="majorEastAsia" w:eastAsiaTheme="majorEastAsia" w:cstheme="majorEastAsia"/>
                <w:b w:val="0"/>
                <w:bCs w:val="0"/>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2563" w:type="dxa"/>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auto"/>
              <w:outlineLvl w:val="9"/>
              <w:rPr>
                <w:rFonts w:hint="eastAsia" w:asciiTheme="majorEastAsia" w:hAnsiTheme="majorEastAsia" w:eastAsiaTheme="majorEastAsia" w:cstheme="majorEastAsia"/>
                <w:b w:val="0"/>
                <w:bCs w:val="0"/>
                <w:color w:val="000000"/>
                <w:sz w:val="24"/>
                <w:szCs w:val="24"/>
                <w:highlight w:val="none"/>
                <w:lang w:eastAsia="zh-CN"/>
              </w:rPr>
            </w:pPr>
            <w:r>
              <w:rPr>
                <w:rFonts w:hint="eastAsia" w:asciiTheme="majorEastAsia" w:hAnsiTheme="majorEastAsia" w:eastAsiaTheme="majorEastAsia" w:cstheme="majorEastAsia"/>
                <w:b w:val="0"/>
                <w:bCs w:val="0"/>
                <w:color w:val="000000"/>
                <w:sz w:val="24"/>
                <w:szCs w:val="24"/>
                <w:highlight w:val="none"/>
                <w:lang w:eastAsia="zh-CN"/>
              </w:rPr>
              <w:t>合同内各品种数量3%~5%（含）</w:t>
            </w:r>
          </w:p>
        </w:tc>
        <w:tc>
          <w:tcPr>
            <w:tcW w:w="1552"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9"/>
              <w:rPr>
                <w:rFonts w:hint="eastAsia" w:asciiTheme="majorEastAsia" w:hAnsiTheme="majorEastAsia" w:eastAsiaTheme="majorEastAsia" w:cstheme="majorEastAsia"/>
                <w:b w:val="0"/>
                <w:bCs w:val="0"/>
                <w:color w:val="000000"/>
                <w:sz w:val="24"/>
                <w:szCs w:val="24"/>
                <w:highlight w:val="none"/>
                <w:lang w:eastAsia="zh-CN"/>
              </w:rPr>
            </w:pPr>
            <w:r>
              <w:rPr>
                <w:rFonts w:hint="eastAsia" w:asciiTheme="majorEastAsia" w:hAnsiTheme="majorEastAsia" w:eastAsiaTheme="majorEastAsia" w:cstheme="majorEastAsia"/>
                <w:b w:val="0"/>
                <w:bCs w:val="0"/>
                <w:color w:val="000000"/>
                <w:sz w:val="24"/>
                <w:szCs w:val="24"/>
                <w:highlight w:val="none"/>
                <w:lang w:eastAsia="zh-CN"/>
              </w:rPr>
              <w:t>7 天内</w:t>
            </w:r>
          </w:p>
        </w:tc>
        <w:tc>
          <w:tcPr>
            <w:tcW w:w="2860"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ajorEastAsia" w:hAnsiTheme="majorEastAsia" w:eastAsiaTheme="majorEastAsia" w:cstheme="majorEastAsia"/>
                <w:b w:val="0"/>
                <w:bCs w:val="0"/>
                <w:color w:val="000000"/>
                <w:sz w:val="24"/>
                <w:szCs w:val="24"/>
                <w:highlight w:val="none"/>
                <w:lang w:eastAsia="zh-CN"/>
              </w:rPr>
            </w:pPr>
          </w:p>
        </w:tc>
        <w:tc>
          <w:tcPr>
            <w:tcW w:w="2313"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ajorEastAsia" w:hAnsiTheme="majorEastAsia" w:eastAsiaTheme="majorEastAsia" w:cstheme="majorEastAsia"/>
                <w:b w:val="0"/>
                <w:bCs w:val="0"/>
                <w:color w:val="00000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2563" w:type="dxa"/>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auto"/>
              <w:outlineLvl w:val="9"/>
              <w:rPr>
                <w:rFonts w:hint="eastAsia" w:asciiTheme="majorEastAsia" w:hAnsiTheme="majorEastAsia" w:eastAsiaTheme="majorEastAsia" w:cstheme="majorEastAsia"/>
                <w:b w:val="0"/>
                <w:bCs w:val="0"/>
                <w:color w:val="000000"/>
                <w:sz w:val="24"/>
                <w:szCs w:val="24"/>
                <w:highlight w:val="none"/>
                <w:lang w:eastAsia="zh-CN"/>
              </w:rPr>
            </w:pPr>
            <w:r>
              <w:rPr>
                <w:rFonts w:hint="eastAsia" w:asciiTheme="majorEastAsia" w:hAnsiTheme="majorEastAsia" w:eastAsiaTheme="majorEastAsia" w:cstheme="majorEastAsia"/>
                <w:b w:val="0"/>
                <w:bCs w:val="0"/>
                <w:color w:val="000000"/>
                <w:sz w:val="24"/>
                <w:szCs w:val="24"/>
                <w:highlight w:val="none"/>
                <w:lang w:eastAsia="zh-CN"/>
              </w:rPr>
              <w:t>合同内各品种数量5%~10%（含）</w:t>
            </w:r>
          </w:p>
        </w:tc>
        <w:tc>
          <w:tcPr>
            <w:tcW w:w="1552"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9"/>
              <w:rPr>
                <w:rFonts w:hint="eastAsia" w:asciiTheme="majorEastAsia" w:hAnsiTheme="majorEastAsia" w:eastAsiaTheme="majorEastAsia" w:cstheme="majorEastAsia"/>
                <w:b w:val="0"/>
                <w:bCs w:val="0"/>
                <w:color w:val="000000"/>
                <w:sz w:val="24"/>
                <w:szCs w:val="24"/>
                <w:highlight w:val="none"/>
                <w:lang w:eastAsia="zh-CN"/>
              </w:rPr>
            </w:pPr>
            <w:r>
              <w:rPr>
                <w:rFonts w:hint="eastAsia" w:asciiTheme="majorEastAsia" w:hAnsiTheme="majorEastAsia" w:eastAsiaTheme="majorEastAsia" w:cstheme="majorEastAsia"/>
                <w:b w:val="0"/>
                <w:bCs w:val="0"/>
                <w:color w:val="000000"/>
                <w:sz w:val="24"/>
                <w:szCs w:val="24"/>
                <w:highlight w:val="none"/>
                <w:lang w:eastAsia="zh-CN"/>
              </w:rPr>
              <w:t>10 天内</w:t>
            </w:r>
          </w:p>
        </w:tc>
        <w:tc>
          <w:tcPr>
            <w:tcW w:w="2860"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ajorEastAsia" w:hAnsiTheme="majorEastAsia" w:eastAsiaTheme="majorEastAsia" w:cstheme="majorEastAsia"/>
                <w:b w:val="0"/>
                <w:bCs w:val="0"/>
                <w:color w:val="000000"/>
                <w:sz w:val="24"/>
                <w:szCs w:val="24"/>
                <w:highlight w:val="none"/>
                <w:lang w:eastAsia="zh-CN"/>
              </w:rPr>
            </w:pPr>
          </w:p>
        </w:tc>
        <w:tc>
          <w:tcPr>
            <w:tcW w:w="2313"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ajorEastAsia" w:hAnsiTheme="majorEastAsia" w:eastAsiaTheme="majorEastAsia" w:cstheme="majorEastAsia"/>
                <w:b w:val="0"/>
                <w:bCs w:val="0"/>
                <w:color w:val="000000"/>
                <w:sz w:val="24"/>
                <w:szCs w:val="24"/>
                <w:highlight w:val="none"/>
                <w:lang w:eastAsia="zh-CN"/>
              </w:rPr>
            </w:pPr>
          </w:p>
        </w:tc>
      </w:tr>
    </w:tbl>
    <w:p>
      <w:pPr>
        <w:keepNext w:val="0"/>
        <w:keepLines w:val="0"/>
        <w:pageBreakBefore w:val="0"/>
        <w:kinsoku/>
        <w:wordWrap/>
        <w:overflowPunct/>
        <w:topLinePunct w:val="0"/>
        <w:bidi w:val="0"/>
        <w:adjustRightInd w:val="0"/>
        <w:snapToGrid w:val="0"/>
        <w:spacing w:line="360" w:lineRule="auto"/>
        <w:ind w:firstLine="480" w:firstLineChars="200"/>
        <w:rPr>
          <w:rFonts w:hint="eastAsia" w:asciiTheme="majorEastAsia" w:hAnsiTheme="majorEastAsia" w:eastAsiaTheme="majorEastAsia" w:cstheme="majorEastAsia"/>
          <w:b w:val="0"/>
          <w:bCs w:val="0"/>
          <w:color w:val="000000"/>
          <w:sz w:val="24"/>
          <w:szCs w:val="24"/>
          <w:highlight w:val="none"/>
          <w:lang w:eastAsia="zh-CN"/>
        </w:rPr>
      </w:pPr>
    </w:p>
    <w:p>
      <w:pPr>
        <w:keepNext w:val="0"/>
        <w:keepLines w:val="0"/>
        <w:pageBreakBefore w:val="0"/>
        <w:kinsoku/>
        <w:wordWrap/>
        <w:overflowPunct/>
        <w:topLinePunct w:val="0"/>
        <w:bidi w:val="0"/>
        <w:adjustRightInd w:val="0"/>
        <w:snapToGrid w:val="0"/>
        <w:spacing w:line="360" w:lineRule="auto"/>
        <w:ind w:firstLine="480" w:firstLineChars="200"/>
        <w:rPr>
          <w:rFonts w:hint="eastAsia" w:asciiTheme="majorEastAsia" w:hAnsiTheme="majorEastAsia" w:eastAsiaTheme="majorEastAsia" w:cstheme="majorEastAsia"/>
          <w:b w:val="0"/>
          <w:bCs w:val="0"/>
          <w:color w:val="000000"/>
          <w:sz w:val="24"/>
          <w:szCs w:val="24"/>
          <w:highlight w:val="none"/>
          <w:lang w:eastAsia="zh-CN"/>
        </w:rPr>
      </w:pPr>
    </w:p>
    <w:p>
      <w:pPr>
        <w:keepNext w:val="0"/>
        <w:keepLines w:val="0"/>
        <w:pageBreakBefore w:val="0"/>
        <w:kinsoku/>
        <w:wordWrap w:val="0"/>
        <w:overflowPunct/>
        <w:topLinePunct w:val="0"/>
        <w:bidi w:val="0"/>
        <w:adjustRightInd w:val="0"/>
        <w:snapToGrid w:val="0"/>
        <w:spacing w:line="360" w:lineRule="auto"/>
        <w:ind w:left="0" w:leftChars="0" w:firstLine="480" w:firstLineChars="200"/>
        <w:jc w:val="right"/>
        <w:textAlignment w:val="auto"/>
        <w:rPr>
          <w:rFonts w:hint="eastAsia" w:asciiTheme="majorEastAsia" w:hAnsiTheme="majorEastAsia" w:eastAsiaTheme="majorEastAsia" w:cstheme="majorEastAsia"/>
          <w:b w:val="0"/>
          <w:bCs w:val="0"/>
          <w:sz w:val="24"/>
          <w:szCs w:val="24"/>
          <w:highlight w:val="none"/>
          <w:lang w:val="en-US" w:eastAsia="zh-CN"/>
        </w:rPr>
      </w:pPr>
      <w:r>
        <w:rPr>
          <w:rFonts w:hint="eastAsia" w:asciiTheme="majorEastAsia" w:hAnsiTheme="majorEastAsia" w:eastAsiaTheme="majorEastAsia" w:cstheme="majorEastAsia"/>
          <w:b w:val="0"/>
          <w:bCs w:val="0"/>
          <w:sz w:val="24"/>
          <w:szCs w:val="24"/>
          <w:highlight w:val="none"/>
          <w:lang w:eastAsia="zh-CN"/>
        </w:rPr>
        <w:t>投标人名称（加盖公章）：</w:t>
      </w:r>
      <w:r>
        <w:rPr>
          <w:rFonts w:hint="eastAsia" w:asciiTheme="majorEastAsia" w:hAnsiTheme="majorEastAsia" w:eastAsiaTheme="majorEastAsia" w:cstheme="majorEastAsia"/>
          <w:b w:val="0"/>
          <w:bCs w:val="0"/>
          <w:sz w:val="24"/>
          <w:szCs w:val="24"/>
          <w:highlight w:val="none"/>
          <w:u w:val="single"/>
          <w:lang w:val="en-US" w:eastAsia="zh-CN"/>
        </w:rPr>
        <w:t xml:space="preserve">          </w:t>
      </w:r>
    </w:p>
    <w:p>
      <w:pPr>
        <w:keepNext w:val="0"/>
        <w:keepLines w:val="0"/>
        <w:pageBreakBefore w:val="0"/>
        <w:kinsoku/>
        <w:wordWrap/>
        <w:overflowPunct/>
        <w:topLinePunct w:val="0"/>
        <w:bidi w:val="0"/>
        <w:adjustRightInd w:val="0"/>
        <w:snapToGrid w:val="0"/>
        <w:spacing w:line="360" w:lineRule="auto"/>
        <w:ind w:left="0" w:leftChars="0" w:firstLine="480" w:firstLineChars="200"/>
        <w:jc w:val="right"/>
        <w:textAlignment w:val="auto"/>
        <w:rPr>
          <w:rFonts w:hint="eastAsia" w:asciiTheme="majorEastAsia" w:hAnsiTheme="majorEastAsia" w:eastAsiaTheme="majorEastAsia" w:cstheme="majorEastAsia"/>
          <w:b w:val="0"/>
          <w:bCs w:val="0"/>
          <w:sz w:val="24"/>
          <w:szCs w:val="24"/>
          <w:highlight w:val="none"/>
          <w:lang w:eastAsia="zh-CN"/>
        </w:rPr>
      </w:pPr>
      <w:r>
        <w:rPr>
          <w:rFonts w:hint="eastAsia" w:asciiTheme="majorEastAsia" w:hAnsiTheme="majorEastAsia" w:eastAsiaTheme="majorEastAsia" w:cstheme="majorEastAsia"/>
          <w:b w:val="0"/>
          <w:bCs w:val="0"/>
          <w:sz w:val="24"/>
          <w:szCs w:val="24"/>
          <w:highlight w:val="none"/>
          <w:lang w:eastAsia="zh-CN"/>
        </w:rPr>
        <w:t>日期：</w:t>
      </w:r>
      <w:r>
        <w:rPr>
          <w:rFonts w:hint="eastAsia" w:asciiTheme="majorEastAsia" w:hAnsiTheme="majorEastAsia" w:eastAsiaTheme="majorEastAsia" w:cstheme="majorEastAsia"/>
          <w:b w:val="0"/>
          <w:bCs w:val="0"/>
          <w:sz w:val="24"/>
          <w:szCs w:val="24"/>
          <w:highlight w:val="none"/>
          <w:u w:val="single"/>
          <w:lang w:val="en-US" w:eastAsia="zh-CN"/>
        </w:rPr>
        <w:t xml:space="preserve">     </w:t>
      </w:r>
      <w:r>
        <w:rPr>
          <w:rFonts w:hint="eastAsia" w:asciiTheme="majorEastAsia" w:hAnsiTheme="majorEastAsia" w:eastAsiaTheme="majorEastAsia" w:cstheme="majorEastAsia"/>
          <w:b w:val="0"/>
          <w:bCs w:val="0"/>
          <w:sz w:val="24"/>
          <w:szCs w:val="24"/>
          <w:highlight w:val="none"/>
          <w:lang w:eastAsia="zh-CN"/>
        </w:rPr>
        <w:t>年</w:t>
      </w:r>
      <w:r>
        <w:rPr>
          <w:rFonts w:hint="eastAsia" w:asciiTheme="majorEastAsia" w:hAnsiTheme="majorEastAsia" w:eastAsiaTheme="majorEastAsia" w:cstheme="majorEastAsia"/>
          <w:b w:val="0"/>
          <w:bCs w:val="0"/>
          <w:sz w:val="24"/>
          <w:szCs w:val="24"/>
          <w:highlight w:val="none"/>
          <w:u w:val="single"/>
          <w:lang w:val="en-US" w:eastAsia="zh-CN"/>
        </w:rPr>
        <w:t xml:space="preserve">   </w:t>
      </w:r>
      <w:r>
        <w:rPr>
          <w:rFonts w:hint="eastAsia" w:asciiTheme="majorEastAsia" w:hAnsiTheme="majorEastAsia" w:eastAsiaTheme="majorEastAsia" w:cstheme="majorEastAsia"/>
          <w:b w:val="0"/>
          <w:bCs w:val="0"/>
          <w:sz w:val="24"/>
          <w:szCs w:val="24"/>
          <w:highlight w:val="none"/>
          <w:lang w:eastAsia="zh-CN"/>
        </w:rPr>
        <w:t>月</w:t>
      </w:r>
      <w:r>
        <w:rPr>
          <w:rFonts w:hint="eastAsia" w:asciiTheme="majorEastAsia" w:hAnsiTheme="majorEastAsia" w:eastAsiaTheme="majorEastAsia" w:cstheme="majorEastAsia"/>
          <w:b w:val="0"/>
          <w:bCs w:val="0"/>
          <w:sz w:val="24"/>
          <w:szCs w:val="24"/>
          <w:highlight w:val="none"/>
          <w:u w:val="single"/>
          <w:lang w:val="en-US" w:eastAsia="zh-CN"/>
        </w:rPr>
        <w:t xml:space="preserve">   </w:t>
      </w:r>
      <w:r>
        <w:rPr>
          <w:rFonts w:hint="eastAsia" w:asciiTheme="majorEastAsia" w:hAnsiTheme="majorEastAsia" w:eastAsiaTheme="majorEastAsia" w:cstheme="majorEastAsia"/>
          <w:b w:val="0"/>
          <w:bCs w:val="0"/>
          <w:sz w:val="24"/>
          <w:szCs w:val="24"/>
          <w:highlight w:val="none"/>
          <w:lang w:eastAsia="zh-CN"/>
        </w:rPr>
        <w:t>日</w:t>
      </w:r>
    </w:p>
    <w:p>
      <w:pPr>
        <w:keepNext w:val="0"/>
        <w:keepLines w:val="0"/>
        <w:pageBreakBefore w:val="0"/>
        <w:kinsoku/>
        <w:wordWrap/>
        <w:overflowPunct/>
        <w:topLinePunct w:val="0"/>
        <w:bidi w:val="0"/>
        <w:adjustRightInd w:val="0"/>
        <w:snapToGrid w:val="0"/>
        <w:spacing w:line="360" w:lineRule="auto"/>
        <w:ind w:firstLine="480" w:firstLineChars="200"/>
        <w:jc w:val="right"/>
        <w:rPr>
          <w:rFonts w:hint="eastAsia" w:asciiTheme="majorEastAsia" w:hAnsiTheme="majorEastAsia" w:eastAsiaTheme="majorEastAsia" w:cstheme="majorEastAsia"/>
          <w:b w:val="0"/>
          <w:bCs w:val="0"/>
          <w:color w:val="000000"/>
          <w:sz w:val="24"/>
          <w:szCs w:val="24"/>
          <w:highlight w:val="none"/>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Fonts w:hint="eastAsia" w:asciiTheme="majorEastAsia" w:hAnsiTheme="majorEastAsia" w:eastAsiaTheme="majorEastAsia" w:cstheme="majorEastAsia"/>
          <w:b w:val="0"/>
          <w:bCs w:val="0"/>
          <w:color w:val="FF0000"/>
          <w:sz w:val="24"/>
          <w:szCs w:val="24"/>
          <w:highlight w:val="none"/>
          <w:lang w:eastAsia="zh-CN"/>
        </w:rPr>
      </w:pPr>
      <w:r>
        <w:rPr>
          <w:rFonts w:hint="eastAsia" w:asciiTheme="majorEastAsia" w:hAnsiTheme="majorEastAsia" w:eastAsiaTheme="majorEastAsia" w:cstheme="majorEastAsia"/>
          <w:b w:val="0"/>
          <w:bCs w:val="0"/>
          <w:color w:val="FF0000"/>
          <w:sz w:val="24"/>
          <w:szCs w:val="24"/>
          <w:highlight w:val="none"/>
          <w:lang w:eastAsia="zh-CN"/>
        </w:rPr>
        <w:br w:type="page"/>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both"/>
        <w:textAlignment w:val="baseline"/>
        <w:rPr>
          <w:rStyle w:val="7"/>
          <w:rFonts w:hint="eastAsia" w:asciiTheme="majorEastAsia" w:hAnsiTheme="majorEastAsia" w:eastAsiaTheme="majorEastAsia" w:cstheme="majorEastAsia"/>
          <w:b/>
          <w:bCs/>
          <w:i w:val="0"/>
          <w:iCs w:val="0"/>
          <w:caps w:val="0"/>
          <w:color w:val="000000"/>
          <w:spacing w:val="0"/>
          <w:sz w:val="24"/>
          <w:szCs w:val="24"/>
          <w:highlight w:val="none"/>
          <w:shd w:val="clear" w:color="auto" w:fill="FFFFFF"/>
          <w:vertAlign w:val="baseline"/>
          <w:lang w:val="en-US" w:eastAsia="zh-CN"/>
        </w:rPr>
      </w:pPr>
      <w:r>
        <w:rPr>
          <w:rStyle w:val="7"/>
          <w:rFonts w:hint="eastAsia" w:asciiTheme="majorEastAsia" w:hAnsiTheme="majorEastAsia" w:eastAsiaTheme="majorEastAsia" w:cstheme="majorEastAsia"/>
          <w:b/>
          <w:bCs/>
          <w:i w:val="0"/>
          <w:iCs w:val="0"/>
          <w:caps w:val="0"/>
          <w:color w:val="000000"/>
          <w:spacing w:val="0"/>
          <w:sz w:val="24"/>
          <w:szCs w:val="24"/>
          <w:highlight w:val="none"/>
          <w:shd w:val="clear" w:color="auto" w:fill="FFFFFF"/>
          <w:vertAlign w:val="baseline"/>
          <w:lang w:val="en-US" w:eastAsia="zh-CN"/>
        </w:rPr>
        <w:t>附件4</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Style w:val="7"/>
          <w:rFonts w:hint="eastAsia" w:asciiTheme="majorEastAsia" w:hAnsiTheme="majorEastAsia" w:eastAsiaTheme="majorEastAsia" w:cstheme="majorEastAsia"/>
          <w:b/>
          <w:bCs/>
          <w:i w:val="0"/>
          <w:iCs w:val="0"/>
          <w:caps w:val="0"/>
          <w:color w:val="000000"/>
          <w:spacing w:val="0"/>
          <w:sz w:val="24"/>
          <w:szCs w:val="24"/>
          <w:highlight w:val="none"/>
          <w:shd w:val="clear" w:color="auto" w:fill="FFFFFF"/>
          <w:vertAlign w:val="baseline"/>
          <w:lang w:val="en-US" w:eastAsia="zh-CN"/>
        </w:rPr>
      </w:pPr>
      <w:r>
        <w:rPr>
          <w:rStyle w:val="7"/>
          <w:rFonts w:hint="eastAsia" w:asciiTheme="majorEastAsia" w:hAnsiTheme="majorEastAsia" w:eastAsiaTheme="majorEastAsia" w:cstheme="majorEastAsia"/>
          <w:b/>
          <w:bCs/>
          <w:i w:val="0"/>
          <w:iCs w:val="0"/>
          <w:caps w:val="0"/>
          <w:color w:val="000000"/>
          <w:spacing w:val="0"/>
          <w:sz w:val="24"/>
          <w:szCs w:val="24"/>
          <w:highlight w:val="none"/>
          <w:shd w:val="clear" w:color="auto" w:fill="FFFFFF"/>
          <w:vertAlign w:val="baseline"/>
          <w:lang w:eastAsia="zh-CN"/>
        </w:rPr>
        <w:t>面料供货保障承诺</w:t>
      </w:r>
      <w:r>
        <w:rPr>
          <w:rStyle w:val="7"/>
          <w:rFonts w:hint="eastAsia" w:asciiTheme="majorEastAsia" w:hAnsiTheme="majorEastAsia" w:eastAsiaTheme="majorEastAsia" w:cstheme="majorEastAsia"/>
          <w:b/>
          <w:bCs/>
          <w:i w:val="0"/>
          <w:iCs w:val="0"/>
          <w:caps w:val="0"/>
          <w:color w:val="000000"/>
          <w:spacing w:val="0"/>
          <w:sz w:val="24"/>
          <w:szCs w:val="24"/>
          <w:highlight w:val="none"/>
          <w:shd w:val="clear" w:color="auto" w:fill="FFFFFF"/>
          <w:vertAlign w:val="baseline"/>
          <w:lang w:val="en-US" w:eastAsia="zh-CN"/>
        </w:rPr>
        <w:t>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Style w:val="7"/>
          <w:rFonts w:hint="eastAsia" w:asciiTheme="majorEastAsia" w:hAnsiTheme="majorEastAsia" w:eastAsiaTheme="majorEastAsia" w:cstheme="majorEastAsia"/>
          <w:b w:val="0"/>
          <w:bCs w:val="0"/>
          <w:i w:val="0"/>
          <w:iCs w:val="0"/>
          <w:caps w:val="0"/>
          <w:color w:val="000000"/>
          <w:spacing w:val="0"/>
          <w:sz w:val="24"/>
          <w:szCs w:val="24"/>
          <w:highlight w:val="none"/>
          <w:shd w:val="clear" w:color="auto" w:fill="FFFFFF"/>
          <w:vertAlign w:val="baseline"/>
          <w:lang w:val="en-US" w:eastAsia="zh-CN"/>
        </w:rPr>
      </w:pPr>
    </w:p>
    <w:p>
      <w:pPr>
        <w:keepNext w:val="0"/>
        <w:keepLines w:val="0"/>
        <w:pageBreakBefore w:val="0"/>
        <w:widowControl/>
        <w:kinsoku/>
        <w:wordWrap/>
        <w:overflowPunct/>
        <w:topLinePunct w:val="0"/>
        <w:bidi w:val="0"/>
        <w:adjustRightInd w:val="0"/>
        <w:snapToGrid w:val="0"/>
        <w:spacing w:line="360" w:lineRule="auto"/>
        <w:textAlignment w:val="auto"/>
        <w:rPr>
          <w:rFonts w:hint="eastAsia" w:asciiTheme="majorEastAsia" w:hAnsiTheme="majorEastAsia" w:eastAsiaTheme="majorEastAsia" w:cstheme="majorEastAsia"/>
          <w:b w:val="0"/>
          <w:bCs w:val="0"/>
          <w:color w:val="000000"/>
          <w:sz w:val="24"/>
          <w:szCs w:val="24"/>
          <w:highlight w:val="none"/>
          <w:lang w:eastAsia="zh-CN"/>
        </w:rPr>
      </w:pPr>
    </w:p>
    <w:p>
      <w:pPr>
        <w:keepNext w:val="0"/>
        <w:keepLines w:val="0"/>
        <w:pageBreakBefore w:val="0"/>
        <w:widowControl/>
        <w:kinsoku/>
        <w:wordWrap/>
        <w:overflowPunct/>
        <w:topLinePunct w:val="0"/>
        <w:bidi w:val="0"/>
        <w:adjustRightInd w:val="0"/>
        <w:snapToGrid w:val="0"/>
        <w:spacing w:line="360" w:lineRule="auto"/>
        <w:textAlignment w:val="auto"/>
        <w:rPr>
          <w:rFonts w:hint="eastAsia" w:asciiTheme="majorEastAsia" w:hAnsiTheme="majorEastAsia" w:eastAsiaTheme="majorEastAsia" w:cstheme="majorEastAsia"/>
          <w:b w:val="0"/>
          <w:bCs w:val="0"/>
          <w:color w:val="000000"/>
          <w:sz w:val="24"/>
          <w:szCs w:val="24"/>
          <w:highlight w:val="none"/>
          <w:lang w:eastAsia="zh-CN"/>
        </w:rPr>
      </w:pPr>
      <w:r>
        <w:rPr>
          <w:rFonts w:hint="eastAsia" w:asciiTheme="majorEastAsia" w:hAnsiTheme="majorEastAsia" w:eastAsiaTheme="majorEastAsia" w:cstheme="majorEastAsia"/>
          <w:b w:val="0"/>
          <w:bCs w:val="0"/>
          <w:color w:val="000000"/>
          <w:sz w:val="24"/>
          <w:szCs w:val="24"/>
          <w:highlight w:val="none"/>
          <w:lang w:eastAsia="zh-CN"/>
        </w:rPr>
        <w:t>致：福建省公安厅</w:t>
      </w:r>
    </w:p>
    <w:p>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eastAsia" w:asciiTheme="majorEastAsia" w:hAnsiTheme="majorEastAsia" w:eastAsiaTheme="majorEastAsia" w:cstheme="majorEastAsia"/>
          <w:b w:val="0"/>
          <w:bCs w:val="0"/>
          <w:color w:val="000000"/>
          <w:sz w:val="24"/>
          <w:szCs w:val="24"/>
          <w:highlight w:val="none"/>
          <w:lang w:eastAsia="zh-CN"/>
        </w:rPr>
      </w:pPr>
      <w:r>
        <w:rPr>
          <w:rFonts w:hint="eastAsia" w:asciiTheme="majorEastAsia" w:hAnsiTheme="majorEastAsia" w:eastAsiaTheme="majorEastAsia" w:cstheme="majorEastAsia"/>
          <w:b w:val="0"/>
          <w:bCs w:val="0"/>
          <w:color w:val="000000"/>
          <w:sz w:val="24"/>
          <w:szCs w:val="24"/>
          <w:highlight w:val="none"/>
          <w:lang w:eastAsia="zh-CN"/>
        </w:rPr>
        <w:t>我单位承诺在收到中标通知书后3个日历日内，完成对应采购包全部品目的主、辅料（如涉及）等储备，并提供对应采购包全部品目的主、辅料数量和主、辅料采购合同、</w:t>
      </w:r>
      <w:r>
        <w:rPr>
          <w:rFonts w:hint="eastAsia" w:asciiTheme="majorEastAsia" w:hAnsiTheme="majorEastAsia" w:eastAsiaTheme="majorEastAsia" w:cstheme="majorEastAsia"/>
          <w:b w:val="0"/>
          <w:bCs w:val="0"/>
          <w:color w:val="000000"/>
          <w:sz w:val="24"/>
          <w:szCs w:val="24"/>
          <w:highlight w:val="none"/>
          <w:lang w:val="en-US" w:eastAsia="zh-CN"/>
        </w:rPr>
        <w:t>合格检验报告、付款凭证等相关证明材料</w:t>
      </w:r>
      <w:r>
        <w:rPr>
          <w:rFonts w:hint="eastAsia" w:asciiTheme="majorEastAsia" w:hAnsiTheme="majorEastAsia" w:eastAsiaTheme="majorEastAsia" w:cstheme="majorEastAsia"/>
          <w:b w:val="0"/>
          <w:bCs w:val="0"/>
          <w:color w:val="000000"/>
          <w:sz w:val="24"/>
          <w:szCs w:val="24"/>
          <w:highlight w:val="none"/>
          <w:lang w:eastAsia="zh-CN"/>
        </w:rPr>
        <w:t>。</w:t>
      </w:r>
    </w:p>
    <w:p>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eastAsia" w:asciiTheme="majorEastAsia" w:hAnsiTheme="majorEastAsia" w:eastAsiaTheme="majorEastAsia" w:cstheme="majorEastAsia"/>
          <w:b w:val="0"/>
          <w:bCs w:val="0"/>
          <w:color w:val="000000"/>
          <w:sz w:val="24"/>
          <w:szCs w:val="24"/>
          <w:highlight w:val="none"/>
          <w:lang w:eastAsia="zh-CN"/>
        </w:rPr>
      </w:pPr>
    </w:p>
    <w:p>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eastAsia" w:asciiTheme="majorEastAsia" w:hAnsiTheme="majorEastAsia" w:eastAsiaTheme="majorEastAsia" w:cstheme="majorEastAsia"/>
          <w:b w:val="0"/>
          <w:bCs w:val="0"/>
          <w:color w:val="000000"/>
          <w:sz w:val="24"/>
          <w:szCs w:val="24"/>
          <w:highlight w:val="none"/>
          <w:lang w:eastAsia="zh-CN"/>
        </w:rPr>
      </w:pPr>
    </w:p>
    <w:p>
      <w:pPr>
        <w:keepNext w:val="0"/>
        <w:keepLines w:val="0"/>
        <w:pageBreakBefore w:val="0"/>
        <w:widowControl/>
        <w:kinsoku/>
        <w:wordWrap/>
        <w:overflowPunct/>
        <w:topLinePunct w:val="0"/>
        <w:autoSpaceDE w:val="0"/>
        <w:autoSpaceDN w:val="0"/>
        <w:bidi w:val="0"/>
        <w:adjustRightInd w:val="0"/>
        <w:snapToGrid w:val="0"/>
        <w:spacing w:line="360" w:lineRule="auto"/>
        <w:jc w:val="right"/>
        <w:textAlignment w:val="auto"/>
        <w:rPr>
          <w:rFonts w:hint="eastAsia" w:asciiTheme="majorEastAsia" w:hAnsiTheme="majorEastAsia" w:eastAsiaTheme="majorEastAsia" w:cstheme="majorEastAsia"/>
          <w:b w:val="0"/>
          <w:bCs w:val="0"/>
          <w:color w:val="000000"/>
          <w:sz w:val="24"/>
          <w:szCs w:val="24"/>
          <w:highlight w:val="none"/>
          <w:lang w:eastAsia="zh-CN"/>
        </w:rPr>
      </w:pPr>
    </w:p>
    <w:p>
      <w:pPr>
        <w:keepNext w:val="0"/>
        <w:keepLines w:val="0"/>
        <w:pageBreakBefore w:val="0"/>
        <w:widowControl/>
        <w:kinsoku/>
        <w:wordWrap/>
        <w:overflowPunct/>
        <w:topLinePunct w:val="0"/>
        <w:autoSpaceDE w:val="0"/>
        <w:autoSpaceDN w:val="0"/>
        <w:bidi w:val="0"/>
        <w:adjustRightInd w:val="0"/>
        <w:snapToGrid w:val="0"/>
        <w:spacing w:line="360" w:lineRule="auto"/>
        <w:jc w:val="right"/>
        <w:textAlignment w:val="auto"/>
        <w:rPr>
          <w:rFonts w:hint="eastAsia" w:asciiTheme="majorEastAsia" w:hAnsiTheme="majorEastAsia" w:eastAsiaTheme="majorEastAsia" w:cstheme="majorEastAsia"/>
          <w:b w:val="0"/>
          <w:bCs w:val="0"/>
          <w:color w:val="000000"/>
          <w:sz w:val="24"/>
          <w:szCs w:val="24"/>
          <w:highlight w:val="none"/>
          <w:lang w:eastAsia="zh-CN"/>
        </w:rPr>
      </w:pPr>
    </w:p>
    <w:p>
      <w:pPr>
        <w:keepNext w:val="0"/>
        <w:keepLines w:val="0"/>
        <w:pageBreakBefore w:val="0"/>
        <w:kinsoku/>
        <w:wordWrap w:val="0"/>
        <w:overflowPunct/>
        <w:topLinePunct w:val="0"/>
        <w:bidi w:val="0"/>
        <w:adjustRightInd w:val="0"/>
        <w:snapToGrid w:val="0"/>
        <w:spacing w:line="360" w:lineRule="auto"/>
        <w:ind w:left="0" w:leftChars="0" w:firstLine="480" w:firstLineChars="200"/>
        <w:jc w:val="right"/>
        <w:textAlignment w:val="auto"/>
        <w:rPr>
          <w:rFonts w:hint="eastAsia" w:asciiTheme="majorEastAsia" w:hAnsiTheme="majorEastAsia" w:eastAsiaTheme="majorEastAsia" w:cstheme="majorEastAsia"/>
          <w:b w:val="0"/>
          <w:bCs w:val="0"/>
          <w:sz w:val="24"/>
          <w:szCs w:val="24"/>
          <w:highlight w:val="none"/>
          <w:lang w:val="en-US" w:eastAsia="zh-CN"/>
        </w:rPr>
      </w:pPr>
      <w:r>
        <w:rPr>
          <w:rFonts w:hint="eastAsia" w:asciiTheme="majorEastAsia" w:hAnsiTheme="majorEastAsia" w:eastAsiaTheme="majorEastAsia" w:cstheme="majorEastAsia"/>
          <w:b w:val="0"/>
          <w:bCs w:val="0"/>
          <w:sz w:val="24"/>
          <w:szCs w:val="24"/>
          <w:highlight w:val="none"/>
          <w:lang w:eastAsia="zh-CN"/>
        </w:rPr>
        <w:t>投标人名称（加盖公章）：</w:t>
      </w:r>
      <w:r>
        <w:rPr>
          <w:rFonts w:hint="eastAsia" w:asciiTheme="majorEastAsia" w:hAnsiTheme="majorEastAsia" w:eastAsiaTheme="majorEastAsia" w:cstheme="majorEastAsia"/>
          <w:b w:val="0"/>
          <w:bCs w:val="0"/>
          <w:sz w:val="24"/>
          <w:szCs w:val="24"/>
          <w:highlight w:val="none"/>
          <w:u w:val="single"/>
          <w:lang w:val="en-US" w:eastAsia="zh-CN"/>
        </w:rPr>
        <w:t xml:space="preserve">          </w:t>
      </w:r>
    </w:p>
    <w:p>
      <w:pPr>
        <w:keepNext w:val="0"/>
        <w:keepLines w:val="0"/>
        <w:pageBreakBefore w:val="0"/>
        <w:kinsoku/>
        <w:wordWrap/>
        <w:overflowPunct/>
        <w:topLinePunct w:val="0"/>
        <w:bidi w:val="0"/>
        <w:adjustRightInd w:val="0"/>
        <w:snapToGrid w:val="0"/>
        <w:spacing w:line="360" w:lineRule="auto"/>
        <w:ind w:left="0" w:leftChars="0" w:firstLine="480" w:firstLineChars="200"/>
        <w:jc w:val="right"/>
        <w:textAlignment w:val="auto"/>
        <w:rPr>
          <w:rFonts w:hint="eastAsia" w:asciiTheme="majorEastAsia" w:hAnsiTheme="majorEastAsia" w:eastAsiaTheme="majorEastAsia" w:cstheme="majorEastAsia"/>
          <w:b w:val="0"/>
          <w:bCs w:val="0"/>
          <w:sz w:val="24"/>
          <w:szCs w:val="24"/>
          <w:highlight w:val="none"/>
          <w:lang w:eastAsia="zh-CN"/>
        </w:rPr>
      </w:pPr>
      <w:r>
        <w:rPr>
          <w:rFonts w:hint="eastAsia" w:asciiTheme="majorEastAsia" w:hAnsiTheme="majorEastAsia" w:eastAsiaTheme="majorEastAsia" w:cstheme="majorEastAsia"/>
          <w:b w:val="0"/>
          <w:bCs w:val="0"/>
          <w:sz w:val="24"/>
          <w:szCs w:val="24"/>
          <w:highlight w:val="none"/>
          <w:lang w:eastAsia="zh-CN"/>
        </w:rPr>
        <w:t>日期：</w:t>
      </w:r>
      <w:r>
        <w:rPr>
          <w:rFonts w:hint="eastAsia" w:asciiTheme="majorEastAsia" w:hAnsiTheme="majorEastAsia" w:eastAsiaTheme="majorEastAsia" w:cstheme="majorEastAsia"/>
          <w:b w:val="0"/>
          <w:bCs w:val="0"/>
          <w:sz w:val="24"/>
          <w:szCs w:val="24"/>
          <w:highlight w:val="none"/>
          <w:u w:val="single"/>
          <w:lang w:val="en-US" w:eastAsia="zh-CN"/>
        </w:rPr>
        <w:t xml:space="preserve">     </w:t>
      </w:r>
      <w:r>
        <w:rPr>
          <w:rFonts w:hint="eastAsia" w:asciiTheme="majorEastAsia" w:hAnsiTheme="majorEastAsia" w:eastAsiaTheme="majorEastAsia" w:cstheme="majorEastAsia"/>
          <w:b w:val="0"/>
          <w:bCs w:val="0"/>
          <w:sz w:val="24"/>
          <w:szCs w:val="24"/>
          <w:highlight w:val="none"/>
          <w:lang w:eastAsia="zh-CN"/>
        </w:rPr>
        <w:t>年</w:t>
      </w:r>
      <w:r>
        <w:rPr>
          <w:rFonts w:hint="eastAsia" w:asciiTheme="majorEastAsia" w:hAnsiTheme="majorEastAsia" w:eastAsiaTheme="majorEastAsia" w:cstheme="majorEastAsia"/>
          <w:b w:val="0"/>
          <w:bCs w:val="0"/>
          <w:sz w:val="24"/>
          <w:szCs w:val="24"/>
          <w:highlight w:val="none"/>
          <w:u w:val="single"/>
          <w:lang w:val="en-US" w:eastAsia="zh-CN"/>
        </w:rPr>
        <w:t xml:space="preserve">   </w:t>
      </w:r>
      <w:r>
        <w:rPr>
          <w:rFonts w:hint="eastAsia" w:asciiTheme="majorEastAsia" w:hAnsiTheme="majorEastAsia" w:eastAsiaTheme="majorEastAsia" w:cstheme="majorEastAsia"/>
          <w:b w:val="0"/>
          <w:bCs w:val="0"/>
          <w:sz w:val="24"/>
          <w:szCs w:val="24"/>
          <w:highlight w:val="none"/>
          <w:lang w:eastAsia="zh-CN"/>
        </w:rPr>
        <w:t>月</w:t>
      </w:r>
      <w:r>
        <w:rPr>
          <w:rFonts w:hint="eastAsia" w:asciiTheme="majorEastAsia" w:hAnsiTheme="majorEastAsia" w:eastAsiaTheme="majorEastAsia" w:cstheme="majorEastAsia"/>
          <w:b w:val="0"/>
          <w:bCs w:val="0"/>
          <w:sz w:val="24"/>
          <w:szCs w:val="24"/>
          <w:highlight w:val="none"/>
          <w:u w:val="single"/>
          <w:lang w:val="en-US" w:eastAsia="zh-CN"/>
        </w:rPr>
        <w:t xml:space="preserve">   </w:t>
      </w:r>
      <w:r>
        <w:rPr>
          <w:rFonts w:hint="eastAsia" w:asciiTheme="majorEastAsia" w:hAnsiTheme="majorEastAsia" w:eastAsiaTheme="majorEastAsia" w:cstheme="majorEastAsia"/>
          <w:b w:val="0"/>
          <w:bCs w:val="0"/>
          <w:sz w:val="24"/>
          <w:szCs w:val="24"/>
          <w:highlight w:val="none"/>
          <w:lang w:eastAsia="zh-CN"/>
        </w:rPr>
        <w:t>日</w:t>
      </w:r>
    </w:p>
    <w:p>
      <w:pPr>
        <w:keepNext w:val="0"/>
        <w:keepLines w:val="0"/>
        <w:pageBreakBefore w:val="0"/>
        <w:widowControl/>
        <w:kinsoku/>
        <w:wordWrap/>
        <w:overflowPunct/>
        <w:topLinePunct w:val="0"/>
        <w:bidi w:val="0"/>
        <w:adjustRightInd w:val="0"/>
        <w:snapToGrid w:val="0"/>
        <w:spacing w:line="360" w:lineRule="auto"/>
        <w:jc w:val="right"/>
        <w:textAlignment w:val="auto"/>
        <w:rPr>
          <w:rFonts w:hint="eastAsia" w:asciiTheme="majorEastAsia" w:hAnsiTheme="majorEastAsia" w:eastAsiaTheme="majorEastAsia" w:cstheme="majorEastAsia"/>
          <w:b w:val="0"/>
          <w:bCs w:val="0"/>
          <w:color w:val="000000"/>
          <w:sz w:val="24"/>
          <w:szCs w:val="24"/>
          <w:highlight w:val="none"/>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Fonts w:hint="eastAsia" w:asciiTheme="majorEastAsia" w:hAnsiTheme="majorEastAsia" w:eastAsiaTheme="majorEastAsia" w:cstheme="majorEastAsia"/>
          <w:b w:val="0"/>
          <w:bCs w:val="0"/>
          <w:color w:val="000000"/>
          <w:sz w:val="24"/>
          <w:szCs w:val="24"/>
          <w:highlight w:val="none"/>
          <w:lang w:eastAsia="zh-CN"/>
        </w:rPr>
      </w:pPr>
      <w:r>
        <w:rPr>
          <w:rFonts w:hint="eastAsia" w:asciiTheme="majorEastAsia" w:hAnsiTheme="majorEastAsia" w:eastAsiaTheme="majorEastAsia" w:cstheme="majorEastAsia"/>
          <w:b w:val="0"/>
          <w:bCs w:val="0"/>
          <w:color w:val="000000"/>
          <w:sz w:val="24"/>
          <w:szCs w:val="24"/>
          <w:highlight w:val="none"/>
          <w:lang w:eastAsia="zh-CN"/>
        </w:rPr>
        <w:br w:type="page"/>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both"/>
        <w:textAlignment w:val="baseline"/>
        <w:rPr>
          <w:rStyle w:val="7"/>
          <w:rFonts w:hint="eastAsia" w:asciiTheme="majorEastAsia" w:hAnsiTheme="majorEastAsia" w:eastAsiaTheme="majorEastAsia" w:cstheme="majorEastAsia"/>
          <w:b/>
          <w:bCs/>
          <w:i w:val="0"/>
          <w:iCs w:val="0"/>
          <w:caps w:val="0"/>
          <w:color w:val="000000"/>
          <w:spacing w:val="0"/>
          <w:sz w:val="24"/>
          <w:szCs w:val="24"/>
          <w:highlight w:val="none"/>
          <w:shd w:val="clear" w:color="auto" w:fill="FFFFFF"/>
          <w:vertAlign w:val="baseline"/>
          <w:lang w:val="en-US" w:eastAsia="zh-CN"/>
        </w:rPr>
      </w:pPr>
      <w:r>
        <w:rPr>
          <w:rStyle w:val="7"/>
          <w:rFonts w:hint="eastAsia" w:asciiTheme="majorEastAsia" w:hAnsiTheme="majorEastAsia" w:eastAsiaTheme="majorEastAsia" w:cstheme="majorEastAsia"/>
          <w:b/>
          <w:bCs/>
          <w:i w:val="0"/>
          <w:iCs w:val="0"/>
          <w:caps w:val="0"/>
          <w:color w:val="000000"/>
          <w:spacing w:val="0"/>
          <w:sz w:val="24"/>
          <w:szCs w:val="24"/>
          <w:highlight w:val="none"/>
          <w:shd w:val="clear" w:color="auto" w:fill="FFFFFF"/>
          <w:vertAlign w:val="baseline"/>
          <w:lang w:val="en-US" w:eastAsia="zh-CN"/>
        </w:rPr>
        <w:t>附件5</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Fonts w:hint="eastAsia" w:asciiTheme="majorEastAsia" w:hAnsiTheme="majorEastAsia" w:eastAsiaTheme="majorEastAsia" w:cstheme="majorEastAsia"/>
          <w:b/>
          <w:bCs/>
          <w:color w:val="000000"/>
          <w:sz w:val="24"/>
          <w:szCs w:val="24"/>
          <w:highlight w:val="none"/>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Style w:val="7"/>
          <w:rFonts w:hint="eastAsia" w:asciiTheme="majorEastAsia" w:hAnsiTheme="majorEastAsia" w:eastAsiaTheme="majorEastAsia" w:cstheme="majorEastAsia"/>
          <w:b/>
          <w:bCs/>
          <w:i w:val="0"/>
          <w:iCs w:val="0"/>
          <w:caps w:val="0"/>
          <w:color w:val="000000"/>
          <w:spacing w:val="0"/>
          <w:sz w:val="24"/>
          <w:szCs w:val="24"/>
          <w:highlight w:val="none"/>
          <w:shd w:val="clear" w:color="auto" w:fill="FFFFFF"/>
          <w:vertAlign w:val="baseline"/>
          <w:lang w:eastAsia="zh-CN"/>
        </w:rPr>
      </w:pPr>
      <w:r>
        <w:rPr>
          <w:rStyle w:val="7"/>
          <w:rFonts w:hint="eastAsia" w:asciiTheme="majorEastAsia" w:hAnsiTheme="majorEastAsia" w:eastAsiaTheme="majorEastAsia" w:cstheme="majorEastAsia"/>
          <w:b/>
          <w:bCs/>
          <w:i w:val="0"/>
          <w:iCs w:val="0"/>
          <w:caps w:val="0"/>
          <w:color w:val="000000"/>
          <w:spacing w:val="0"/>
          <w:sz w:val="24"/>
          <w:szCs w:val="24"/>
          <w:highlight w:val="none"/>
          <w:shd w:val="clear" w:color="auto" w:fill="FFFFFF"/>
          <w:vertAlign w:val="baseline"/>
          <w:lang w:eastAsia="zh-CN"/>
        </w:rPr>
        <w:t>缴纳检测费承诺函</w:t>
      </w:r>
    </w:p>
    <w:p>
      <w:pPr>
        <w:keepNext w:val="0"/>
        <w:keepLines w:val="0"/>
        <w:pageBreakBefore w:val="0"/>
        <w:widowControl/>
        <w:kinsoku/>
        <w:wordWrap/>
        <w:overflowPunct/>
        <w:topLinePunct w:val="0"/>
        <w:bidi w:val="0"/>
        <w:adjustRightInd w:val="0"/>
        <w:snapToGrid w:val="0"/>
        <w:spacing w:line="360" w:lineRule="auto"/>
        <w:textAlignment w:val="auto"/>
        <w:rPr>
          <w:rFonts w:hint="eastAsia" w:asciiTheme="majorEastAsia" w:hAnsiTheme="majorEastAsia" w:eastAsiaTheme="majorEastAsia" w:cstheme="majorEastAsia"/>
          <w:b/>
          <w:bCs/>
          <w:color w:val="000000"/>
          <w:sz w:val="24"/>
          <w:szCs w:val="24"/>
          <w:highlight w:val="none"/>
          <w:lang w:eastAsia="zh-CN"/>
        </w:rPr>
      </w:pPr>
    </w:p>
    <w:p>
      <w:pPr>
        <w:keepNext w:val="0"/>
        <w:keepLines w:val="0"/>
        <w:pageBreakBefore w:val="0"/>
        <w:widowControl/>
        <w:kinsoku/>
        <w:wordWrap/>
        <w:overflowPunct/>
        <w:topLinePunct w:val="0"/>
        <w:bidi w:val="0"/>
        <w:adjustRightInd w:val="0"/>
        <w:snapToGrid w:val="0"/>
        <w:spacing w:line="360" w:lineRule="auto"/>
        <w:textAlignment w:val="auto"/>
        <w:rPr>
          <w:rFonts w:hint="eastAsia" w:asciiTheme="majorEastAsia" w:hAnsiTheme="majorEastAsia" w:eastAsiaTheme="majorEastAsia" w:cstheme="majorEastAsia"/>
          <w:b w:val="0"/>
          <w:bCs w:val="0"/>
          <w:color w:val="000000"/>
          <w:sz w:val="24"/>
          <w:szCs w:val="24"/>
          <w:highlight w:val="none"/>
          <w:lang w:eastAsia="zh-CN"/>
        </w:rPr>
      </w:pPr>
    </w:p>
    <w:p>
      <w:pPr>
        <w:keepNext w:val="0"/>
        <w:keepLines w:val="0"/>
        <w:pageBreakBefore w:val="0"/>
        <w:widowControl/>
        <w:kinsoku/>
        <w:wordWrap/>
        <w:overflowPunct/>
        <w:topLinePunct w:val="0"/>
        <w:bidi w:val="0"/>
        <w:adjustRightInd w:val="0"/>
        <w:snapToGrid w:val="0"/>
        <w:spacing w:line="360" w:lineRule="auto"/>
        <w:textAlignment w:val="auto"/>
        <w:rPr>
          <w:rFonts w:hint="eastAsia" w:asciiTheme="majorEastAsia" w:hAnsiTheme="majorEastAsia" w:eastAsiaTheme="majorEastAsia" w:cstheme="majorEastAsia"/>
          <w:b w:val="0"/>
          <w:bCs w:val="0"/>
          <w:color w:val="000000"/>
          <w:sz w:val="24"/>
          <w:szCs w:val="24"/>
          <w:highlight w:val="none"/>
          <w:lang w:val="en-US" w:eastAsia="zh-CN"/>
        </w:rPr>
      </w:pPr>
      <w:r>
        <w:rPr>
          <w:rFonts w:hint="eastAsia" w:asciiTheme="majorEastAsia" w:hAnsiTheme="majorEastAsia" w:eastAsiaTheme="majorEastAsia" w:cstheme="majorEastAsia"/>
          <w:b w:val="0"/>
          <w:bCs w:val="0"/>
          <w:color w:val="000000"/>
          <w:sz w:val="24"/>
          <w:szCs w:val="24"/>
          <w:highlight w:val="none"/>
          <w:lang w:eastAsia="zh-CN"/>
        </w:rPr>
        <w:t>致：福建省公安厅</w:t>
      </w:r>
    </w:p>
    <w:p>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eastAsia" w:asciiTheme="majorEastAsia" w:hAnsiTheme="majorEastAsia" w:eastAsiaTheme="majorEastAsia" w:cstheme="majorEastAsia"/>
          <w:b w:val="0"/>
          <w:bCs w:val="0"/>
          <w:color w:val="000000"/>
          <w:sz w:val="24"/>
          <w:szCs w:val="24"/>
          <w:highlight w:val="none"/>
          <w:lang w:val="en-US" w:eastAsia="zh-CN"/>
        </w:rPr>
      </w:pPr>
      <w:r>
        <w:rPr>
          <w:rFonts w:hint="eastAsia" w:asciiTheme="majorEastAsia" w:hAnsiTheme="majorEastAsia" w:eastAsiaTheme="majorEastAsia" w:cstheme="majorEastAsia"/>
          <w:b w:val="0"/>
          <w:bCs w:val="0"/>
          <w:color w:val="000000"/>
          <w:sz w:val="24"/>
          <w:szCs w:val="24"/>
          <w:highlight w:val="none"/>
          <w:lang w:val="en-US" w:eastAsia="zh-CN"/>
        </w:rPr>
        <w:t>我单位承诺：一是将所投分包所需递交评审样品相关检测费用（金额以实际发生为准）按照规定及时足额转账到招标代理公司；二是中标后交收检验（含主辅料检验及终验等）所需的检测费用（金额以实际发生为准），转账到相关检测机构，若未在规定时间内缴纳相关检测费，我单位愿意承担相应后果。</w:t>
      </w:r>
    </w:p>
    <w:p>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eastAsia" w:asciiTheme="majorEastAsia" w:hAnsiTheme="majorEastAsia" w:eastAsiaTheme="majorEastAsia" w:cstheme="majorEastAsia"/>
          <w:b w:val="0"/>
          <w:bCs w:val="0"/>
          <w:color w:val="000000"/>
          <w:sz w:val="24"/>
          <w:szCs w:val="24"/>
          <w:highlight w:val="none"/>
          <w:lang w:eastAsia="zh-CN"/>
        </w:rPr>
      </w:pPr>
    </w:p>
    <w:p>
      <w:pPr>
        <w:keepNext w:val="0"/>
        <w:keepLines w:val="0"/>
        <w:pageBreakBefore w:val="0"/>
        <w:widowControl/>
        <w:kinsoku/>
        <w:wordWrap/>
        <w:overflowPunct/>
        <w:topLinePunct w:val="0"/>
        <w:bidi w:val="0"/>
        <w:adjustRightInd w:val="0"/>
        <w:snapToGrid w:val="0"/>
        <w:spacing w:line="360" w:lineRule="auto"/>
        <w:textAlignment w:val="auto"/>
        <w:rPr>
          <w:rFonts w:hint="eastAsia" w:asciiTheme="majorEastAsia" w:hAnsiTheme="majorEastAsia" w:eastAsiaTheme="majorEastAsia" w:cstheme="majorEastAsia"/>
          <w:b w:val="0"/>
          <w:bCs w:val="0"/>
          <w:color w:val="000000"/>
          <w:sz w:val="24"/>
          <w:szCs w:val="24"/>
          <w:highlight w:val="none"/>
          <w:lang w:eastAsia="zh-CN"/>
        </w:rPr>
      </w:pPr>
    </w:p>
    <w:p>
      <w:pPr>
        <w:keepNext w:val="0"/>
        <w:keepLines w:val="0"/>
        <w:pageBreakBefore w:val="0"/>
        <w:widowControl/>
        <w:kinsoku/>
        <w:wordWrap/>
        <w:overflowPunct/>
        <w:topLinePunct w:val="0"/>
        <w:autoSpaceDE w:val="0"/>
        <w:autoSpaceDN w:val="0"/>
        <w:bidi w:val="0"/>
        <w:adjustRightInd w:val="0"/>
        <w:snapToGrid w:val="0"/>
        <w:spacing w:line="360" w:lineRule="auto"/>
        <w:jc w:val="right"/>
        <w:textAlignment w:val="auto"/>
        <w:rPr>
          <w:rFonts w:hint="eastAsia" w:asciiTheme="majorEastAsia" w:hAnsiTheme="majorEastAsia" w:eastAsiaTheme="majorEastAsia" w:cstheme="majorEastAsia"/>
          <w:b w:val="0"/>
          <w:bCs w:val="0"/>
          <w:color w:val="000000"/>
          <w:sz w:val="24"/>
          <w:szCs w:val="24"/>
          <w:highlight w:val="none"/>
          <w:lang w:eastAsia="zh-CN"/>
        </w:rPr>
      </w:pPr>
    </w:p>
    <w:p>
      <w:pPr>
        <w:keepNext w:val="0"/>
        <w:keepLines w:val="0"/>
        <w:pageBreakBefore w:val="0"/>
        <w:kinsoku/>
        <w:wordWrap w:val="0"/>
        <w:overflowPunct/>
        <w:topLinePunct w:val="0"/>
        <w:bidi w:val="0"/>
        <w:adjustRightInd w:val="0"/>
        <w:snapToGrid w:val="0"/>
        <w:spacing w:line="360" w:lineRule="auto"/>
        <w:ind w:left="0" w:leftChars="0" w:firstLine="480" w:firstLineChars="200"/>
        <w:jc w:val="right"/>
        <w:textAlignment w:val="auto"/>
        <w:rPr>
          <w:rFonts w:hint="eastAsia" w:asciiTheme="majorEastAsia" w:hAnsiTheme="majorEastAsia" w:eastAsiaTheme="majorEastAsia" w:cstheme="majorEastAsia"/>
          <w:b w:val="0"/>
          <w:bCs w:val="0"/>
          <w:sz w:val="24"/>
          <w:szCs w:val="24"/>
          <w:highlight w:val="none"/>
          <w:lang w:val="en-US" w:eastAsia="zh-CN"/>
        </w:rPr>
      </w:pPr>
      <w:r>
        <w:rPr>
          <w:rFonts w:hint="eastAsia" w:asciiTheme="majorEastAsia" w:hAnsiTheme="majorEastAsia" w:eastAsiaTheme="majorEastAsia" w:cstheme="majorEastAsia"/>
          <w:b w:val="0"/>
          <w:bCs w:val="0"/>
          <w:sz w:val="24"/>
          <w:szCs w:val="24"/>
          <w:highlight w:val="none"/>
          <w:lang w:eastAsia="zh-CN"/>
        </w:rPr>
        <w:t>投标人名称（加盖公章）：</w:t>
      </w:r>
      <w:r>
        <w:rPr>
          <w:rFonts w:hint="eastAsia" w:asciiTheme="majorEastAsia" w:hAnsiTheme="majorEastAsia" w:eastAsiaTheme="majorEastAsia" w:cstheme="majorEastAsia"/>
          <w:b w:val="0"/>
          <w:bCs w:val="0"/>
          <w:sz w:val="24"/>
          <w:szCs w:val="24"/>
          <w:highlight w:val="none"/>
          <w:u w:val="single"/>
          <w:lang w:val="en-US" w:eastAsia="zh-CN"/>
        </w:rPr>
        <w:t xml:space="preserve">          </w:t>
      </w:r>
    </w:p>
    <w:p>
      <w:pPr>
        <w:keepNext w:val="0"/>
        <w:keepLines w:val="0"/>
        <w:pageBreakBefore w:val="0"/>
        <w:kinsoku/>
        <w:wordWrap/>
        <w:overflowPunct/>
        <w:topLinePunct w:val="0"/>
        <w:bidi w:val="0"/>
        <w:adjustRightInd w:val="0"/>
        <w:snapToGrid w:val="0"/>
        <w:spacing w:line="360" w:lineRule="auto"/>
        <w:ind w:left="0" w:leftChars="0" w:firstLine="480" w:firstLineChars="200"/>
        <w:jc w:val="right"/>
        <w:textAlignment w:val="auto"/>
        <w:rPr>
          <w:rFonts w:hint="eastAsia" w:asciiTheme="majorEastAsia" w:hAnsiTheme="majorEastAsia" w:eastAsiaTheme="majorEastAsia" w:cstheme="majorEastAsia"/>
          <w:b w:val="0"/>
          <w:bCs w:val="0"/>
          <w:sz w:val="24"/>
          <w:szCs w:val="24"/>
          <w:highlight w:val="none"/>
          <w:lang w:eastAsia="zh-CN"/>
        </w:rPr>
      </w:pPr>
      <w:r>
        <w:rPr>
          <w:rFonts w:hint="eastAsia" w:asciiTheme="majorEastAsia" w:hAnsiTheme="majorEastAsia" w:eastAsiaTheme="majorEastAsia" w:cstheme="majorEastAsia"/>
          <w:b w:val="0"/>
          <w:bCs w:val="0"/>
          <w:sz w:val="24"/>
          <w:szCs w:val="24"/>
          <w:highlight w:val="none"/>
          <w:lang w:eastAsia="zh-CN"/>
        </w:rPr>
        <w:t>日期：</w:t>
      </w:r>
      <w:r>
        <w:rPr>
          <w:rFonts w:hint="eastAsia" w:asciiTheme="majorEastAsia" w:hAnsiTheme="majorEastAsia" w:eastAsiaTheme="majorEastAsia" w:cstheme="majorEastAsia"/>
          <w:b w:val="0"/>
          <w:bCs w:val="0"/>
          <w:sz w:val="24"/>
          <w:szCs w:val="24"/>
          <w:highlight w:val="none"/>
          <w:u w:val="single"/>
          <w:lang w:val="en-US" w:eastAsia="zh-CN"/>
        </w:rPr>
        <w:t xml:space="preserve">     </w:t>
      </w:r>
      <w:r>
        <w:rPr>
          <w:rFonts w:hint="eastAsia" w:asciiTheme="majorEastAsia" w:hAnsiTheme="majorEastAsia" w:eastAsiaTheme="majorEastAsia" w:cstheme="majorEastAsia"/>
          <w:b w:val="0"/>
          <w:bCs w:val="0"/>
          <w:sz w:val="24"/>
          <w:szCs w:val="24"/>
          <w:highlight w:val="none"/>
          <w:lang w:eastAsia="zh-CN"/>
        </w:rPr>
        <w:t>年</w:t>
      </w:r>
      <w:r>
        <w:rPr>
          <w:rFonts w:hint="eastAsia" w:asciiTheme="majorEastAsia" w:hAnsiTheme="majorEastAsia" w:eastAsiaTheme="majorEastAsia" w:cstheme="majorEastAsia"/>
          <w:b w:val="0"/>
          <w:bCs w:val="0"/>
          <w:sz w:val="24"/>
          <w:szCs w:val="24"/>
          <w:highlight w:val="none"/>
          <w:u w:val="single"/>
          <w:lang w:val="en-US" w:eastAsia="zh-CN"/>
        </w:rPr>
        <w:t xml:space="preserve">   </w:t>
      </w:r>
      <w:r>
        <w:rPr>
          <w:rFonts w:hint="eastAsia" w:asciiTheme="majorEastAsia" w:hAnsiTheme="majorEastAsia" w:eastAsiaTheme="majorEastAsia" w:cstheme="majorEastAsia"/>
          <w:b w:val="0"/>
          <w:bCs w:val="0"/>
          <w:sz w:val="24"/>
          <w:szCs w:val="24"/>
          <w:highlight w:val="none"/>
          <w:lang w:eastAsia="zh-CN"/>
        </w:rPr>
        <w:t>月</w:t>
      </w:r>
      <w:r>
        <w:rPr>
          <w:rFonts w:hint="eastAsia" w:asciiTheme="majorEastAsia" w:hAnsiTheme="majorEastAsia" w:eastAsiaTheme="majorEastAsia" w:cstheme="majorEastAsia"/>
          <w:b w:val="0"/>
          <w:bCs w:val="0"/>
          <w:sz w:val="24"/>
          <w:szCs w:val="24"/>
          <w:highlight w:val="none"/>
          <w:u w:val="single"/>
          <w:lang w:val="en-US" w:eastAsia="zh-CN"/>
        </w:rPr>
        <w:t xml:space="preserve">   </w:t>
      </w:r>
      <w:r>
        <w:rPr>
          <w:rFonts w:hint="eastAsia" w:asciiTheme="majorEastAsia" w:hAnsiTheme="majorEastAsia" w:eastAsiaTheme="majorEastAsia" w:cstheme="majorEastAsia"/>
          <w:b w:val="0"/>
          <w:bCs w:val="0"/>
          <w:sz w:val="24"/>
          <w:szCs w:val="24"/>
          <w:highlight w:val="none"/>
          <w:lang w:eastAsia="zh-CN"/>
        </w:rPr>
        <w:t>日</w:t>
      </w:r>
    </w:p>
    <w:p>
      <w:pPr>
        <w:keepNext w:val="0"/>
        <w:keepLines w:val="0"/>
        <w:pageBreakBefore w:val="0"/>
        <w:widowControl/>
        <w:kinsoku/>
        <w:wordWrap/>
        <w:overflowPunct/>
        <w:topLinePunct w:val="0"/>
        <w:bidi w:val="0"/>
        <w:adjustRightInd w:val="0"/>
        <w:snapToGrid w:val="0"/>
        <w:spacing w:line="360" w:lineRule="auto"/>
        <w:jc w:val="right"/>
        <w:textAlignment w:val="auto"/>
        <w:rPr>
          <w:rFonts w:hint="eastAsia" w:asciiTheme="majorEastAsia" w:hAnsiTheme="majorEastAsia" w:eastAsiaTheme="majorEastAsia" w:cstheme="majorEastAsia"/>
          <w:b w:val="0"/>
          <w:bCs w:val="0"/>
          <w:color w:val="000000"/>
          <w:sz w:val="24"/>
          <w:szCs w:val="24"/>
          <w:highlight w:val="none"/>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Fonts w:hint="eastAsia" w:asciiTheme="majorEastAsia" w:hAnsiTheme="majorEastAsia" w:eastAsiaTheme="majorEastAsia" w:cstheme="majorEastAsia"/>
          <w:b w:val="0"/>
          <w:bCs w:val="0"/>
          <w:sz w:val="24"/>
          <w:szCs w:val="24"/>
          <w:highlight w:val="none"/>
        </w:rPr>
      </w:pPr>
      <w:bookmarkStart w:id="0" w:name="_Toc855269965"/>
      <w:bookmarkStart w:id="1" w:name="_Toc1582098756"/>
      <w:bookmarkStart w:id="2" w:name="_Toc68847393"/>
      <w:r>
        <w:rPr>
          <w:rFonts w:hint="eastAsia" w:asciiTheme="majorEastAsia" w:hAnsiTheme="majorEastAsia" w:eastAsiaTheme="majorEastAsia" w:cstheme="majorEastAsia"/>
          <w:b w:val="0"/>
          <w:bCs w:val="0"/>
          <w:sz w:val="24"/>
          <w:szCs w:val="24"/>
          <w:highlight w:val="none"/>
        </w:rPr>
        <w:br w:type="page"/>
      </w:r>
      <w:bookmarkStart w:id="3" w:name="OLE_LINK1"/>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both"/>
        <w:textAlignment w:val="baseline"/>
        <w:rPr>
          <w:rStyle w:val="7"/>
          <w:rFonts w:hint="eastAsia" w:asciiTheme="majorEastAsia" w:hAnsiTheme="majorEastAsia" w:eastAsiaTheme="majorEastAsia" w:cstheme="majorEastAsia"/>
          <w:b/>
          <w:bCs/>
          <w:i w:val="0"/>
          <w:iCs w:val="0"/>
          <w:caps w:val="0"/>
          <w:color w:val="000000"/>
          <w:spacing w:val="0"/>
          <w:sz w:val="24"/>
          <w:szCs w:val="24"/>
          <w:highlight w:val="none"/>
          <w:shd w:val="clear" w:color="auto" w:fill="FFFFFF"/>
          <w:vertAlign w:val="baseline"/>
          <w:lang w:val="en-US" w:eastAsia="zh-CN"/>
        </w:rPr>
      </w:pPr>
      <w:r>
        <w:rPr>
          <w:rStyle w:val="7"/>
          <w:rFonts w:hint="eastAsia" w:asciiTheme="majorEastAsia" w:hAnsiTheme="majorEastAsia" w:eastAsiaTheme="majorEastAsia" w:cstheme="majorEastAsia"/>
          <w:b/>
          <w:bCs/>
          <w:i w:val="0"/>
          <w:iCs w:val="0"/>
          <w:caps w:val="0"/>
          <w:color w:val="000000"/>
          <w:spacing w:val="0"/>
          <w:sz w:val="24"/>
          <w:szCs w:val="24"/>
          <w:highlight w:val="none"/>
          <w:shd w:val="clear" w:color="auto" w:fill="FFFFFF"/>
          <w:vertAlign w:val="baseline"/>
          <w:lang w:val="en-US" w:eastAsia="zh-CN"/>
        </w:rPr>
        <w:t>附件6</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Fonts w:hint="eastAsia" w:asciiTheme="majorEastAsia" w:hAnsiTheme="majorEastAsia" w:eastAsiaTheme="majorEastAsia" w:cstheme="majorEastAsia"/>
          <w:b/>
          <w:bCs/>
          <w:sz w:val="24"/>
          <w:szCs w:val="24"/>
          <w:highlight w:val="no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Style w:val="7"/>
          <w:rFonts w:hint="eastAsia" w:asciiTheme="majorEastAsia" w:hAnsiTheme="majorEastAsia" w:eastAsiaTheme="majorEastAsia" w:cstheme="majorEastAsia"/>
          <w:b/>
          <w:bCs/>
          <w:i w:val="0"/>
          <w:iCs w:val="0"/>
          <w:caps w:val="0"/>
          <w:color w:val="000000"/>
          <w:spacing w:val="0"/>
          <w:sz w:val="24"/>
          <w:szCs w:val="24"/>
          <w:highlight w:val="none"/>
          <w:shd w:val="clear" w:color="auto" w:fill="FFFFFF"/>
          <w:vertAlign w:val="baseline"/>
          <w:lang w:eastAsia="zh-CN"/>
        </w:rPr>
      </w:pPr>
      <w:r>
        <w:rPr>
          <w:rStyle w:val="7"/>
          <w:rFonts w:hint="eastAsia" w:asciiTheme="majorEastAsia" w:hAnsiTheme="majorEastAsia" w:eastAsiaTheme="majorEastAsia" w:cstheme="majorEastAsia"/>
          <w:b/>
          <w:bCs/>
          <w:i w:val="0"/>
          <w:iCs w:val="0"/>
          <w:caps w:val="0"/>
          <w:color w:val="000000"/>
          <w:spacing w:val="0"/>
          <w:sz w:val="24"/>
          <w:szCs w:val="24"/>
          <w:highlight w:val="none"/>
          <w:shd w:val="clear" w:color="auto" w:fill="FFFFFF"/>
          <w:vertAlign w:val="baseline"/>
        </w:rPr>
        <w:t>廉洁</w:t>
      </w:r>
      <w:bookmarkEnd w:id="3"/>
      <w:r>
        <w:rPr>
          <w:rStyle w:val="7"/>
          <w:rFonts w:hint="eastAsia" w:asciiTheme="majorEastAsia" w:hAnsiTheme="majorEastAsia" w:eastAsiaTheme="majorEastAsia" w:cstheme="majorEastAsia"/>
          <w:b/>
          <w:bCs/>
          <w:i w:val="0"/>
          <w:iCs w:val="0"/>
          <w:caps w:val="0"/>
          <w:color w:val="000000"/>
          <w:spacing w:val="0"/>
          <w:sz w:val="24"/>
          <w:szCs w:val="24"/>
          <w:highlight w:val="none"/>
          <w:shd w:val="clear" w:color="auto" w:fill="FFFFFF"/>
          <w:vertAlign w:val="baseline"/>
        </w:rPr>
        <w:t>合规承诺</w:t>
      </w:r>
      <w:r>
        <w:rPr>
          <w:rStyle w:val="7"/>
          <w:rFonts w:hint="eastAsia" w:asciiTheme="majorEastAsia" w:hAnsiTheme="majorEastAsia" w:eastAsiaTheme="majorEastAsia" w:cstheme="majorEastAsia"/>
          <w:b/>
          <w:bCs/>
          <w:i w:val="0"/>
          <w:iCs w:val="0"/>
          <w:caps w:val="0"/>
          <w:color w:val="000000"/>
          <w:spacing w:val="0"/>
          <w:sz w:val="24"/>
          <w:szCs w:val="24"/>
          <w:highlight w:val="none"/>
          <w:shd w:val="clear" w:color="auto" w:fill="FFFFFF"/>
          <w:vertAlign w:val="baseline"/>
          <w:lang w:val="en-US" w:eastAsia="zh-CN"/>
        </w:rPr>
        <w:t>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eastAsia" w:asciiTheme="majorEastAsia" w:hAnsiTheme="majorEastAsia" w:eastAsiaTheme="majorEastAsia" w:cstheme="majorEastAsia"/>
          <w:b w:val="0"/>
          <w:bCs w:val="0"/>
          <w:sz w:val="24"/>
          <w:szCs w:val="24"/>
          <w:highlight w:val="none"/>
        </w:rPr>
      </w:pPr>
      <w:r>
        <w:rPr>
          <w:rFonts w:hint="eastAsia" w:asciiTheme="majorEastAsia" w:hAnsiTheme="majorEastAsia" w:eastAsiaTheme="majorEastAsia" w:cstheme="majorEastAsia"/>
          <w:b w:val="0"/>
          <w:bCs w:val="0"/>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eastAsia" w:asciiTheme="majorEastAsia" w:hAnsiTheme="majorEastAsia" w:eastAsiaTheme="majorEastAsia" w:cstheme="majorEastAsia"/>
          <w:b w:val="0"/>
          <w:bCs w:val="0"/>
          <w:sz w:val="24"/>
          <w:szCs w:val="24"/>
          <w:highlight w:val="none"/>
          <w:lang w:val="en-US" w:eastAsia="zh-CN"/>
        </w:rPr>
      </w:pPr>
      <w:r>
        <w:rPr>
          <w:rFonts w:hint="eastAsia" w:asciiTheme="majorEastAsia" w:hAnsiTheme="majorEastAsia" w:eastAsiaTheme="majorEastAsia" w:cstheme="majorEastAsia"/>
          <w:b w:val="0"/>
          <w:bCs w:val="0"/>
          <w:sz w:val="24"/>
          <w:szCs w:val="24"/>
          <w:highlight w:val="none"/>
        </w:rPr>
        <w:t>致：</w:t>
      </w:r>
      <w:r>
        <w:rPr>
          <w:rFonts w:hint="eastAsia" w:asciiTheme="majorEastAsia" w:hAnsiTheme="majorEastAsia" w:eastAsiaTheme="majorEastAsia" w:cstheme="majorEastAsia"/>
          <w:b w:val="0"/>
          <w:bCs w:val="0"/>
          <w:sz w:val="24"/>
          <w:szCs w:val="24"/>
          <w:highlight w:val="none"/>
          <w:lang w:val="en-US" w:eastAsia="zh-CN"/>
        </w:rPr>
        <w:t>福建省公安厅</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eastAsia" w:asciiTheme="majorEastAsia" w:hAnsiTheme="majorEastAsia" w:eastAsiaTheme="majorEastAsia" w:cstheme="majorEastAsia"/>
          <w:b w:val="0"/>
          <w:bCs w:val="0"/>
          <w:sz w:val="24"/>
          <w:szCs w:val="24"/>
          <w:highlight w:val="none"/>
        </w:rPr>
      </w:pPr>
      <w:r>
        <w:rPr>
          <w:rFonts w:hint="eastAsia" w:asciiTheme="majorEastAsia" w:hAnsiTheme="majorEastAsia" w:eastAsiaTheme="majorEastAsia" w:cstheme="majorEastAsia"/>
          <w:b w:val="0"/>
          <w:bCs w:val="0"/>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outlineLvl w:val="9"/>
        <w:rPr>
          <w:rFonts w:hint="eastAsia" w:asciiTheme="majorEastAsia" w:hAnsiTheme="majorEastAsia" w:eastAsiaTheme="majorEastAsia" w:cstheme="majorEastAsia"/>
          <w:b w:val="0"/>
          <w:bCs w:val="0"/>
          <w:sz w:val="24"/>
          <w:szCs w:val="24"/>
          <w:highlight w:val="none"/>
        </w:rPr>
      </w:pPr>
      <w:r>
        <w:rPr>
          <w:rFonts w:hint="eastAsia" w:asciiTheme="majorEastAsia" w:hAnsiTheme="majorEastAsia" w:eastAsiaTheme="majorEastAsia" w:cstheme="majorEastAsia"/>
          <w:b w:val="0"/>
          <w:bCs w:val="0"/>
          <w:sz w:val="24"/>
          <w:szCs w:val="24"/>
          <w:highlight w:val="none"/>
        </w:rPr>
        <w:t>本单位就参与本次政府采购活动，郑重承诺如下：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ajorEastAsia" w:hAnsiTheme="majorEastAsia" w:eastAsiaTheme="majorEastAsia" w:cstheme="majorEastAsia"/>
          <w:b w:val="0"/>
          <w:bCs w:val="0"/>
          <w:sz w:val="24"/>
          <w:szCs w:val="24"/>
          <w:highlight w:val="none"/>
        </w:rPr>
      </w:pPr>
      <w:r>
        <w:rPr>
          <w:rFonts w:hint="eastAsia" w:asciiTheme="majorEastAsia" w:hAnsiTheme="majorEastAsia" w:eastAsiaTheme="majorEastAsia" w:cstheme="majorEastAsia"/>
          <w:b w:val="0"/>
          <w:bCs w:val="0"/>
          <w:sz w:val="24"/>
          <w:szCs w:val="24"/>
          <w:highlight w:val="none"/>
        </w:rPr>
        <w:t>1. 本单位将严格遵守政府采购相关法律法规，不参与任何串通投标、围标串标行为，不与其他供应商协商报价、技术方案等实质性内容，不事先约定中标、成交，不恶意排挤其他供应商。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ajorEastAsia" w:hAnsiTheme="majorEastAsia" w:eastAsiaTheme="majorEastAsia" w:cstheme="majorEastAsia"/>
          <w:b w:val="0"/>
          <w:bCs w:val="0"/>
          <w:sz w:val="24"/>
          <w:szCs w:val="24"/>
          <w:highlight w:val="none"/>
        </w:rPr>
      </w:pPr>
      <w:r>
        <w:rPr>
          <w:rFonts w:hint="eastAsia" w:asciiTheme="majorEastAsia" w:hAnsiTheme="majorEastAsia" w:eastAsiaTheme="majorEastAsia" w:cstheme="majorEastAsia"/>
          <w:b w:val="0"/>
          <w:bCs w:val="0"/>
          <w:sz w:val="24"/>
          <w:szCs w:val="24"/>
          <w:highlight w:val="none"/>
        </w:rPr>
        <w:t>2. 本单位绝不从采购人、采购代理机构处非法获取其他供应商信息，也不接受任何授意修改投标/响应文件。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ajorEastAsia" w:hAnsiTheme="majorEastAsia" w:eastAsiaTheme="majorEastAsia" w:cstheme="majorEastAsia"/>
          <w:b w:val="0"/>
          <w:bCs w:val="0"/>
          <w:sz w:val="24"/>
          <w:szCs w:val="24"/>
          <w:highlight w:val="none"/>
        </w:rPr>
      </w:pPr>
      <w:r>
        <w:rPr>
          <w:rFonts w:hint="eastAsia" w:asciiTheme="majorEastAsia" w:hAnsiTheme="majorEastAsia" w:eastAsiaTheme="majorEastAsia" w:cstheme="majorEastAsia"/>
          <w:b w:val="0"/>
          <w:bCs w:val="0"/>
          <w:sz w:val="24"/>
          <w:szCs w:val="24"/>
          <w:highlight w:val="none"/>
        </w:rPr>
        <w:t>3. 本单位承诺，绝不聘用采购人/采购代理机构退休、辞职、辞退、开除未满三年，且从事与原工作直接相关业务的工作人员。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ajorEastAsia" w:hAnsiTheme="majorEastAsia" w:eastAsiaTheme="majorEastAsia" w:cstheme="majorEastAsia"/>
          <w:b w:val="0"/>
          <w:bCs w:val="0"/>
          <w:sz w:val="24"/>
          <w:szCs w:val="24"/>
          <w:highlight w:val="none"/>
        </w:rPr>
      </w:pPr>
      <w:r>
        <w:rPr>
          <w:rFonts w:hint="eastAsia" w:asciiTheme="majorEastAsia" w:hAnsiTheme="majorEastAsia" w:eastAsiaTheme="majorEastAsia" w:cstheme="majorEastAsia"/>
          <w:b w:val="0"/>
          <w:bCs w:val="0"/>
          <w:sz w:val="24"/>
          <w:szCs w:val="24"/>
          <w:highlight w:val="none"/>
        </w:rPr>
        <w:t>4. 若有幸中标/成交，本单位将严格履行合同义务，严守保密要求，绝不发生失泄密、迟延履约等违约行为，绝不推诿违约责任，绝不损害贵单位利益。</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ajorEastAsia" w:hAnsiTheme="majorEastAsia" w:eastAsiaTheme="majorEastAsia" w:cstheme="majorEastAsia"/>
          <w:b w:val="0"/>
          <w:bCs w:val="0"/>
          <w:sz w:val="24"/>
          <w:szCs w:val="24"/>
          <w:highlight w:val="none"/>
        </w:rPr>
      </w:pPr>
      <w:r>
        <w:rPr>
          <w:rFonts w:hint="eastAsia" w:asciiTheme="majorEastAsia" w:hAnsiTheme="majorEastAsia" w:eastAsiaTheme="majorEastAsia" w:cstheme="majorEastAsia"/>
          <w:b w:val="0"/>
          <w:bCs w:val="0"/>
          <w:sz w:val="24"/>
          <w:szCs w:val="24"/>
          <w:highlight w:val="none"/>
        </w:rPr>
        <w:t>本单位已充分知悉上述内容，自愿严格遵守。若违反本承诺，本单位愿意承担一切法律责任与后果，接受贵单位取消资格、列入不良名单等处理，并承担全部损失。</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ajorEastAsia" w:hAnsiTheme="majorEastAsia" w:eastAsiaTheme="majorEastAsia" w:cstheme="majorEastAsia"/>
          <w:b w:val="0"/>
          <w:bCs w:val="0"/>
          <w:sz w:val="24"/>
          <w:szCs w:val="24"/>
          <w:highlight w:val="none"/>
        </w:rPr>
      </w:pPr>
      <w:r>
        <w:rPr>
          <w:rFonts w:hint="eastAsia" w:asciiTheme="majorEastAsia" w:hAnsiTheme="majorEastAsia" w:eastAsiaTheme="majorEastAsia" w:cstheme="majorEastAsia"/>
          <w:b w:val="0"/>
          <w:bCs w:val="0"/>
          <w:sz w:val="24"/>
          <w:szCs w:val="24"/>
          <w:highlight w:val="none"/>
        </w:rPr>
        <w:t>特此承诺！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right"/>
        <w:textAlignment w:val="auto"/>
        <w:outlineLvl w:val="9"/>
        <w:rPr>
          <w:rFonts w:hint="eastAsia" w:asciiTheme="majorEastAsia" w:hAnsiTheme="majorEastAsia" w:eastAsiaTheme="majorEastAsia" w:cstheme="majorEastAsia"/>
          <w:b w:val="0"/>
          <w:bCs w:val="0"/>
          <w:sz w:val="24"/>
          <w:szCs w:val="24"/>
          <w:highlight w:val="none"/>
        </w:rPr>
      </w:pPr>
      <w:r>
        <w:rPr>
          <w:rFonts w:hint="eastAsia" w:asciiTheme="majorEastAsia" w:hAnsiTheme="majorEastAsia" w:eastAsiaTheme="majorEastAsia" w:cstheme="majorEastAsia"/>
          <w:b w:val="0"/>
          <w:bCs w:val="0"/>
          <w:sz w:val="24"/>
          <w:szCs w:val="24"/>
          <w:highlight w:val="none"/>
        </w:rPr>
        <w:t xml:space="preserve"> </w:t>
      </w:r>
    </w:p>
    <w:p>
      <w:pPr>
        <w:keepNext w:val="0"/>
        <w:keepLines w:val="0"/>
        <w:pageBreakBefore w:val="0"/>
        <w:kinsoku/>
        <w:wordWrap w:val="0"/>
        <w:overflowPunct/>
        <w:topLinePunct w:val="0"/>
        <w:bidi w:val="0"/>
        <w:adjustRightInd w:val="0"/>
        <w:snapToGrid w:val="0"/>
        <w:spacing w:line="360" w:lineRule="auto"/>
        <w:ind w:left="0" w:leftChars="0" w:firstLine="480" w:firstLineChars="200"/>
        <w:jc w:val="right"/>
        <w:textAlignment w:val="auto"/>
        <w:rPr>
          <w:rFonts w:hint="eastAsia" w:asciiTheme="majorEastAsia" w:hAnsiTheme="majorEastAsia" w:eastAsiaTheme="majorEastAsia" w:cstheme="majorEastAsia"/>
          <w:b w:val="0"/>
          <w:bCs w:val="0"/>
          <w:sz w:val="24"/>
          <w:szCs w:val="24"/>
          <w:highlight w:val="none"/>
          <w:lang w:val="en-US" w:eastAsia="zh-CN"/>
        </w:rPr>
      </w:pPr>
      <w:r>
        <w:rPr>
          <w:rFonts w:hint="eastAsia" w:asciiTheme="majorEastAsia" w:hAnsiTheme="majorEastAsia" w:eastAsiaTheme="majorEastAsia" w:cstheme="majorEastAsia"/>
          <w:b w:val="0"/>
          <w:bCs w:val="0"/>
          <w:sz w:val="24"/>
          <w:szCs w:val="24"/>
          <w:highlight w:val="none"/>
          <w:lang w:eastAsia="zh-CN"/>
        </w:rPr>
        <w:t>投标人名称（加盖公章）：</w:t>
      </w:r>
      <w:r>
        <w:rPr>
          <w:rFonts w:hint="eastAsia" w:asciiTheme="majorEastAsia" w:hAnsiTheme="majorEastAsia" w:eastAsiaTheme="majorEastAsia" w:cstheme="majorEastAsia"/>
          <w:b w:val="0"/>
          <w:bCs w:val="0"/>
          <w:sz w:val="24"/>
          <w:szCs w:val="24"/>
          <w:highlight w:val="none"/>
          <w:u w:val="single"/>
          <w:lang w:val="en-US" w:eastAsia="zh-CN"/>
        </w:rPr>
        <w:t xml:space="preserve">          </w:t>
      </w:r>
    </w:p>
    <w:p>
      <w:pPr>
        <w:keepNext w:val="0"/>
        <w:keepLines w:val="0"/>
        <w:pageBreakBefore w:val="0"/>
        <w:kinsoku/>
        <w:wordWrap/>
        <w:overflowPunct/>
        <w:topLinePunct w:val="0"/>
        <w:bidi w:val="0"/>
        <w:adjustRightInd w:val="0"/>
        <w:snapToGrid w:val="0"/>
        <w:spacing w:line="360" w:lineRule="auto"/>
        <w:ind w:left="0" w:leftChars="0" w:firstLine="480" w:firstLineChars="200"/>
        <w:jc w:val="right"/>
        <w:textAlignment w:val="auto"/>
        <w:rPr>
          <w:rFonts w:hint="eastAsia" w:asciiTheme="majorEastAsia" w:hAnsiTheme="majorEastAsia" w:eastAsiaTheme="majorEastAsia" w:cstheme="majorEastAsia"/>
          <w:b w:val="0"/>
          <w:bCs w:val="0"/>
          <w:sz w:val="24"/>
          <w:szCs w:val="24"/>
          <w:highlight w:val="none"/>
          <w:lang w:eastAsia="zh-CN"/>
        </w:rPr>
      </w:pPr>
      <w:r>
        <w:rPr>
          <w:rFonts w:hint="eastAsia" w:asciiTheme="majorEastAsia" w:hAnsiTheme="majorEastAsia" w:eastAsiaTheme="majorEastAsia" w:cstheme="majorEastAsia"/>
          <w:b w:val="0"/>
          <w:bCs w:val="0"/>
          <w:sz w:val="24"/>
          <w:szCs w:val="24"/>
          <w:highlight w:val="none"/>
          <w:lang w:eastAsia="zh-CN"/>
        </w:rPr>
        <w:t>日期：</w:t>
      </w:r>
      <w:r>
        <w:rPr>
          <w:rFonts w:hint="eastAsia" w:asciiTheme="majorEastAsia" w:hAnsiTheme="majorEastAsia" w:eastAsiaTheme="majorEastAsia" w:cstheme="majorEastAsia"/>
          <w:b w:val="0"/>
          <w:bCs w:val="0"/>
          <w:sz w:val="24"/>
          <w:szCs w:val="24"/>
          <w:highlight w:val="none"/>
          <w:u w:val="single"/>
          <w:lang w:val="en-US" w:eastAsia="zh-CN"/>
        </w:rPr>
        <w:t xml:space="preserve">     </w:t>
      </w:r>
      <w:r>
        <w:rPr>
          <w:rFonts w:hint="eastAsia" w:asciiTheme="majorEastAsia" w:hAnsiTheme="majorEastAsia" w:eastAsiaTheme="majorEastAsia" w:cstheme="majorEastAsia"/>
          <w:b w:val="0"/>
          <w:bCs w:val="0"/>
          <w:sz w:val="24"/>
          <w:szCs w:val="24"/>
          <w:highlight w:val="none"/>
          <w:lang w:eastAsia="zh-CN"/>
        </w:rPr>
        <w:t>年</w:t>
      </w:r>
      <w:r>
        <w:rPr>
          <w:rFonts w:hint="eastAsia" w:asciiTheme="majorEastAsia" w:hAnsiTheme="majorEastAsia" w:eastAsiaTheme="majorEastAsia" w:cstheme="majorEastAsia"/>
          <w:b w:val="0"/>
          <w:bCs w:val="0"/>
          <w:sz w:val="24"/>
          <w:szCs w:val="24"/>
          <w:highlight w:val="none"/>
          <w:u w:val="single"/>
          <w:lang w:val="en-US" w:eastAsia="zh-CN"/>
        </w:rPr>
        <w:t xml:space="preserve">   </w:t>
      </w:r>
      <w:r>
        <w:rPr>
          <w:rFonts w:hint="eastAsia" w:asciiTheme="majorEastAsia" w:hAnsiTheme="majorEastAsia" w:eastAsiaTheme="majorEastAsia" w:cstheme="majorEastAsia"/>
          <w:b w:val="0"/>
          <w:bCs w:val="0"/>
          <w:sz w:val="24"/>
          <w:szCs w:val="24"/>
          <w:highlight w:val="none"/>
          <w:lang w:eastAsia="zh-CN"/>
        </w:rPr>
        <w:t>月</w:t>
      </w:r>
      <w:r>
        <w:rPr>
          <w:rFonts w:hint="eastAsia" w:asciiTheme="majorEastAsia" w:hAnsiTheme="majorEastAsia" w:eastAsiaTheme="majorEastAsia" w:cstheme="majorEastAsia"/>
          <w:b w:val="0"/>
          <w:bCs w:val="0"/>
          <w:sz w:val="24"/>
          <w:szCs w:val="24"/>
          <w:highlight w:val="none"/>
          <w:u w:val="single"/>
          <w:lang w:val="en-US" w:eastAsia="zh-CN"/>
        </w:rPr>
        <w:t xml:space="preserve">   </w:t>
      </w:r>
      <w:r>
        <w:rPr>
          <w:rFonts w:hint="eastAsia" w:asciiTheme="majorEastAsia" w:hAnsiTheme="majorEastAsia" w:eastAsiaTheme="majorEastAsia" w:cstheme="majorEastAsia"/>
          <w:b w:val="0"/>
          <w:bCs w:val="0"/>
          <w:sz w:val="24"/>
          <w:szCs w:val="24"/>
          <w:highlight w:val="none"/>
          <w:lang w:eastAsia="zh-CN"/>
        </w:rPr>
        <w:t>日</w:t>
      </w:r>
    </w:p>
    <w:bookmarkEnd w:id="0"/>
    <w:bookmarkEnd w:id="1"/>
    <w:bookmarkEnd w:id="2"/>
    <w:p>
      <w:pPr>
        <w:keepNext w:val="0"/>
        <w:keepLines w:val="0"/>
        <w:pageBreakBefore w:val="0"/>
        <w:kinsoku/>
        <w:overflowPunct/>
        <w:topLinePunct w:val="0"/>
        <w:bidi w:val="0"/>
        <w:spacing w:line="360" w:lineRule="auto"/>
        <w:rPr>
          <w:rStyle w:val="7"/>
          <w:rFonts w:hint="eastAsia" w:asciiTheme="majorEastAsia" w:hAnsiTheme="majorEastAsia" w:eastAsiaTheme="majorEastAsia" w:cstheme="majorEastAsia"/>
          <w:b w:val="0"/>
          <w:bCs w:val="0"/>
          <w:i w:val="0"/>
          <w:iCs w:val="0"/>
          <w:caps w:val="0"/>
          <w:color w:val="000000"/>
          <w:spacing w:val="0"/>
          <w:sz w:val="24"/>
          <w:szCs w:val="24"/>
          <w:highlight w:val="none"/>
          <w:shd w:val="clear" w:color="auto" w:fill="FFFFFF"/>
          <w:vertAlign w:val="baseline"/>
          <w:lang w:val="en-US" w:eastAsia="zh-CN"/>
        </w:rPr>
      </w:pPr>
      <w:r>
        <w:rPr>
          <w:rStyle w:val="7"/>
          <w:rFonts w:hint="eastAsia" w:asciiTheme="majorEastAsia" w:hAnsiTheme="majorEastAsia" w:eastAsiaTheme="majorEastAsia" w:cstheme="majorEastAsia"/>
          <w:b w:val="0"/>
          <w:bCs w:val="0"/>
          <w:i w:val="0"/>
          <w:iCs w:val="0"/>
          <w:caps w:val="0"/>
          <w:color w:val="000000"/>
          <w:spacing w:val="0"/>
          <w:sz w:val="24"/>
          <w:szCs w:val="24"/>
          <w:highlight w:val="none"/>
          <w:shd w:val="clear" w:color="auto" w:fill="FFFFFF"/>
          <w:vertAlign w:val="baseline"/>
          <w:lang w:val="en-US" w:eastAsia="zh-CN"/>
        </w:rPr>
        <w:br w:type="page"/>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Style w:val="7"/>
          <w:rFonts w:hint="eastAsia" w:asciiTheme="majorEastAsia" w:hAnsiTheme="majorEastAsia" w:eastAsiaTheme="majorEastAsia" w:cstheme="majorEastAsia"/>
          <w:b w:val="0"/>
          <w:bCs w:val="0"/>
          <w:i w:val="0"/>
          <w:iCs w:val="0"/>
          <w:caps w:val="0"/>
          <w:color w:val="000000"/>
          <w:spacing w:val="0"/>
          <w:sz w:val="24"/>
          <w:szCs w:val="24"/>
          <w:highlight w:val="none"/>
          <w:shd w:val="clear" w:color="auto" w:fill="FFFFFF"/>
          <w:vertAlign w:val="baseline"/>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both"/>
        <w:textAlignment w:val="baseline"/>
        <w:rPr>
          <w:rStyle w:val="7"/>
          <w:rFonts w:hint="eastAsia" w:asciiTheme="majorEastAsia" w:hAnsiTheme="majorEastAsia" w:eastAsiaTheme="majorEastAsia" w:cstheme="majorEastAsia"/>
          <w:b/>
          <w:bCs/>
          <w:i w:val="0"/>
          <w:iCs w:val="0"/>
          <w:caps w:val="0"/>
          <w:color w:val="000000"/>
          <w:spacing w:val="0"/>
          <w:sz w:val="24"/>
          <w:szCs w:val="24"/>
          <w:highlight w:val="none"/>
          <w:shd w:val="clear" w:color="auto" w:fill="FFFFFF"/>
          <w:vertAlign w:val="baseline"/>
          <w:lang w:val="en-US" w:eastAsia="zh-CN"/>
        </w:rPr>
      </w:pPr>
      <w:r>
        <w:rPr>
          <w:rStyle w:val="7"/>
          <w:rFonts w:hint="eastAsia" w:asciiTheme="majorEastAsia" w:hAnsiTheme="majorEastAsia" w:eastAsiaTheme="majorEastAsia" w:cstheme="majorEastAsia"/>
          <w:b/>
          <w:bCs/>
          <w:i w:val="0"/>
          <w:iCs w:val="0"/>
          <w:caps w:val="0"/>
          <w:color w:val="000000"/>
          <w:spacing w:val="0"/>
          <w:sz w:val="24"/>
          <w:szCs w:val="24"/>
          <w:highlight w:val="none"/>
          <w:shd w:val="clear" w:color="auto" w:fill="FFFFFF"/>
          <w:vertAlign w:val="baseline"/>
          <w:lang w:val="en-US" w:eastAsia="zh-CN"/>
        </w:rPr>
        <w:t>附件7</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both"/>
        <w:textAlignment w:val="baseline"/>
        <w:rPr>
          <w:rStyle w:val="7"/>
          <w:rFonts w:hint="eastAsia" w:asciiTheme="majorEastAsia" w:hAnsiTheme="majorEastAsia" w:eastAsiaTheme="majorEastAsia" w:cstheme="majorEastAsia"/>
          <w:b/>
          <w:bCs/>
          <w:i w:val="0"/>
          <w:iCs w:val="0"/>
          <w:caps w:val="0"/>
          <w:color w:val="000000"/>
          <w:spacing w:val="0"/>
          <w:sz w:val="24"/>
          <w:szCs w:val="24"/>
          <w:highlight w:val="none"/>
          <w:shd w:val="clear" w:color="auto" w:fill="FFFFFF"/>
          <w:vertAlign w:val="baseline"/>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Style w:val="7"/>
          <w:rFonts w:hint="eastAsia" w:asciiTheme="majorEastAsia" w:hAnsiTheme="majorEastAsia" w:eastAsiaTheme="majorEastAsia" w:cstheme="majorEastAsia"/>
          <w:b/>
          <w:bCs/>
          <w:i w:val="0"/>
          <w:iCs w:val="0"/>
          <w:caps w:val="0"/>
          <w:color w:val="000000"/>
          <w:spacing w:val="0"/>
          <w:sz w:val="24"/>
          <w:szCs w:val="24"/>
          <w:highlight w:val="none"/>
          <w:shd w:val="clear" w:color="auto" w:fill="FFFFFF"/>
          <w:vertAlign w:val="baseline"/>
          <w:lang w:val="en-US" w:eastAsia="zh-CN"/>
        </w:rPr>
      </w:pPr>
      <w:r>
        <w:rPr>
          <w:rStyle w:val="7"/>
          <w:rFonts w:hint="eastAsia" w:asciiTheme="majorEastAsia" w:hAnsiTheme="majorEastAsia" w:eastAsiaTheme="majorEastAsia" w:cstheme="majorEastAsia"/>
          <w:b/>
          <w:bCs/>
          <w:i w:val="0"/>
          <w:iCs w:val="0"/>
          <w:caps w:val="0"/>
          <w:color w:val="000000"/>
          <w:spacing w:val="0"/>
          <w:sz w:val="24"/>
          <w:szCs w:val="24"/>
          <w:highlight w:val="none"/>
          <w:shd w:val="clear" w:color="auto" w:fill="FFFFFF"/>
          <w:vertAlign w:val="baseline"/>
          <w:lang w:val="en-US" w:eastAsia="zh-CN"/>
        </w:rPr>
        <w:t>具备公安部装财局《人民警察服装生产企业目录（2025版）》资格的承诺函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center"/>
        <w:textAlignment w:val="baseline"/>
        <w:rPr>
          <w:rStyle w:val="7"/>
          <w:rFonts w:hint="eastAsia" w:asciiTheme="majorEastAsia" w:hAnsiTheme="majorEastAsia" w:eastAsiaTheme="majorEastAsia" w:cstheme="majorEastAsia"/>
          <w:b w:val="0"/>
          <w:bCs w:val="0"/>
          <w:i w:val="0"/>
          <w:iCs w:val="0"/>
          <w:caps w:val="0"/>
          <w:color w:val="000000"/>
          <w:spacing w:val="0"/>
          <w:sz w:val="24"/>
          <w:szCs w:val="24"/>
          <w:highlight w:val="none"/>
          <w:shd w:val="clear" w:color="auto" w:fill="FFFFFF"/>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ajorEastAsia" w:hAnsiTheme="majorEastAsia" w:eastAsiaTheme="majorEastAsia" w:cstheme="majorEastAsia"/>
          <w:b w:val="0"/>
          <w:bCs w:val="0"/>
          <w:sz w:val="24"/>
          <w:szCs w:val="24"/>
          <w:highlight w:val="none"/>
          <w:lang w:val="en-US" w:eastAsia="zh-CN"/>
        </w:rPr>
      </w:pPr>
      <w:r>
        <w:rPr>
          <w:rFonts w:hint="eastAsia" w:asciiTheme="majorEastAsia" w:hAnsiTheme="majorEastAsia" w:eastAsiaTheme="majorEastAsia" w:cstheme="majorEastAsia"/>
          <w:b w:val="0"/>
          <w:bCs w:val="0"/>
          <w:sz w:val="24"/>
          <w:szCs w:val="24"/>
          <w:highlight w:val="none"/>
          <w:lang w:val="en-US" w:eastAsia="zh-CN"/>
        </w:rPr>
        <w:t>致：福建省公安厅</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ajorEastAsia" w:hAnsiTheme="majorEastAsia" w:eastAsiaTheme="majorEastAsia" w:cstheme="majorEastAsia"/>
          <w:b w:val="0"/>
          <w:bCs w:val="0"/>
          <w:sz w:val="24"/>
          <w:szCs w:val="24"/>
          <w:highlight w:val="none"/>
          <w:lang w:val="en-US" w:eastAsia="zh-CN"/>
        </w:rPr>
      </w:pPr>
      <w:r>
        <w:rPr>
          <w:rFonts w:hint="eastAsia" w:asciiTheme="majorEastAsia" w:hAnsiTheme="majorEastAsia" w:eastAsiaTheme="majorEastAsia" w:cstheme="majorEastAsia"/>
          <w:b w:val="0"/>
          <w:bCs w:val="0"/>
          <w:sz w:val="24"/>
          <w:szCs w:val="24"/>
          <w:highlight w:val="none"/>
          <w:lang w:val="en-US" w:eastAsia="zh-CN"/>
        </w:rPr>
        <w:t>我公司针对此次</w:t>
      </w:r>
      <w:r>
        <w:rPr>
          <w:rFonts w:hint="eastAsia" w:asciiTheme="majorEastAsia" w:hAnsiTheme="majorEastAsia" w:eastAsiaTheme="majorEastAsia" w:cstheme="majorEastAsia"/>
          <w:b w:val="0"/>
          <w:bCs w:val="0"/>
          <w:sz w:val="24"/>
          <w:szCs w:val="24"/>
          <w:highlight w:val="none"/>
          <w:u w:val="single"/>
          <w:lang w:val="en-US" w:eastAsia="zh-CN"/>
        </w:rPr>
        <w:t xml:space="preserve">          </w:t>
      </w:r>
      <w:r>
        <w:rPr>
          <w:rFonts w:hint="eastAsia" w:asciiTheme="majorEastAsia" w:hAnsiTheme="majorEastAsia" w:eastAsiaTheme="majorEastAsia" w:cstheme="majorEastAsia"/>
          <w:b w:val="0"/>
          <w:bCs w:val="0"/>
          <w:color w:val="000000"/>
          <w:sz w:val="24"/>
          <w:szCs w:val="24"/>
          <w:highlight w:val="none"/>
          <w:lang w:eastAsia="zh-CN"/>
        </w:rPr>
        <w:t>（项目名称，项目编号/包号）</w:t>
      </w:r>
      <w:r>
        <w:rPr>
          <w:rFonts w:hint="eastAsia" w:asciiTheme="majorEastAsia" w:hAnsiTheme="majorEastAsia" w:eastAsiaTheme="majorEastAsia" w:cstheme="majorEastAsia"/>
          <w:b w:val="0"/>
          <w:bCs w:val="0"/>
          <w:sz w:val="24"/>
          <w:szCs w:val="24"/>
          <w:highlight w:val="none"/>
          <w:lang w:val="en-US" w:eastAsia="zh-CN"/>
        </w:rPr>
        <w:t>的关于具备公安部装财局《人民警察服装生产企业目录（2025版）》资格，作如下承诺：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ajorEastAsia" w:hAnsiTheme="majorEastAsia" w:eastAsiaTheme="majorEastAsia" w:cstheme="majorEastAsia"/>
          <w:b w:val="0"/>
          <w:bCs w:val="0"/>
          <w:sz w:val="24"/>
          <w:szCs w:val="24"/>
          <w:highlight w:val="none"/>
          <w:lang w:val="en-US" w:eastAsia="zh-CN"/>
        </w:rPr>
      </w:pPr>
      <w:r>
        <w:rPr>
          <w:rFonts w:hint="eastAsia" w:asciiTheme="majorEastAsia" w:hAnsiTheme="majorEastAsia" w:eastAsiaTheme="majorEastAsia" w:cstheme="majorEastAsia"/>
          <w:b w:val="0"/>
          <w:bCs w:val="0"/>
          <w:sz w:val="24"/>
          <w:szCs w:val="24"/>
          <w:highlight w:val="none"/>
          <w:lang w:val="en-US" w:eastAsia="zh-CN"/>
        </w:rPr>
        <w:t>我公司承诺，所投采购包品目的产品在公安部装财局《人民警察服装生产企业目录（2025版）》内。若我公司存在虚假承诺，则后果自负。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ajorEastAsia" w:hAnsiTheme="majorEastAsia" w:eastAsiaTheme="majorEastAsia" w:cstheme="majorEastAsia"/>
          <w:b w:val="0"/>
          <w:bCs w:val="0"/>
          <w:sz w:val="24"/>
          <w:szCs w:val="24"/>
          <w:highlight w:val="none"/>
          <w:lang w:val="en-US" w:eastAsia="zh-CN"/>
        </w:rPr>
      </w:pPr>
      <w:r>
        <w:rPr>
          <w:rFonts w:hint="eastAsia" w:asciiTheme="majorEastAsia" w:hAnsiTheme="majorEastAsia" w:eastAsiaTheme="majorEastAsia" w:cstheme="majorEastAsia"/>
          <w:b w:val="0"/>
          <w:bCs w:val="0"/>
          <w:sz w:val="24"/>
          <w:szCs w:val="24"/>
          <w:highlight w:val="none"/>
          <w:lang w:val="en-US" w:eastAsia="zh-CN"/>
        </w:rPr>
        <w:t>特此承诺！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ajorEastAsia" w:hAnsiTheme="majorEastAsia" w:eastAsiaTheme="majorEastAsia" w:cstheme="majorEastAsia"/>
          <w:b w:val="0"/>
          <w:bCs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ajorEastAsia" w:hAnsiTheme="majorEastAsia" w:eastAsiaTheme="majorEastAsia" w:cstheme="majorEastAsia"/>
          <w:b w:val="0"/>
          <w:bCs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ajorEastAsia" w:hAnsiTheme="majorEastAsia" w:eastAsiaTheme="majorEastAsia" w:cstheme="majorEastAsia"/>
          <w:b w:val="0"/>
          <w:bCs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eastAsia" w:asciiTheme="majorEastAsia" w:hAnsiTheme="majorEastAsia" w:eastAsiaTheme="majorEastAsia" w:cstheme="majorEastAsia"/>
          <w:b w:val="0"/>
          <w:bCs w:val="0"/>
          <w:sz w:val="24"/>
          <w:szCs w:val="24"/>
          <w:highlight w:val="none"/>
          <w:lang w:val="en-US" w:eastAsia="zh-CN"/>
        </w:rPr>
      </w:pPr>
    </w:p>
    <w:p>
      <w:pPr>
        <w:keepNext w:val="0"/>
        <w:keepLines w:val="0"/>
        <w:pageBreakBefore w:val="0"/>
        <w:kinsoku/>
        <w:wordWrap w:val="0"/>
        <w:overflowPunct/>
        <w:topLinePunct w:val="0"/>
        <w:bidi w:val="0"/>
        <w:adjustRightInd w:val="0"/>
        <w:snapToGrid w:val="0"/>
        <w:spacing w:line="360" w:lineRule="auto"/>
        <w:ind w:left="0" w:leftChars="0" w:firstLine="480" w:firstLineChars="200"/>
        <w:jc w:val="right"/>
        <w:textAlignment w:val="auto"/>
        <w:rPr>
          <w:rFonts w:hint="eastAsia" w:asciiTheme="majorEastAsia" w:hAnsiTheme="majorEastAsia" w:eastAsiaTheme="majorEastAsia" w:cstheme="majorEastAsia"/>
          <w:b w:val="0"/>
          <w:bCs w:val="0"/>
          <w:sz w:val="24"/>
          <w:szCs w:val="24"/>
          <w:highlight w:val="none"/>
          <w:lang w:val="en-US" w:eastAsia="zh-CN"/>
        </w:rPr>
      </w:pPr>
      <w:r>
        <w:rPr>
          <w:rFonts w:hint="eastAsia" w:asciiTheme="majorEastAsia" w:hAnsiTheme="majorEastAsia" w:eastAsiaTheme="majorEastAsia" w:cstheme="majorEastAsia"/>
          <w:b w:val="0"/>
          <w:bCs w:val="0"/>
          <w:sz w:val="24"/>
          <w:szCs w:val="24"/>
          <w:highlight w:val="none"/>
          <w:lang w:eastAsia="zh-CN"/>
        </w:rPr>
        <w:t>投标人名称（加盖公章）：</w:t>
      </w:r>
      <w:r>
        <w:rPr>
          <w:rFonts w:hint="eastAsia" w:asciiTheme="majorEastAsia" w:hAnsiTheme="majorEastAsia" w:eastAsiaTheme="majorEastAsia" w:cstheme="majorEastAsia"/>
          <w:b w:val="0"/>
          <w:bCs w:val="0"/>
          <w:sz w:val="24"/>
          <w:szCs w:val="24"/>
          <w:highlight w:val="none"/>
          <w:u w:val="single"/>
          <w:lang w:val="en-US" w:eastAsia="zh-CN"/>
        </w:rPr>
        <w:t xml:space="preserve">          </w:t>
      </w:r>
    </w:p>
    <w:p>
      <w:pPr>
        <w:keepNext w:val="0"/>
        <w:keepLines w:val="0"/>
        <w:pageBreakBefore w:val="0"/>
        <w:kinsoku/>
        <w:wordWrap/>
        <w:overflowPunct/>
        <w:topLinePunct w:val="0"/>
        <w:bidi w:val="0"/>
        <w:adjustRightInd w:val="0"/>
        <w:snapToGrid w:val="0"/>
        <w:spacing w:line="360" w:lineRule="auto"/>
        <w:ind w:left="0" w:leftChars="0" w:firstLine="480" w:firstLineChars="200"/>
        <w:jc w:val="right"/>
        <w:textAlignment w:val="auto"/>
        <w:rPr>
          <w:rFonts w:hint="eastAsia" w:asciiTheme="majorEastAsia" w:hAnsiTheme="majorEastAsia" w:eastAsiaTheme="majorEastAsia" w:cstheme="majorEastAsia"/>
          <w:b w:val="0"/>
          <w:bCs w:val="0"/>
          <w:sz w:val="24"/>
          <w:szCs w:val="24"/>
          <w:highlight w:val="none"/>
          <w:lang w:eastAsia="zh-CN"/>
        </w:rPr>
      </w:pPr>
      <w:r>
        <w:rPr>
          <w:rFonts w:hint="eastAsia" w:asciiTheme="majorEastAsia" w:hAnsiTheme="majorEastAsia" w:eastAsiaTheme="majorEastAsia" w:cstheme="majorEastAsia"/>
          <w:b w:val="0"/>
          <w:bCs w:val="0"/>
          <w:sz w:val="24"/>
          <w:szCs w:val="24"/>
          <w:highlight w:val="none"/>
          <w:lang w:eastAsia="zh-CN"/>
        </w:rPr>
        <w:t>日期：</w:t>
      </w:r>
      <w:r>
        <w:rPr>
          <w:rFonts w:hint="eastAsia" w:asciiTheme="majorEastAsia" w:hAnsiTheme="majorEastAsia" w:eastAsiaTheme="majorEastAsia" w:cstheme="majorEastAsia"/>
          <w:b w:val="0"/>
          <w:bCs w:val="0"/>
          <w:sz w:val="24"/>
          <w:szCs w:val="24"/>
          <w:highlight w:val="none"/>
          <w:u w:val="single"/>
          <w:lang w:val="en-US" w:eastAsia="zh-CN"/>
        </w:rPr>
        <w:t xml:space="preserve">     </w:t>
      </w:r>
      <w:r>
        <w:rPr>
          <w:rFonts w:hint="eastAsia" w:asciiTheme="majorEastAsia" w:hAnsiTheme="majorEastAsia" w:eastAsiaTheme="majorEastAsia" w:cstheme="majorEastAsia"/>
          <w:b w:val="0"/>
          <w:bCs w:val="0"/>
          <w:sz w:val="24"/>
          <w:szCs w:val="24"/>
          <w:highlight w:val="none"/>
          <w:lang w:eastAsia="zh-CN"/>
        </w:rPr>
        <w:t>年</w:t>
      </w:r>
      <w:r>
        <w:rPr>
          <w:rFonts w:hint="eastAsia" w:asciiTheme="majorEastAsia" w:hAnsiTheme="majorEastAsia" w:eastAsiaTheme="majorEastAsia" w:cstheme="majorEastAsia"/>
          <w:b w:val="0"/>
          <w:bCs w:val="0"/>
          <w:sz w:val="24"/>
          <w:szCs w:val="24"/>
          <w:highlight w:val="none"/>
          <w:u w:val="single"/>
          <w:lang w:val="en-US" w:eastAsia="zh-CN"/>
        </w:rPr>
        <w:t xml:space="preserve">   </w:t>
      </w:r>
      <w:r>
        <w:rPr>
          <w:rFonts w:hint="eastAsia" w:asciiTheme="majorEastAsia" w:hAnsiTheme="majorEastAsia" w:eastAsiaTheme="majorEastAsia" w:cstheme="majorEastAsia"/>
          <w:b w:val="0"/>
          <w:bCs w:val="0"/>
          <w:sz w:val="24"/>
          <w:szCs w:val="24"/>
          <w:highlight w:val="none"/>
          <w:lang w:eastAsia="zh-CN"/>
        </w:rPr>
        <w:t>月</w:t>
      </w:r>
      <w:r>
        <w:rPr>
          <w:rFonts w:hint="eastAsia" w:asciiTheme="majorEastAsia" w:hAnsiTheme="majorEastAsia" w:eastAsiaTheme="majorEastAsia" w:cstheme="majorEastAsia"/>
          <w:b w:val="0"/>
          <w:bCs w:val="0"/>
          <w:sz w:val="24"/>
          <w:szCs w:val="24"/>
          <w:highlight w:val="none"/>
          <w:u w:val="single"/>
          <w:lang w:val="en-US" w:eastAsia="zh-CN"/>
        </w:rPr>
        <w:t xml:space="preserve">   </w:t>
      </w:r>
      <w:r>
        <w:rPr>
          <w:rFonts w:hint="eastAsia" w:asciiTheme="majorEastAsia" w:hAnsiTheme="majorEastAsia" w:eastAsiaTheme="majorEastAsia" w:cstheme="majorEastAsia"/>
          <w:b w:val="0"/>
          <w:bCs w:val="0"/>
          <w:sz w:val="24"/>
          <w:szCs w:val="24"/>
          <w:highlight w:val="none"/>
          <w:lang w:eastAsia="zh-CN"/>
        </w:rPr>
        <w:t>日</w:t>
      </w:r>
    </w:p>
    <w:p>
      <w:pPr>
        <w:pStyle w:val="10"/>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lang w:val="en-US" w:eastAsia="zh-Hans"/>
        </w:rPr>
      </w:pPr>
    </w:p>
    <w:p>
      <w:pPr>
        <w:pStyle w:val="10"/>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lang w:val="en-US" w:eastAsia="zh-Hans"/>
        </w:rPr>
      </w:pPr>
    </w:p>
    <w:p>
      <w:pPr>
        <w:pStyle w:val="10"/>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lang w:val="en-US" w:eastAsia="zh-Hans"/>
        </w:rPr>
      </w:pPr>
    </w:p>
    <w:p>
      <w:pPr>
        <w:pStyle w:val="10"/>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lang w:val="en-US" w:eastAsia="zh-Hans"/>
        </w:rPr>
      </w:pPr>
    </w:p>
    <w:p>
      <w:pPr>
        <w:pStyle w:val="10"/>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lang w:val="en-US" w:eastAsia="zh-Hans"/>
        </w:rPr>
      </w:pPr>
    </w:p>
    <w:p>
      <w:pPr>
        <w:pStyle w:val="10"/>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lang w:val="en-US" w:eastAsia="zh-Hans"/>
        </w:rPr>
      </w:pPr>
    </w:p>
    <w:p>
      <w:pPr>
        <w:pStyle w:val="10"/>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lang w:val="en-US" w:eastAsia="zh-Hans"/>
        </w:rPr>
      </w:pPr>
    </w:p>
    <w:p>
      <w:pPr>
        <w:pStyle w:val="10"/>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lang w:val="en-US" w:eastAsia="zh-Hans"/>
        </w:rPr>
      </w:pPr>
    </w:p>
    <w:p>
      <w:pPr>
        <w:pStyle w:val="10"/>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lang w:val="en-US" w:eastAsia="zh-Hans"/>
        </w:rPr>
      </w:pPr>
    </w:p>
    <w:p>
      <w:pPr>
        <w:pStyle w:val="10"/>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lang w:val="en-US" w:eastAsia="zh-Hans"/>
        </w:rPr>
      </w:pPr>
    </w:p>
    <w:p>
      <w:pPr>
        <w:pStyle w:val="10"/>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lang w:val="en-US" w:eastAsia="zh-Hans"/>
        </w:rPr>
      </w:pPr>
    </w:p>
    <w:p>
      <w:pPr>
        <w:pStyle w:val="10"/>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lang w:val="en-US" w:eastAsia="zh-Hans"/>
        </w:rPr>
      </w:pPr>
    </w:p>
    <w:p>
      <w:pPr>
        <w:pStyle w:val="10"/>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lang w:val="en-US" w:eastAsia="zh-Hans"/>
        </w:rPr>
      </w:pPr>
    </w:p>
    <w:p>
      <w:pPr>
        <w:pStyle w:val="10"/>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lang w:val="en-US" w:eastAsia="zh-Hans"/>
        </w:rPr>
      </w:pPr>
    </w:p>
    <w:p>
      <w:pPr>
        <w:pStyle w:val="10"/>
        <w:keepNext w:val="0"/>
        <w:keepLines w:val="0"/>
        <w:pageBreakBefore w:val="0"/>
        <w:kinsoku/>
        <w:overflowPunct/>
        <w:topLinePunct w:val="0"/>
        <w:bidi w:val="0"/>
        <w:spacing w:line="360" w:lineRule="auto"/>
        <w:rPr>
          <w:rFonts w:hint="eastAsia" w:asciiTheme="majorEastAsia" w:hAnsiTheme="majorEastAsia" w:eastAsiaTheme="majorEastAsia" w:cstheme="majorEastAsia"/>
          <w:b w:val="0"/>
          <w:bCs w:val="0"/>
          <w:sz w:val="24"/>
          <w:szCs w:val="24"/>
          <w:lang w:val="en-US" w:eastAsia="zh-Hans"/>
        </w:rPr>
        <w:sectPr>
          <w:footerReference r:id="rId3" w:type="default"/>
          <w:pgSz w:w="11906" w:h="16838"/>
          <w:pgMar w:top="1134" w:right="1134" w:bottom="1134" w:left="1134" w:header="851" w:footer="992" w:gutter="0"/>
          <w:cols w:space="425" w:num="1"/>
          <w:docGrid w:type="lines" w:linePitch="312" w:charSpace="0"/>
        </w:sect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right="0" w:firstLine="0"/>
        <w:jc w:val="both"/>
        <w:textAlignment w:val="baseline"/>
        <w:rPr>
          <w:rStyle w:val="7"/>
          <w:rFonts w:hint="eastAsia" w:asciiTheme="majorEastAsia" w:hAnsiTheme="majorEastAsia" w:eastAsiaTheme="majorEastAsia" w:cstheme="majorEastAsia"/>
          <w:b/>
          <w:bCs/>
          <w:i w:val="0"/>
          <w:iCs w:val="0"/>
          <w:caps w:val="0"/>
          <w:color w:val="000000"/>
          <w:spacing w:val="0"/>
          <w:sz w:val="24"/>
          <w:szCs w:val="24"/>
          <w:highlight w:val="none"/>
          <w:shd w:val="clear" w:color="auto" w:fill="FFFFFF"/>
          <w:vertAlign w:val="baseline"/>
          <w:lang w:val="en-US" w:eastAsia="zh-CN"/>
        </w:rPr>
      </w:pPr>
      <w:r>
        <w:rPr>
          <w:rStyle w:val="7"/>
          <w:rFonts w:hint="eastAsia" w:asciiTheme="majorEastAsia" w:hAnsiTheme="majorEastAsia" w:eastAsiaTheme="majorEastAsia" w:cstheme="majorEastAsia"/>
          <w:b/>
          <w:bCs/>
          <w:i w:val="0"/>
          <w:iCs w:val="0"/>
          <w:caps w:val="0"/>
          <w:color w:val="000000"/>
          <w:spacing w:val="0"/>
          <w:sz w:val="24"/>
          <w:szCs w:val="24"/>
          <w:highlight w:val="none"/>
          <w:shd w:val="clear" w:color="auto" w:fill="FFFFFF"/>
          <w:vertAlign w:val="baseline"/>
          <w:lang w:val="en-US" w:eastAsia="zh-CN"/>
        </w:rPr>
        <w:t>附件8</w:t>
      </w:r>
      <w:bookmarkStart w:id="4" w:name="_GoBack"/>
      <w:bookmarkEnd w:id="4"/>
    </w:p>
    <w:tbl>
      <w:tblPr>
        <w:tblW w:w="145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72"/>
        <w:gridCol w:w="272"/>
        <w:gridCol w:w="635"/>
        <w:gridCol w:w="3383"/>
        <w:gridCol w:w="1445"/>
        <w:gridCol w:w="1298"/>
        <w:gridCol w:w="598"/>
        <w:gridCol w:w="2749"/>
        <w:gridCol w:w="710"/>
        <w:gridCol w:w="2154"/>
        <w:gridCol w:w="10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45" w:hRule="atLeast"/>
        </w:trPr>
        <w:tc>
          <w:tcPr>
            <w:tcW w:w="14595" w:type="dxa"/>
            <w:gridSpan w:val="11"/>
            <w:shd w:val="clear"/>
            <w:vAlign w:val="center"/>
          </w:tcPr>
          <w:p>
            <w:pPr>
              <w:keepNext w:val="0"/>
              <w:keepLines w:val="0"/>
              <w:widowControl/>
              <w:suppressLineNumbers w:val="0"/>
              <w:jc w:val="center"/>
              <w:textAlignment w:val="center"/>
              <w:rPr>
                <w:rFonts w:ascii="黑体" w:hAnsi="宋体" w:eastAsia="黑体" w:cs="黑体"/>
                <w:b/>
                <w:i w:val="0"/>
                <w:color w:val="000000"/>
                <w:sz w:val="36"/>
                <w:szCs w:val="36"/>
                <w:u w:val="none"/>
              </w:rPr>
            </w:pPr>
            <w:r>
              <w:rPr>
                <w:rFonts w:hint="eastAsia" w:ascii="黑体" w:hAnsi="宋体" w:eastAsia="黑体" w:cs="黑体"/>
                <w:b/>
                <w:i w:val="0"/>
                <w:color w:val="000000"/>
                <w:kern w:val="0"/>
                <w:sz w:val="36"/>
                <w:szCs w:val="36"/>
                <w:u w:val="none"/>
                <w:lang w:val="en-US" w:eastAsia="zh-CN" w:bidi="ar"/>
              </w:rPr>
              <w:t>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28" w:hRule="atLeast"/>
        </w:trPr>
        <w:tc>
          <w:tcPr>
            <w:tcW w:w="4562" w:type="dxa"/>
            <w:gridSpan w:val="4"/>
            <w:tcBorders>
              <w:bottom w:val="single" w:color="000000" w:sz="4" w:space="0"/>
            </w:tcBorders>
            <w:shd w:val="clear"/>
            <w:vAlign w:val="center"/>
          </w:tcPr>
          <w:p>
            <w:pPr>
              <w:jc w:val="left"/>
              <w:rPr>
                <w:rFonts w:hint="eastAsia" w:ascii="宋体" w:hAnsi="宋体" w:eastAsia="宋体" w:cs="宋体"/>
                <w:i w:val="0"/>
                <w:color w:val="000000"/>
                <w:sz w:val="20"/>
                <w:szCs w:val="20"/>
                <w:u w:val="none"/>
              </w:rPr>
            </w:pPr>
          </w:p>
        </w:tc>
        <w:tc>
          <w:tcPr>
            <w:tcW w:w="1445" w:type="dxa"/>
            <w:shd w:val="clear"/>
            <w:vAlign w:val="center"/>
          </w:tcPr>
          <w:p>
            <w:pPr>
              <w:jc w:val="center"/>
              <w:rPr>
                <w:rFonts w:hint="eastAsia" w:ascii="宋体" w:hAnsi="宋体" w:eastAsia="宋体" w:cs="宋体"/>
                <w:i w:val="0"/>
                <w:color w:val="000000"/>
                <w:sz w:val="20"/>
                <w:szCs w:val="20"/>
                <w:u w:val="none"/>
              </w:rPr>
            </w:pPr>
          </w:p>
        </w:tc>
        <w:tc>
          <w:tcPr>
            <w:tcW w:w="1298" w:type="dxa"/>
            <w:shd w:val="clear"/>
            <w:vAlign w:val="center"/>
          </w:tcPr>
          <w:p>
            <w:pPr>
              <w:jc w:val="center"/>
              <w:rPr>
                <w:rFonts w:hint="eastAsia" w:ascii="宋体" w:hAnsi="宋体" w:eastAsia="宋体" w:cs="宋体"/>
                <w:i w:val="0"/>
                <w:color w:val="000000"/>
                <w:sz w:val="20"/>
                <w:szCs w:val="20"/>
                <w:u w:val="none"/>
              </w:rPr>
            </w:pPr>
          </w:p>
        </w:tc>
        <w:tc>
          <w:tcPr>
            <w:tcW w:w="598" w:type="dxa"/>
            <w:shd w:val="clear"/>
            <w:vAlign w:val="bottom"/>
          </w:tcPr>
          <w:p>
            <w:pPr>
              <w:rPr>
                <w:rFonts w:hint="eastAsia" w:ascii="宋体" w:hAnsi="宋体" w:eastAsia="宋体" w:cs="宋体"/>
                <w:i w:val="0"/>
                <w:color w:val="000000"/>
                <w:sz w:val="24"/>
                <w:szCs w:val="24"/>
                <w:u w:val="none"/>
              </w:rPr>
            </w:pPr>
          </w:p>
        </w:tc>
        <w:tc>
          <w:tcPr>
            <w:tcW w:w="2749" w:type="dxa"/>
            <w:shd w:val="clear"/>
            <w:vAlign w:val="center"/>
          </w:tcPr>
          <w:p>
            <w:pPr>
              <w:jc w:val="center"/>
              <w:rPr>
                <w:rFonts w:hint="eastAsia" w:ascii="宋体" w:hAnsi="宋体" w:eastAsia="宋体" w:cs="宋体"/>
                <w:i w:val="0"/>
                <w:color w:val="000000"/>
                <w:sz w:val="20"/>
                <w:szCs w:val="20"/>
                <w:u w:val="none"/>
              </w:rPr>
            </w:pPr>
          </w:p>
        </w:tc>
        <w:tc>
          <w:tcPr>
            <w:tcW w:w="710" w:type="dxa"/>
            <w:shd w:val="clear"/>
            <w:vAlign w:val="bottom"/>
          </w:tcPr>
          <w:p>
            <w:pPr>
              <w:rPr>
                <w:rFonts w:hint="eastAsia" w:ascii="宋体" w:hAnsi="宋体" w:eastAsia="宋体" w:cs="宋体"/>
                <w:i w:val="0"/>
                <w:color w:val="000000"/>
                <w:sz w:val="24"/>
                <w:szCs w:val="24"/>
                <w:u w:val="none"/>
              </w:rPr>
            </w:pPr>
          </w:p>
        </w:tc>
        <w:tc>
          <w:tcPr>
            <w:tcW w:w="2154" w:type="dxa"/>
            <w:shd w:val="clear"/>
            <w:vAlign w:val="bottom"/>
          </w:tcPr>
          <w:p>
            <w:pPr>
              <w:rPr>
                <w:rFonts w:hint="eastAsia" w:ascii="宋体" w:hAnsi="宋体" w:eastAsia="宋体" w:cs="宋体"/>
                <w:i w:val="0"/>
                <w:color w:val="000000"/>
                <w:sz w:val="24"/>
                <w:szCs w:val="24"/>
                <w:u w:val="none"/>
              </w:rPr>
            </w:pPr>
          </w:p>
        </w:tc>
        <w:tc>
          <w:tcPr>
            <w:tcW w:w="1079" w:type="dxa"/>
            <w:shd w:val="clear"/>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817" w:hRule="atLeast"/>
        </w:trPr>
        <w:tc>
          <w:tcPr>
            <w:tcW w:w="2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包号</w:t>
            </w:r>
          </w:p>
        </w:tc>
        <w:tc>
          <w:tcPr>
            <w:tcW w:w="2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品名</w:t>
            </w:r>
          </w:p>
        </w:tc>
        <w:tc>
          <w:tcPr>
            <w:tcW w:w="33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规格参数与技术指标</w:t>
            </w:r>
          </w:p>
        </w:tc>
        <w:tc>
          <w:tcPr>
            <w:tcW w:w="14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名称（主面料/主材料）</w:t>
            </w:r>
          </w:p>
        </w:tc>
        <w:tc>
          <w:tcPr>
            <w:tcW w:w="1298"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总数量（米，主面料/主材料）</w:t>
            </w:r>
          </w:p>
        </w:tc>
        <w:tc>
          <w:tcPr>
            <w:tcW w:w="5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检测品名</w:t>
            </w:r>
          </w:p>
        </w:tc>
        <w:tc>
          <w:tcPr>
            <w:tcW w:w="27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检验项目</w:t>
            </w:r>
          </w:p>
        </w:tc>
        <w:tc>
          <w:tcPr>
            <w:tcW w:w="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送样总数量</w:t>
            </w:r>
            <w:r>
              <w:rPr>
                <w:rFonts w:hint="eastAsia" w:ascii="宋体" w:hAnsi="宋体" w:eastAsia="宋体" w:cs="宋体"/>
                <w:i w:val="0"/>
                <w:color w:val="000000"/>
                <w:kern w:val="0"/>
                <w:sz w:val="20"/>
                <w:szCs w:val="20"/>
                <w:u w:val="none"/>
                <w:lang w:val="en-US" w:eastAsia="zh-CN" w:bidi="ar"/>
              </w:rPr>
              <w:br w:type="textWrapping"/>
            </w:r>
            <w:r>
              <w:rPr>
                <w:rStyle w:val="11"/>
                <w:color w:val="000000"/>
                <w:lang w:val="en-US" w:eastAsia="zh-CN" w:bidi="ar"/>
              </w:rPr>
              <w:t>（含留样数量1件/套/双等）</w:t>
            </w: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送样对应号型</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检测费用（含物流费用）（元）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293" w:hRule="atLeast"/>
        </w:trPr>
        <w:tc>
          <w:tcPr>
            <w:tcW w:w="27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春秋执勤服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（机关款）</w:t>
            </w:r>
          </w:p>
        </w:tc>
        <w:tc>
          <w:tcPr>
            <w:tcW w:w="33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2025式警服系列品种技术标准《警服 机关春秋执勤服》《警服材料　毛聚酯纬弹花呢》（草案）</w:t>
            </w:r>
          </w:p>
        </w:tc>
        <w:tc>
          <w:tcPr>
            <w:tcW w:w="14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毛聚酯纬弹花呢</w:t>
            </w:r>
          </w:p>
        </w:tc>
        <w:tc>
          <w:tcPr>
            <w:tcW w:w="12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51831.45 </w:t>
            </w:r>
          </w:p>
        </w:tc>
        <w:tc>
          <w:tcPr>
            <w:tcW w:w="5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机关男春秋执勤服</w:t>
            </w:r>
          </w:p>
        </w:tc>
        <w:tc>
          <w:tcPr>
            <w:tcW w:w="27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成品外在质量（型式检验项目）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内在质量：水洗尺寸变化率、洗涤后外观质量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面料：纤维含量、起毛起球、耐光色牢度</w:t>
            </w:r>
          </w:p>
        </w:tc>
        <w:tc>
          <w:tcPr>
            <w:tcW w:w="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4套</w:t>
            </w: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1.上衣：175/108C，</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裤子：175/102C</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2.上衣180/100B，裤子180/94B</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（以上2个号型，每款各2套）</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080" w:hRule="atLeast"/>
        </w:trPr>
        <w:tc>
          <w:tcPr>
            <w:tcW w:w="27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2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冬执勤服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（机关款）</w:t>
            </w:r>
          </w:p>
        </w:tc>
        <w:tc>
          <w:tcPr>
            <w:tcW w:w="33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2025式警服系列品种技术标准《警服 机关冬执勤服》《警服材料　毛聚酯纬弹加厚花呢》，保暖絮片：生物基抑菌保暖絮片</w:t>
            </w:r>
          </w:p>
        </w:tc>
        <w:tc>
          <w:tcPr>
            <w:tcW w:w="14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毛聚酯纬弹加厚花呢</w:t>
            </w:r>
          </w:p>
        </w:tc>
        <w:tc>
          <w:tcPr>
            <w:tcW w:w="12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5140.17 </w:t>
            </w:r>
          </w:p>
        </w:tc>
        <w:tc>
          <w:tcPr>
            <w:tcW w:w="5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机关男冬执勤服</w:t>
            </w:r>
          </w:p>
        </w:tc>
        <w:tc>
          <w:tcPr>
            <w:tcW w:w="27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成品外在质量（型式检验项目）</w:t>
            </w:r>
          </w:p>
        </w:tc>
        <w:tc>
          <w:tcPr>
            <w:tcW w:w="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2套</w:t>
            </w: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上衣：180/112A，</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裤子：180/106A</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60" w:hRule="atLeast"/>
        </w:trPr>
        <w:tc>
          <w:tcPr>
            <w:tcW w:w="27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2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常服</w:t>
            </w:r>
          </w:p>
        </w:tc>
        <w:tc>
          <w:tcPr>
            <w:tcW w:w="33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 警服 男常服》《 警服 女常服》（草案）</w:t>
            </w:r>
          </w:p>
        </w:tc>
        <w:tc>
          <w:tcPr>
            <w:tcW w:w="14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毛聚酯纬弹花呢</w:t>
            </w:r>
          </w:p>
        </w:tc>
        <w:tc>
          <w:tcPr>
            <w:tcW w:w="12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11887.28 </w:t>
            </w:r>
          </w:p>
        </w:tc>
        <w:tc>
          <w:tcPr>
            <w:tcW w:w="5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男常服</w:t>
            </w:r>
          </w:p>
        </w:tc>
        <w:tc>
          <w:tcPr>
            <w:tcW w:w="27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成品外在质量（型式检验项目）</w:t>
            </w:r>
          </w:p>
        </w:tc>
        <w:tc>
          <w:tcPr>
            <w:tcW w:w="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2套</w:t>
            </w: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上衣:180/104A，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裤子：180/98A</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93" w:hRule="atLeast"/>
        </w:trPr>
        <w:tc>
          <w:tcPr>
            <w:tcW w:w="27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2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警礼服</w:t>
            </w:r>
          </w:p>
        </w:tc>
        <w:tc>
          <w:tcPr>
            <w:tcW w:w="33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《GA 2112-2023 警服 男礼服》《GA 2113-2023 警服 女礼服》</w:t>
            </w:r>
          </w:p>
        </w:tc>
        <w:tc>
          <w:tcPr>
            <w:tcW w:w="14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精梳毛涤贡呢</w:t>
            </w:r>
          </w:p>
        </w:tc>
        <w:tc>
          <w:tcPr>
            <w:tcW w:w="12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7847.40 </w:t>
            </w:r>
          </w:p>
        </w:tc>
        <w:tc>
          <w:tcPr>
            <w:tcW w:w="5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FF0000"/>
                <w:sz w:val="20"/>
                <w:szCs w:val="20"/>
                <w:u w:val="none"/>
              </w:rPr>
            </w:pPr>
            <w:r>
              <w:rPr>
                <w:rFonts w:hint="eastAsia" w:ascii="宋体" w:hAnsi="宋体" w:eastAsia="宋体" w:cs="宋体"/>
                <w:i w:val="0"/>
                <w:color w:val="000000"/>
                <w:kern w:val="0"/>
                <w:sz w:val="20"/>
                <w:szCs w:val="20"/>
                <w:u w:val="none"/>
                <w:lang w:val="en-US" w:eastAsia="zh-CN" w:bidi="ar"/>
              </w:rPr>
              <w:t>副总警监以下男礼服</w:t>
            </w:r>
          </w:p>
        </w:tc>
        <w:tc>
          <w:tcPr>
            <w:tcW w:w="27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样式、号型设置及规格尺寸、颜色及色泽偏差范围、材料外观及材料用途、裁片纱向、敷衬与归拔、缝制、标志、成品外观及疵点</w:t>
            </w:r>
          </w:p>
        </w:tc>
        <w:tc>
          <w:tcPr>
            <w:tcW w:w="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2套</w:t>
            </w: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上衣:185/100B，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裤子：185/94B</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28" w:hRule="atLeast"/>
        </w:trPr>
        <w:tc>
          <w:tcPr>
            <w:tcW w:w="272" w:type="dxa"/>
            <w:tcBorders>
              <w:top w:val="single" w:color="000000" w:sz="4" w:space="0"/>
              <w:left w:val="single" w:color="000000" w:sz="4" w:space="0"/>
              <w:bottom w:val="single" w:color="000000" w:sz="4" w:space="0"/>
              <w:right w:val="single" w:color="000000" w:sz="4" w:space="0"/>
            </w:tcBorders>
            <w:shd w:val="clear" w:color="auto" w:fill="5B9BD5"/>
            <w:vAlign w:val="center"/>
          </w:tcPr>
          <w:p>
            <w:pPr>
              <w:jc w:val="center"/>
              <w:rPr>
                <w:rFonts w:hint="eastAsia" w:ascii="宋体" w:hAnsi="宋体" w:eastAsia="宋体" w:cs="宋体"/>
                <w:i w:val="0"/>
                <w:color w:val="000000"/>
                <w:sz w:val="20"/>
                <w:szCs w:val="20"/>
                <w:u w:val="none"/>
              </w:rPr>
            </w:pPr>
          </w:p>
        </w:tc>
        <w:tc>
          <w:tcPr>
            <w:tcW w:w="272" w:type="dxa"/>
            <w:tcBorders>
              <w:top w:val="single" w:color="000000" w:sz="4" w:space="0"/>
              <w:left w:val="single" w:color="000000" w:sz="4" w:space="0"/>
              <w:bottom w:val="single" w:color="000000" w:sz="4" w:space="0"/>
              <w:right w:val="single" w:color="000000" w:sz="4" w:space="0"/>
            </w:tcBorders>
            <w:shd w:val="clear" w:color="auto" w:fill="5B9BD5"/>
            <w:vAlign w:val="center"/>
          </w:tcPr>
          <w:p>
            <w:pPr>
              <w:jc w:val="center"/>
              <w:rPr>
                <w:rFonts w:hint="eastAsia" w:ascii="宋体" w:hAnsi="宋体" w:eastAsia="宋体" w:cs="宋体"/>
                <w:i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5B9BD5"/>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合同包1</w:t>
            </w:r>
          </w:p>
        </w:tc>
        <w:tc>
          <w:tcPr>
            <w:tcW w:w="6126" w:type="dxa"/>
            <w:gridSpan w:val="3"/>
            <w:tcBorders>
              <w:top w:val="single" w:color="000000" w:sz="4" w:space="0"/>
              <w:left w:val="single" w:color="000000" w:sz="4" w:space="0"/>
              <w:bottom w:val="single" w:color="000000" w:sz="4" w:space="0"/>
            </w:tcBorders>
            <w:shd w:val="clear" w:color="auto" w:fill="5B9BD5"/>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警用机关执勤服和礼服、常服类</w:t>
            </w:r>
          </w:p>
        </w:tc>
        <w:tc>
          <w:tcPr>
            <w:tcW w:w="598" w:type="dxa"/>
            <w:tcBorders>
              <w:top w:val="single" w:color="000000" w:sz="4" w:space="0"/>
              <w:left w:val="single" w:color="000000" w:sz="4" w:space="0"/>
              <w:bottom w:val="single" w:color="000000" w:sz="4" w:space="0"/>
              <w:right w:val="single" w:color="000000" w:sz="4" w:space="0"/>
            </w:tcBorders>
            <w:shd w:val="clear" w:color="auto" w:fill="5B9BD5"/>
            <w:vAlign w:val="center"/>
          </w:tcPr>
          <w:p>
            <w:pPr>
              <w:rPr>
                <w:rFonts w:hint="eastAsia" w:ascii="宋体" w:hAnsi="宋体" w:eastAsia="宋体" w:cs="宋体"/>
                <w:i w:val="0"/>
                <w:color w:val="000000"/>
                <w:sz w:val="24"/>
                <w:szCs w:val="24"/>
                <w:u w:val="none"/>
              </w:rPr>
            </w:pPr>
          </w:p>
        </w:tc>
        <w:tc>
          <w:tcPr>
            <w:tcW w:w="2749" w:type="dxa"/>
            <w:tcBorders>
              <w:top w:val="single" w:color="000000" w:sz="4" w:space="0"/>
              <w:left w:val="single" w:color="000000" w:sz="4" w:space="0"/>
              <w:bottom w:val="single" w:color="000000" w:sz="4" w:space="0"/>
              <w:right w:val="single" w:color="000000" w:sz="4" w:space="0"/>
            </w:tcBorders>
            <w:shd w:val="clear" w:color="auto" w:fill="5B9BD5"/>
            <w:vAlign w:val="center"/>
          </w:tcPr>
          <w:p>
            <w:pPr>
              <w:rPr>
                <w:rFonts w:hint="eastAsia" w:ascii="宋体" w:hAnsi="宋体" w:eastAsia="宋体" w:cs="宋体"/>
                <w:i w:val="0"/>
                <w:color w:val="000000"/>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5B9BD5"/>
            <w:vAlign w:val="center"/>
          </w:tcPr>
          <w:p>
            <w:pPr>
              <w:rPr>
                <w:rFonts w:hint="eastAsia" w:ascii="宋体" w:hAnsi="宋体" w:eastAsia="宋体" w:cs="宋体"/>
                <w:i w:val="0"/>
                <w:color w:val="000000"/>
                <w:sz w:val="24"/>
                <w:szCs w:val="24"/>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5B9BD5"/>
            <w:vAlign w:val="center"/>
          </w:tcPr>
          <w:p>
            <w:pPr>
              <w:rPr>
                <w:rFonts w:hint="eastAsia" w:ascii="宋体" w:hAnsi="宋体" w:eastAsia="宋体" w:cs="宋体"/>
                <w:i w:val="0"/>
                <w:color w:val="000000"/>
                <w:sz w:val="24"/>
                <w:szCs w:val="24"/>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5B9BD5"/>
            <w:vAlign w:val="center"/>
          </w:tcPr>
          <w:p>
            <w:pPr>
              <w:rPr>
                <w:rFonts w:hint="eastAsia" w:ascii="宋体" w:hAnsi="宋体" w:eastAsia="宋体" w:cs="宋体"/>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1" w:hRule="atLeast"/>
        </w:trPr>
        <w:tc>
          <w:tcPr>
            <w:tcW w:w="2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春秋执勤服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（一线款）</w:t>
            </w:r>
          </w:p>
        </w:tc>
        <w:tc>
          <w:tcPr>
            <w:tcW w:w="33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2025式警服系列品种技术标准《警服 一线春秋执勤服》《警服材料 聚酯粘胶双面布》（草案）</w:t>
            </w:r>
          </w:p>
        </w:tc>
        <w:tc>
          <w:tcPr>
            <w:tcW w:w="14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聚酯粘胶双面布</w:t>
            </w:r>
          </w:p>
        </w:tc>
        <w:tc>
          <w:tcPr>
            <w:tcW w:w="12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200245.80 </w:t>
            </w:r>
          </w:p>
        </w:tc>
        <w:tc>
          <w:tcPr>
            <w:tcW w:w="5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一线男春秋执勤服</w:t>
            </w:r>
          </w:p>
        </w:tc>
        <w:tc>
          <w:tcPr>
            <w:tcW w:w="27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成品外在质量（型式检验项目）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+成品内在质量</w:t>
            </w:r>
          </w:p>
        </w:tc>
        <w:tc>
          <w:tcPr>
            <w:tcW w:w="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10套</w:t>
            </w: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1.上衣：185/96，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裤子：185/90（该款号型，2套）；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2.上衣：180/104，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裤子：180/98（该款号型，3套）；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3.上衣：180/112，裤子：180/106（该款号型，3套）；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4.上衣：180/92，裤子180/86（该款号型，2套）</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28" w:hRule="atLeast"/>
        </w:trPr>
        <w:tc>
          <w:tcPr>
            <w:tcW w:w="272" w:type="dxa"/>
            <w:tcBorders>
              <w:top w:val="single" w:color="000000" w:sz="4" w:space="0"/>
              <w:left w:val="single" w:color="000000" w:sz="4" w:space="0"/>
              <w:bottom w:val="single" w:color="000000" w:sz="4" w:space="0"/>
              <w:right w:val="single" w:color="000000" w:sz="4" w:space="0"/>
            </w:tcBorders>
            <w:shd w:val="clear" w:color="auto" w:fill="5B9BD5"/>
            <w:vAlign w:val="center"/>
          </w:tcPr>
          <w:p>
            <w:pPr>
              <w:jc w:val="center"/>
              <w:rPr>
                <w:rFonts w:hint="eastAsia" w:ascii="宋体" w:hAnsi="宋体" w:eastAsia="宋体" w:cs="宋体"/>
                <w:i w:val="0"/>
                <w:color w:val="000000"/>
                <w:sz w:val="20"/>
                <w:szCs w:val="20"/>
                <w:u w:val="none"/>
              </w:rPr>
            </w:pPr>
          </w:p>
        </w:tc>
        <w:tc>
          <w:tcPr>
            <w:tcW w:w="272" w:type="dxa"/>
            <w:tcBorders>
              <w:top w:val="single" w:color="000000" w:sz="4" w:space="0"/>
              <w:left w:val="single" w:color="000000" w:sz="4" w:space="0"/>
              <w:bottom w:val="single" w:color="000000" w:sz="4" w:space="0"/>
              <w:right w:val="single" w:color="000000" w:sz="4" w:space="0"/>
            </w:tcBorders>
            <w:shd w:val="clear" w:color="auto" w:fill="5B9BD5"/>
            <w:vAlign w:val="center"/>
          </w:tcPr>
          <w:p>
            <w:pPr>
              <w:jc w:val="center"/>
              <w:rPr>
                <w:rFonts w:hint="eastAsia" w:ascii="宋体" w:hAnsi="宋体" w:eastAsia="宋体" w:cs="宋体"/>
                <w:i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5B9BD5"/>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合同包2</w:t>
            </w:r>
          </w:p>
        </w:tc>
        <w:tc>
          <w:tcPr>
            <w:tcW w:w="6126" w:type="dxa"/>
            <w:gridSpan w:val="3"/>
            <w:tcBorders>
              <w:top w:val="single" w:color="000000" w:sz="4" w:space="0"/>
              <w:left w:val="single" w:color="000000" w:sz="4" w:space="0"/>
              <w:bottom w:val="single" w:color="000000" w:sz="4" w:space="0"/>
            </w:tcBorders>
            <w:shd w:val="clear" w:color="auto" w:fill="5B9BD5"/>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警用一线执勤服类一</w:t>
            </w:r>
          </w:p>
        </w:tc>
        <w:tc>
          <w:tcPr>
            <w:tcW w:w="598" w:type="dxa"/>
            <w:tcBorders>
              <w:top w:val="single" w:color="000000" w:sz="4" w:space="0"/>
              <w:left w:val="single" w:color="000000" w:sz="4" w:space="0"/>
              <w:bottom w:val="single" w:color="000000" w:sz="4" w:space="0"/>
              <w:right w:val="single" w:color="000000" w:sz="4" w:space="0"/>
            </w:tcBorders>
            <w:shd w:val="clear" w:color="auto" w:fill="5B9BD5"/>
            <w:vAlign w:val="center"/>
          </w:tcPr>
          <w:p>
            <w:pPr>
              <w:rPr>
                <w:rFonts w:hint="eastAsia" w:ascii="宋体" w:hAnsi="宋体" w:eastAsia="宋体" w:cs="宋体"/>
                <w:i w:val="0"/>
                <w:color w:val="000000"/>
                <w:sz w:val="24"/>
                <w:szCs w:val="24"/>
                <w:u w:val="none"/>
              </w:rPr>
            </w:pPr>
          </w:p>
        </w:tc>
        <w:tc>
          <w:tcPr>
            <w:tcW w:w="2749" w:type="dxa"/>
            <w:tcBorders>
              <w:top w:val="single" w:color="000000" w:sz="4" w:space="0"/>
              <w:left w:val="single" w:color="000000" w:sz="4" w:space="0"/>
              <w:bottom w:val="single" w:color="000000" w:sz="4" w:space="0"/>
              <w:right w:val="single" w:color="000000" w:sz="4" w:space="0"/>
            </w:tcBorders>
            <w:shd w:val="clear" w:color="auto" w:fill="5B9BD5"/>
            <w:vAlign w:val="center"/>
          </w:tcPr>
          <w:p>
            <w:pPr>
              <w:rPr>
                <w:rFonts w:hint="eastAsia" w:ascii="宋体" w:hAnsi="宋体" w:eastAsia="宋体" w:cs="宋体"/>
                <w:i w:val="0"/>
                <w:color w:val="000000"/>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5B9BD5"/>
            <w:vAlign w:val="center"/>
          </w:tcPr>
          <w:p>
            <w:pPr>
              <w:rPr>
                <w:rFonts w:hint="eastAsia" w:ascii="宋体" w:hAnsi="宋体" w:eastAsia="宋体" w:cs="宋体"/>
                <w:i w:val="0"/>
                <w:color w:val="000000"/>
                <w:sz w:val="24"/>
                <w:szCs w:val="24"/>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5B9BD5"/>
            <w:vAlign w:val="center"/>
          </w:tcPr>
          <w:p>
            <w:pPr>
              <w:rPr>
                <w:rFonts w:hint="eastAsia" w:ascii="宋体" w:hAnsi="宋体" w:eastAsia="宋体" w:cs="宋体"/>
                <w:i w:val="0"/>
                <w:color w:val="000000"/>
                <w:sz w:val="24"/>
                <w:szCs w:val="24"/>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5B9BD5"/>
            <w:vAlign w:val="center"/>
          </w:tcPr>
          <w:p>
            <w:pPr>
              <w:rPr>
                <w:rFonts w:hint="eastAsia" w:ascii="宋体" w:hAnsi="宋体" w:eastAsia="宋体" w:cs="宋体"/>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96" w:hRule="atLeast"/>
        </w:trPr>
        <w:tc>
          <w:tcPr>
            <w:tcW w:w="2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冬执勤服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（一线款）</w:t>
            </w:r>
          </w:p>
        </w:tc>
        <w:tc>
          <w:tcPr>
            <w:tcW w:w="33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2025式警服系列品种技术标准《警服 一线冬执勤服》《警服材料 聚酯粘胶覆膜双面布》《警服材料 聚酯粘胶双面布复合针织布》（草案），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面料：聚酯粘胶覆膜双面布（上衣）+聚酯粘胶双面布复合针织布（裤子），保暖絮片：生物基抑菌保暖絮片（温区）</w:t>
            </w:r>
          </w:p>
        </w:tc>
        <w:tc>
          <w:tcPr>
            <w:tcW w:w="14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上衣：聚酯粘胶覆膜双面布、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裤子：聚酯粘胶双面布复合针织布</w:t>
            </w:r>
          </w:p>
        </w:tc>
        <w:tc>
          <w:tcPr>
            <w:tcW w:w="12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上衣：68192.32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裤子：47186.65</w:t>
            </w:r>
          </w:p>
        </w:tc>
        <w:tc>
          <w:tcPr>
            <w:tcW w:w="5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一线男冬执勤服</w:t>
            </w:r>
          </w:p>
        </w:tc>
        <w:tc>
          <w:tcPr>
            <w:tcW w:w="27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成品外在质量（型式检验项目）+内在质量</w:t>
            </w:r>
          </w:p>
        </w:tc>
        <w:tc>
          <w:tcPr>
            <w:tcW w:w="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17套</w:t>
            </w: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1.上衣：185/108，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裤子：185/102（该款号型，5套）;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2.上衣;180/92.裤子：180/86（该款号型，4套）；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3.上衣：185/100，裤子：185/94（该款号型，4套）；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4上衣：.185/104，裤子：185/98（该款号型，4套）</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28" w:hRule="atLeast"/>
        </w:trPr>
        <w:tc>
          <w:tcPr>
            <w:tcW w:w="272" w:type="dxa"/>
            <w:tcBorders>
              <w:top w:val="single" w:color="000000" w:sz="4" w:space="0"/>
              <w:left w:val="single" w:color="000000" w:sz="4" w:space="0"/>
              <w:bottom w:val="single" w:color="000000" w:sz="4" w:space="0"/>
              <w:right w:val="single" w:color="000000" w:sz="4" w:space="0"/>
            </w:tcBorders>
            <w:shd w:val="clear" w:color="auto" w:fill="5B9BD5"/>
            <w:vAlign w:val="center"/>
          </w:tcPr>
          <w:p>
            <w:pPr>
              <w:jc w:val="center"/>
              <w:rPr>
                <w:rFonts w:hint="eastAsia" w:ascii="宋体" w:hAnsi="宋体" w:eastAsia="宋体" w:cs="宋体"/>
                <w:i w:val="0"/>
                <w:color w:val="000000"/>
                <w:sz w:val="20"/>
                <w:szCs w:val="20"/>
                <w:u w:val="none"/>
              </w:rPr>
            </w:pPr>
          </w:p>
        </w:tc>
        <w:tc>
          <w:tcPr>
            <w:tcW w:w="272" w:type="dxa"/>
            <w:tcBorders>
              <w:top w:val="single" w:color="000000" w:sz="4" w:space="0"/>
              <w:left w:val="single" w:color="000000" w:sz="4" w:space="0"/>
              <w:bottom w:val="single" w:color="000000" w:sz="4" w:space="0"/>
              <w:right w:val="single" w:color="000000" w:sz="4" w:space="0"/>
            </w:tcBorders>
            <w:shd w:val="clear" w:color="auto" w:fill="5B9BD5"/>
            <w:vAlign w:val="center"/>
          </w:tcPr>
          <w:p>
            <w:pPr>
              <w:jc w:val="center"/>
              <w:rPr>
                <w:rFonts w:hint="eastAsia" w:ascii="宋体" w:hAnsi="宋体" w:eastAsia="宋体" w:cs="宋体"/>
                <w:i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5B9BD5"/>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合同包3</w:t>
            </w:r>
          </w:p>
        </w:tc>
        <w:tc>
          <w:tcPr>
            <w:tcW w:w="6126" w:type="dxa"/>
            <w:gridSpan w:val="3"/>
            <w:tcBorders>
              <w:top w:val="single" w:color="000000" w:sz="4" w:space="0"/>
              <w:left w:val="single" w:color="000000" w:sz="4" w:space="0"/>
              <w:bottom w:val="single" w:color="000000" w:sz="4" w:space="0"/>
            </w:tcBorders>
            <w:shd w:val="clear" w:color="auto" w:fill="5B9BD5"/>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警用一线执勤服类二</w:t>
            </w:r>
          </w:p>
        </w:tc>
        <w:tc>
          <w:tcPr>
            <w:tcW w:w="598" w:type="dxa"/>
            <w:tcBorders>
              <w:top w:val="single" w:color="000000" w:sz="4" w:space="0"/>
              <w:left w:val="single" w:color="000000" w:sz="4" w:space="0"/>
              <w:bottom w:val="single" w:color="000000" w:sz="4" w:space="0"/>
              <w:right w:val="single" w:color="000000" w:sz="4" w:space="0"/>
            </w:tcBorders>
            <w:shd w:val="clear" w:color="auto" w:fill="5B9BD5"/>
            <w:vAlign w:val="center"/>
          </w:tcPr>
          <w:p>
            <w:pPr>
              <w:rPr>
                <w:rFonts w:hint="eastAsia" w:ascii="宋体" w:hAnsi="宋体" w:eastAsia="宋体" w:cs="宋体"/>
                <w:i w:val="0"/>
                <w:color w:val="000000"/>
                <w:sz w:val="24"/>
                <w:szCs w:val="24"/>
                <w:u w:val="none"/>
              </w:rPr>
            </w:pPr>
          </w:p>
        </w:tc>
        <w:tc>
          <w:tcPr>
            <w:tcW w:w="2749" w:type="dxa"/>
            <w:tcBorders>
              <w:top w:val="single" w:color="000000" w:sz="4" w:space="0"/>
              <w:left w:val="single" w:color="000000" w:sz="4" w:space="0"/>
              <w:bottom w:val="single" w:color="000000" w:sz="4" w:space="0"/>
              <w:right w:val="single" w:color="000000" w:sz="4" w:space="0"/>
            </w:tcBorders>
            <w:shd w:val="clear" w:color="auto" w:fill="5B9BD5"/>
            <w:vAlign w:val="center"/>
          </w:tcPr>
          <w:p>
            <w:pPr>
              <w:rPr>
                <w:rFonts w:hint="eastAsia" w:ascii="宋体" w:hAnsi="宋体" w:eastAsia="宋体" w:cs="宋体"/>
                <w:i w:val="0"/>
                <w:color w:val="000000"/>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5B9BD5"/>
            <w:vAlign w:val="center"/>
          </w:tcPr>
          <w:p>
            <w:pPr>
              <w:rPr>
                <w:rFonts w:hint="eastAsia" w:ascii="宋体" w:hAnsi="宋体" w:eastAsia="宋体" w:cs="宋体"/>
                <w:i w:val="0"/>
                <w:color w:val="000000"/>
                <w:sz w:val="24"/>
                <w:szCs w:val="24"/>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5B9BD5"/>
            <w:vAlign w:val="center"/>
          </w:tcPr>
          <w:p>
            <w:pPr>
              <w:rPr>
                <w:rFonts w:hint="eastAsia" w:ascii="宋体" w:hAnsi="宋体" w:eastAsia="宋体" w:cs="宋体"/>
                <w:i w:val="0"/>
                <w:color w:val="000000"/>
                <w:sz w:val="24"/>
                <w:szCs w:val="24"/>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5B9BD5"/>
            <w:vAlign w:val="center"/>
          </w:tcPr>
          <w:p>
            <w:pPr>
              <w:rPr>
                <w:rFonts w:hint="eastAsia" w:ascii="宋体" w:hAnsi="宋体" w:eastAsia="宋体" w:cs="宋体"/>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801" w:hRule="atLeast"/>
        </w:trPr>
        <w:tc>
          <w:tcPr>
            <w:tcW w:w="27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春秋执勤服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（一线交警款）</w:t>
            </w:r>
          </w:p>
        </w:tc>
        <w:tc>
          <w:tcPr>
            <w:tcW w:w="33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2025式警服系列品种技术标准《警服 一线交警春秋执勤服》《警服材料 聚酯粘胶双面布》（草案）</w:t>
            </w:r>
          </w:p>
        </w:tc>
        <w:tc>
          <w:tcPr>
            <w:tcW w:w="14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聚酯粘胶双面布（藏蓝色、荧光黄色）</w:t>
            </w:r>
          </w:p>
        </w:tc>
        <w:tc>
          <w:tcPr>
            <w:tcW w:w="12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藏蓝色：38022.06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荧光黄色：7186.30</w:t>
            </w:r>
          </w:p>
        </w:tc>
        <w:tc>
          <w:tcPr>
            <w:tcW w:w="5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一线男交警春秋执勤服</w:t>
            </w:r>
          </w:p>
        </w:tc>
        <w:tc>
          <w:tcPr>
            <w:tcW w:w="27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成品外在质量（型式检验项目）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+内在质量</w:t>
            </w:r>
          </w:p>
        </w:tc>
        <w:tc>
          <w:tcPr>
            <w:tcW w:w="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10套</w:t>
            </w: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1.上衣：185/88，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裤子：185/82；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2.185/104，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裤子185/98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（以上2个号型，每款各5套）</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173" w:hRule="atLeast"/>
        </w:trPr>
        <w:tc>
          <w:tcPr>
            <w:tcW w:w="27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2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冬执勤服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（一线交警款）</w:t>
            </w:r>
          </w:p>
        </w:tc>
        <w:tc>
          <w:tcPr>
            <w:tcW w:w="33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2025式警服系列品种技术标准《警服 一线交警冬执勤服》《警服材料 聚酯粘胶覆膜双面布》《警服材料 聚酯粘胶双面布复合针织布》（草案），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面料：聚酯粘胶覆膜双面布（上衣）+聚酯粘胶双面布复合针织布（裤子），保暖絮片：生物基抑菌保暖絮片（温区）</w:t>
            </w:r>
          </w:p>
        </w:tc>
        <w:tc>
          <w:tcPr>
            <w:tcW w:w="14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上衣：聚酯粘胶覆膜双面布（藏蓝色、荧光黄色）、</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裤子：聚酯粘胶双面布复合针织布</w:t>
            </w:r>
          </w:p>
        </w:tc>
        <w:tc>
          <w:tcPr>
            <w:tcW w:w="12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上衣：藏蓝色9904.09</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荧光黄色4919.25；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裤子：10166.45</w:t>
            </w:r>
          </w:p>
        </w:tc>
        <w:tc>
          <w:tcPr>
            <w:tcW w:w="5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一线男交警冬执勤服</w:t>
            </w:r>
          </w:p>
        </w:tc>
        <w:tc>
          <w:tcPr>
            <w:tcW w:w="27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成品外在质量（型式检验项目）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+内在质量</w:t>
            </w:r>
          </w:p>
        </w:tc>
        <w:tc>
          <w:tcPr>
            <w:tcW w:w="7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10套</w:t>
            </w:r>
          </w:p>
        </w:tc>
        <w:tc>
          <w:tcPr>
            <w:tcW w:w="2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1.上衣：185/96，裤子：185/90；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2.上衣：185/88，裤子：185/82；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（以上2个号型，每款各5套）</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28" w:hRule="atLeast"/>
        </w:trPr>
        <w:tc>
          <w:tcPr>
            <w:tcW w:w="272" w:type="dxa"/>
            <w:tcBorders>
              <w:top w:val="single" w:color="000000" w:sz="4" w:space="0"/>
              <w:left w:val="single" w:color="000000" w:sz="4" w:space="0"/>
              <w:bottom w:val="single" w:color="000000" w:sz="4" w:space="0"/>
              <w:right w:val="single" w:color="000000" w:sz="4" w:space="0"/>
            </w:tcBorders>
            <w:shd w:val="clear" w:color="auto" w:fill="5B9BD5"/>
            <w:vAlign w:val="center"/>
          </w:tcPr>
          <w:p>
            <w:pPr>
              <w:jc w:val="center"/>
              <w:rPr>
                <w:rFonts w:hint="eastAsia" w:ascii="宋体" w:hAnsi="宋体" w:eastAsia="宋体" w:cs="宋体"/>
                <w:i w:val="0"/>
                <w:color w:val="000000"/>
                <w:sz w:val="20"/>
                <w:szCs w:val="20"/>
                <w:u w:val="none"/>
              </w:rPr>
            </w:pPr>
          </w:p>
        </w:tc>
        <w:tc>
          <w:tcPr>
            <w:tcW w:w="272" w:type="dxa"/>
            <w:tcBorders>
              <w:top w:val="single" w:color="000000" w:sz="4" w:space="0"/>
              <w:left w:val="single" w:color="000000" w:sz="4" w:space="0"/>
              <w:bottom w:val="single" w:color="000000" w:sz="4" w:space="0"/>
              <w:right w:val="single" w:color="000000" w:sz="4" w:space="0"/>
            </w:tcBorders>
            <w:shd w:val="clear" w:color="auto" w:fill="5B9BD5"/>
            <w:vAlign w:val="center"/>
          </w:tcPr>
          <w:p>
            <w:pPr>
              <w:jc w:val="center"/>
              <w:rPr>
                <w:rFonts w:hint="eastAsia" w:ascii="宋体" w:hAnsi="宋体" w:eastAsia="宋体" w:cs="宋体"/>
                <w:i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5B9BD5"/>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合同包4</w:t>
            </w:r>
          </w:p>
        </w:tc>
        <w:tc>
          <w:tcPr>
            <w:tcW w:w="6126" w:type="dxa"/>
            <w:gridSpan w:val="3"/>
            <w:tcBorders>
              <w:top w:val="single" w:color="000000" w:sz="4" w:space="0"/>
              <w:left w:val="single" w:color="000000" w:sz="4" w:space="0"/>
              <w:bottom w:val="single" w:color="000000" w:sz="4" w:space="0"/>
            </w:tcBorders>
            <w:shd w:val="clear" w:color="auto" w:fill="5B9BD5"/>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警用一线执勤服类三</w:t>
            </w:r>
          </w:p>
        </w:tc>
        <w:tc>
          <w:tcPr>
            <w:tcW w:w="598" w:type="dxa"/>
            <w:tcBorders>
              <w:top w:val="single" w:color="000000" w:sz="4" w:space="0"/>
              <w:left w:val="single" w:color="000000" w:sz="4" w:space="0"/>
              <w:bottom w:val="single" w:color="000000" w:sz="4" w:space="0"/>
              <w:right w:val="single" w:color="000000" w:sz="4" w:space="0"/>
            </w:tcBorders>
            <w:shd w:val="clear" w:color="auto" w:fill="5B9BD5"/>
            <w:vAlign w:val="center"/>
          </w:tcPr>
          <w:p>
            <w:pPr>
              <w:jc w:val="center"/>
              <w:rPr>
                <w:rFonts w:hint="eastAsia" w:ascii="宋体" w:hAnsi="宋体" w:eastAsia="宋体" w:cs="宋体"/>
                <w:i w:val="0"/>
                <w:color w:val="000000"/>
                <w:sz w:val="20"/>
                <w:szCs w:val="20"/>
                <w:u w:val="none"/>
              </w:rPr>
            </w:pPr>
          </w:p>
        </w:tc>
        <w:tc>
          <w:tcPr>
            <w:tcW w:w="2749" w:type="dxa"/>
            <w:tcBorders>
              <w:top w:val="single" w:color="000000" w:sz="4" w:space="0"/>
              <w:left w:val="single" w:color="000000" w:sz="4" w:space="0"/>
              <w:bottom w:val="single" w:color="000000" w:sz="4" w:space="0"/>
              <w:right w:val="single" w:color="000000" w:sz="4" w:space="0"/>
            </w:tcBorders>
            <w:shd w:val="clear" w:color="auto" w:fill="5B9BD5"/>
            <w:vAlign w:val="center"/>
          </w:tcPr>
          <w:p>
            <w:pPr>
              <w:jc w:val="center"/>
              <w:rPr>
                <w:rFonts w:hint="eastAsia" w:ascii="宋体" w:hAnsi="宋体" w:eastAsia="宋体" w:cs="宋体"/>
                <w:i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5B9BD5"/>
            <w:vAlign w:val="center"/>
          </w:tcPr>
          <w:p>
            <w:pPr>
              <w:jc w:val="center"/>
              <w:rPr>
                <w:rFonts w:hint="eastAsia" w:ascii="宋体" w:hAnsi="宋体" w:eastAsia="宋体" w:cs="宋体"/>
                <w:i w:val="0"/>
                <w:color w:val="000000"/>
                <w:sz w:val="24"/>
                <w:szCs w:val="24"/>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5B9BD5"/>
            <w:vAlign w:val="center"/>
          </w:tcPr>
          <w:p>
            <w:pPr>
              <w:rPr>
                <w:rFonts w:hint="eastAsia" w:ascii="宋体" w:hAnsi="宋体" w:eastAsia="宋体" w:cs="宋体"/>
                <w:i w:val="0"/>
                <w:color w:val="000000"/>
                <w:sz w:val="24"/>
                <w:szCs w:val="24"/>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5B9BD5"/>
            <w:vAlign w:val="center"/>
          </w:tcPr>
          <w:p>
            <w:pPr>
              <w:rPr>
                <w:rFonts w:hint="eastAsia" w:ascii="宋体" w:hAnsi="宋体" w:eastAsia="宋体" w:cs="宋体"/>
                <w:i w:val="0"/>
                <w:color w:val="000000"/>
                <w:sz w:val="24"/>
                <w:szCs w:val="24"/>
                <w:u w:val="none"/>
              </w:rPr>
            </w:pPr>
          </w:p>
        </w:tc>
      </w:tr>
    </w:tbl>
    <w:p>
      <w:pPr>
        <w:pStyle w:val="10"/>
        <w:keepNext w:val="0"/>
        <w:keepLines w:val="0"/>
        <w:pageBreakBefore w:val="0"/>
        <w:kinsoku/>
        <w:overflowPunct/>
        <w:topLinePunct w:val="0"/>
        <w:bidi w:val="0"/>
        <w:spacing w:line="360" w:lineRule="auto"/>
        <w:rPr>
          <w:rFonts w:hint="default" w:asciiTheme="majorEastAsia" w:hAnsiTheme="majorEastAsia" w:eastAsiaTheme="majorEastAsia" w:cstheme="majorEastAsia"/>
          <w:b w:val="0"/>
          <w:bCs w:val="0"/>
          <w:sz w:val="24"/>
          <w:szCs w:val="24"/>
          <w:lang w:val="en-US" w:eastAsia="zh-CN"/>
        </w:rPr>
      </w:pPr>
    </w:p>
    <w:sectPr>
      <w:pgSz w:w="16838" w:h="11906" w:orient="landscape"/>
      <w:pgMar w:top="1134" w:right="1134" w:bottom="1134" w:left="1134" w:header="851" w:footer="992" w:gutter="0"/>
      <w:paperSrc/>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altName w:val="宋体"/>
    <w:panose1 w:val="02010609060101010101"/>
    <w:charset w:val="86"/>
    <w:family w:val="auto"/>
    <w:pitch w:val="default"/>
    <w:sig w:usb0="00000000" w:usb1="00000000" w:usb2="00000000" w:usb3="00000000" w:csb0="00040001" w:csb1="00000000"/>
  </w:font>
  <w:font w:name="KSOFE44F9426">
    <w:altName w:val="宋体"/>
    <w:panose1 w:val="02010609060101010101"/>
    <w:charset w:val="86"/>
    <w:family w:val="auto"/>
    <w:pitch w:val="default"/>
    <w:sig w:usb0="00000000" w:usb1="00000000" w:usb2="00000000" w:usb3="00000000" w:csb0="00040001" w:csb1="00000000"/>
  </w:font>
  <w:font w:name="Arial Unicode MS">
    <w:altName w:val="Arial"/>
    <w:panose1 w:val="020B0604020202020204"/>
    <w:charset w:val="00"/>
    <w:family w:val="swiss"/>
    <w:pitch w:val="default"/>
    <w:sig w:usb0="00000000" w:usb1="00000000" w:usb2="0000003F" w:usb3="00000000" w:csb0="603F01FF" w:csb1="FFFF0000"/>
  </w:font>
  <w:font w:name="KSOF987E8EC0">
    <w:altName w:val="宋体"/>
    <w:panose1 w:val="020B0704020202020204"/>
    <w:charset w:val="86"/>
    <w:family w:val="auto"/>
    <w:pitch w:val="default"/>
    <w:sig w:usb0="00000000" w:usb1="00000000" w:usb2="00000000" w:usb3="00000000" w:csb0="003E0001" w:csb1="00000000"/>
  </w:font>
  <w:font w:name="KSOF6398537F">
    <w:altName w:val="宋体"/>
    <w:panose1 w:val="020B0604020202020204"/>
    <w:charset w:val="86"/>
    <w:family w:val="auto"/>
    <w:pitch w:val="default"/>
    <w:sig w:usb0="00000000" w:usb1="00000000" w:usb2="00000000" w:usb3="00000000" w:csb0="003E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7056611"/>
    <w:rsid w:val="177F50ED"/>
    <w:rsid w:val="384F0C8B"/>
    <w:rsid w:val="53B52B8D"/>
    <w:rsid w:val="5FB3343F"/>
    <w:rsid w:val="74DA25F3"/>
    <w:rsid w:val="77F79321"/>
    <w:rsid w:val="79047168"/>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hint="eastAsia" w:ascii="Arial Unicode MS" w:hAnsi="Arial Unicode MS" w:eastAsia="Arial Unicode MS" w:cs="Arial Unicode MS"/>
      <w:color w:val="000000"/>
      <w:kern w:val="2"/>
      <w:sz w:val="21"/>
      <w:szCs w:val="21"/>
      <w:lang w:val="zh-TW" w:eastAsia="zh-TW"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able of figures"/>
    <w:basedOn w:val="1"/>
    <w:next w:val="1"/>
    <w:qFormat/>
    <w:uiPriority w:val="0"/>
    <w:pPr>
      <w:ind w:left="200" w:leftChars="200" w:hanging="200" w:hangingChars="200"/>
    </w:pPr>
    <w:rPr>
      <w:rFonts w:ascii="Times New Roman" w:hAnsi="Times New Roman"/>
    </w:rPr>
  </w:style>
  <w:style w:type="paragraph" w:styleId="5">
    <w:name w:val="Normal (Web)"/>
    <w:basedOn w:val="1"/>
    <w:qFormat/>
    <w:uiPriority w:val="99"/>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left"/>
    </w:pPr>
    <w:rPr>
      <w:rFonts w:hint="default" w:ascii="宋体" w:hAnsi="宋体" w:eastAsia="宋体" w:cs="宋体"/>
      <w:color w:val="auto"/>
      <w:kern w:val="0"/>
      <w:sz w:val="24"/>
      <w:szCs w:val="24"/>
      <w:lang w:val="en-US" w:eastAsia="zh-CN"/>
    </w:rPr>
  </w:style>
  <w:style w:type="character" w:styleId="7">
    <w:name w:val="Strong"/>
    <w:basedOn w:val="6"/>
    <w:qFormat/>
    <w:uiPriority w:val="0"/>
    <w:rPr>
      <w:b/>
    </w:rPr>
  </w:style>
  <w:style w:type="table" w:styleId="9">
    <w:name w:val="Table Grid"/>
    <w:basedOn w:val="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10">
    <w:name w:val="null3"/>
    <w:hidden/>
    <w:uiPriority w:val="0"/>
    <w:rPr>
      <w:rFonts w:hint="eastAsia" w:asciiTheme="minorHAnsi" w:hAnsiTheme="minorHAnsi" w:eastAsiaTheme="minorEastAsia" w:cstheme="minorBidi"/>
      <w:lang w:val="en-US" w:eastAsia="zh-Hans"/>
    </w:rPr>
  </w:style>
  <w:style w:type="character" w:customStyle="1" w:styleId="11">
    <w:name w:val="font61"/>
    <w:basedOn w:val="6"/>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169</Pages>
  <Words>2154</Words>
  <Characters>2335</Characters>
  <Lines>0</Lines>
  <Paragraphs>0</Paragraphs>
  <TotalTime>1</TotalTime>
  <ScaleCrop>false</ScaleCrop>
  <LinksUpToDate>false</LinksUpToDate>
  <CharactersWithSpaces>2350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Administrator</cp:lastModifiedBy>
  <dcterms:modified xsi:type="dcterms:W3CDTF">2026-05-18T07:57:00Z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8F8A8752AC0644F4BB5164FECD0660D6_13</vt:lpwstr>
  </property>
  <property fmtid="{D5CDD505-2E9C-101B-9397-08002B2CF9AE}" pid="4" name="KSOTemplateDocerSaveRecord">
    <vt:lpwstr>eyJoZGlkIjoiYTNkMDY1ZWY3NmU3MWRiNWY4MzYxNTIwMzY3OWE0YzYiLCJ1c2VySWQiOiI0MjcxMjE3MDcifQ==</vt:lpwstr>
  </property>
</Properties>
</file>